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338F" w14:textId="77777777" w:rsidR="005C1F8F" w:rsidRDefault="00215D88">
      <w:pPr>
        <w:spacing w:after="131"/>
        <w:ind w:left="120" w:right="305"/>
        <w:jc w:val="right"/>
      </w:pPr>
      <w:r>
        <w:rPr>
          <w:rFonts w:ascii="Arial" w:eastAsia="Arial" w:hAnsi="Arial" w:cs="Arial"/>
          <w:sz w:val="16"/>
        </w:rPr>
        <w:t>Pág. 1 de 1</w:t>
      </w:r>
    </w:p>
    <w:p w14:paraId="6158EE2E" w14:textId="77777777" w:rsidR="005C1F8F" w:rsidRDefault="00215D88">
      <w:pPr>
        <w:pStyle w:val="Ttulo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4245ED0" wp14:editId="62564D58">
            <wp:simplePos x="0" y="0"/>
            <wp:positionH relativeFrom="column">
              <wp:posOffset>76200</wp:posOffset>
            </wp:positionH>
            <wp:positionV relativeFrom="paragraph">
              <wp:posOffset>-102005</wp:posOffset>
            </wp:positionV>
            <wp:extent cx="774700" cy="669798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669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ESTADO DE MATO GROSSO DO SUL</w:t>
      </w:r>
    </w:p>
    <w:p w14:paraId="2BB65705" w14:textId="77777777" w:rsidR="005C1F8F" w:rsidRDefault="00215D88">
      <w:pPr>
        <w:spacing w:after="25"/>
        <w:ind w:left="130" w:hanging="10"/>
      </w:pPr>
      <w:r>
        <w:rPr>
          <w:rFonts w:ascii="Arial" w:eastAsia="Arial" w:hAnsi="Arial" w:cs="Arial"/>
          <w:b/>
          <w:sz w:val="20"/>
        </w:rPr>
        <w:t>PREFEITURA MUNICIPAL DEODAPOLIS</w:t>
      </w:r>
    </w:p>
    <w:p w14:paraId="0D351B68" w14:textId="77777777" w:rsidR="005C1F8F" w:rsidRDefault="00215D88">
      <w:pPr>
        <w:spacing w:after="12" w:line="265" w:lineRule="auto"/>
        <w:ind w:left="1515" w:hanging="10"/>
      </w:pPr>
      <w:proofErr w:type="spellStart"/>
      <w:r>
        <w:rPr>
          <w:rFonts w:ascii="Arial" w:eastAsia="Arial" w:hAnsi="Arial" w:cs="Arial"/>
          <w:sz w:val="18"/>
        </w:rPr>
        <w:t>Av</w:t>
      </w:r>
      <w:proofErr w:type="spellEnd"/>
      <w:r>
        <w:rPr>
          <w:rFonts w:ascii="Arial" w:eastAsia="Arial" w:hAnsi="Arial" w:cs="Arial"/>
          <w:sz w:val="18"/>
        </w:rPr>
        <w:t xml:space="preserve"> Francisco Alves da Silva, 443 - Centro - Deodápolis</w:t>
      </w:r>
    </w:p>
    <w:p w14:paraId="49692E49" w14:textId="77777777" w:rsidR="005C1F8F" w:rsidRDefault="00215D88">
      <w:pPr>
        <w:spacing w:after="12" w:line="265" w:lineRule="auto"/>
        <w:ind w:left="1515" w:hanging="10"/>
      </w:pPr>
      <w:r>
        <w:rPr>
          <w:rFonts w:ascii="Arial" w:eastAsia="Arial" w:hAnsi="Arial" w:cs="Arial"/>
          <w:sz w:val="18"/>
        </w:rPr>
        <w:t>CEP: 79790-000 CNPJ: 03.903.176/0001-41 Telefone: (67) 0344-8192</w:t>
      </w:r>
    </w:p>
    <w:p w14:paraId="632187A0" w14:textId="77777777" w:rsidR="005C1F8F" w:rsidRDefault="00215D88">
      <w:pPr>
        <w:spacing w:after="472" w:line="265" w:lineRule="auto"/>
        <w:ind w:left="1515" w:hanging="10"/>
      </w:pPr>
      <w:r>
        <w:rPr>
          <w:rFonts w:ascii="Arial" w:eastAsia="Arial" w:hAnsi="Arial" w:cs="Arial"/>
          <w:sz w:val="18"/>
        </w:rPr>
        <w:t xml:space="preserve">E-mail: </w:t>
      </w:r>
      <w:proofErr w:type="gramStart"/>
      <w:r>
        <w:rPr>
          <w:rFonts w:ascii="Arial" w:eastAsia="Arial" w:hAnsi="Arial" w:cs="Arial"/>
          <w:sz w:val="18"/>
        </w:rPr>
        <w:t>gabinete@deodapolis.ms.gov.br  Site</w:t>
      </w:r>
      <w:proofErr w:type="gramEnd"/>
      <w:r>
        <w:rPr>
          <w:rFonts w:ascii="Arial" w:eastAsia="Arial" w:hAnsi="Arial" w:cs="Arial"/>
          <w:sz w:val="18"/>
        </w:rPr>
        <w:t>: http://deodapolis.ms.gov.br/</w:t>
      </w:r>
    </w:p>
    <w:p w14:paraId="185CEE8D" w14:textId="77777777" w:rsidR="005C1F8F" w:rsidRDefault="00215D88">
      <w:pPr>
        <w:pStyle w:val="Ttulo1"/>
        <w:ind w:left="40"/>
        <w:jc w:val="center"/>
      </w:pPr>
      <w:r>
        <w:rPr>
          <w:sz w:val="24"/>
        </w:rPr>
        <w:t>AUTORIZAÇÃO PARA ABERTURA DE PROCESSO ADMINISTRATIVO DE LICITAÇÃO</w:t>
      </w:r>
    </w:p>
    <w:p w14:paraId="40386081" w14:textId="77777777" w:rsidR="005C1F8F" w:rsidRDefault="00215D88">
      <w:pPr>
        <w:spacing w:after="177"/>
        <w:ind w:right="-60"/>
      </w:pPr>
      <w:r>
        <w:rPr>
          <w:noProof/>
        </w:rPr>
        <mc:AlternateContent>
          <mc:Choice Requires="wpg">
            <w:drawing>
              <wp:inline distT="0" distB="0" distL="0" distR="0" wp14:anchorId="23E20582" wp14:editId="30FA0C37">
                <wp:extent cx="7048500" cy="12700"/>
                <wp:effectExtent l="0" t="0" r="0" b="0"/>
                <wp:docPr id="827" name="Group 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7" style="width:555pt;height:1pt;mso-position-horizontal-relative:char;mso-position-vertical-relative:line" coordsize="70485,127">
                <v:shape id="Shape 13" style="position:absolute;width:70485;height:0;left:0;top:0;" coordsize="7048500,0" path="m0,0l70485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DDB0111" w14:textId="77777777" w:rsidR="005C1F8F" w:rsidRDefault="00215D88">
      <w:pPr>
        <w:spacing w:after="0"/>
        <w:ind w:left="830" w:hanging="10"/>
      </w:pPr>
      <w:r>
        <w:rPr>
          <w:sz w:val="20"/>
        </w:rPr>
        <w:t>O(a) responsável por esta entidade, no uso das atribuições que lhe confere a legislação em vigor,</w:t>
      </w:r>
    </w:p>
    <w:p w14:paraId="65C4B899" w14:textId="77777777" w:rsidR="005C1F8F" w:rsidRDefault="00215D88">
      <w:pPr>
        <w:spacing w:after="136"/>
        <w:ind w:left="15" w:hanging="10"/>
      </w:pPr>
      <w:r>
        <w:rPr>
          <w:sz w:val="20"/>
        </w:rPr>
        <w:t xml:space="preserve">especialmente a lei 14.133/2021, Art. 74, </w:t>
      </w:r>
      <w:proofErr w:type="spellStart"/>
      <w:r>
        <w:rPr>
          <w:sz w:val="20"/>
        </w:rPr>
        <w:t>III.a</w:t>
      </w:r>
      <w:proofErr w:type="spellEnd"/>
      <w:r>
        <w:rPr>
          <w:sz w:val="20"/>
        </w:rPr>
        <w:t xml:space="preserve"> e suas alterações legais, resolve:</w:t>
      </w:r>
    </w:p>
    <w:p w14:paraId="46EAB41A" w14:textId="77777777" w:rsidR="005C1F8F" w:rsidRDefault="00215D88">
      <w:pPr>
        <w:spacing w:after="34"/>
        <w:ind w:right="105"/>
        <w:jc w:val="center"/>
      </w:pPr>
      <w:r>
        <w:rPr>
          <w:sz w:val="20"/>
        </w:rPr>
        <w:t>1 - Autorizar a abertura do presente processo administrativo de licitação, assim identificado:</w:t>
      </w:r>
    </w:p>
    <w:p w14:paraId="350C2037" w14:textId="77777777" w:rsidR="005C1F8F" w:rsidRDefault="00215D88">
      <w:pPr>
        <w:spacing w:after="162"/>
        <w:ind w:left="20" w:right="-80"/>
      </w:pPr>
      <w:r>
        <w:rPr>
          <w:noProof/>
        </w:rPr>
        <mc:AlternateContent>
          <mc:Choice Requires="wpg">
            <w:drawing>
              <wp:inline distT="0" distB="0" distL="0" distR="0" wp14:anchorId="03B37878" wp14:editId="172148F2">
                <wp:extent cx="7048500" cy="12700"/>
                <wp:effectExtent l="0" t="0" r="0" b="0"/>
                <wp:docPr id="828" name="Group 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28" style="width:555pt;height:1pt;mso-position-horizontal-relative:char;mso-position-vertical-relative:line" coordsize="70485,127">
                <v:shape id="Shape 31" style="position:absolute;width:70485;height:0;left:0;top:0;" coordsize="7048500,0" path="m0,0l70485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565" w:type="dxa"/>
        <w:tblInd w:w="1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7945"/>
      </w:tblGrid>
      <w:tr w:rsidR="005C1F8F" w14:paraId="630EF936" w14:textId="77777777">
        <w:trPr>
          <w:trHeight w:val="219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2D3C9E7F" w14:textId="77777777" w:rsidR="005C1F8F" w:rsidRDefault="00215D88">
            <w:pPr>
              <w:spacing w:after="72"/>
            </w:pPr>
            <w:r>
              <w:rPr>
                <w:rFonts w:ascii="Arial" w:eastAsia="Arial" w:hAnsi="Arial" w:cs="Arial"/>
                <w:b/>
                <w:sz w:val="20"/>
              </w:rPr>
              <w:t>Processo Administrativo:</w:t>
            </w:r>
          </w:p>
          <w:p w14:paraId="099930AD" w14:textId="77777777" w:rsidR="005C1F8F" w:rsidRDefault="00215D88">
            <w:pPr>
              <w:spacing w:after="72"/>
            </w:pPr>
            <w:r>
              <w:rPr>
                <w:rFonts w:ascii="Arial" w:eastAsia="Arial" w:hAnsi="Arial" w:cs="Arial"/>
                <w:b/>
                <w:sz w:val="20"/>
              </w:rPr>
              <w:t>Modalidade:</w:t>
            </w:r>
          </w:p>
          <w:p w14:paraId="54ED1BB6" w14:textId="77777777" w:rsidR="005C1F8F" w:rsidRDefault="00215D88">
            <w:pPr>
              <w:spacing w:after="72"/>
            </w:pPr>
            <w:r>
              <w:rPr>
                <w:rFonts w:ascii="Arial" w:eastAsia="Arial" w:hAnsi="Arial" w:cs="Arial"/>
                <w:b/>
                <w:sz w:val="20"/>
              </w:rPr>
              <w:t>Forma de Julgamento:</w:t>
            </w:r>
          </w:p>
          <w:p w14:paraId="274CFE2B" w14:textId="77777777" w:rsidR="005C1F8F" w:rsidRDefault="00215D88">
            <w:pPr>
              <w:spacing w:after="72"/>
            </w:pPr>
            <w:r>
              <w:rPr>
                <w:rFonts w:ascii="Arial" w:eastAsia="Arial" w:hAnsi="Arial" w:cs="Arial"/>
                <w:b/>
                <w:sz w:val="20"/>
              </w:rPr>
              <w:t>Forma de Pagamento:</w:t>
            </w:r>
          </w:p>
          <w:p w14:paraId="4FBF846C" w14:textId="77777777" w:rsidR="005C1F8F" w:rsidRDefault="00215D88">
            <w:pPr>
              <w:spacing w:after="72"/>
            </w:pPr>
            <w:r>
              <w:rPr>
                <w:rFonts w:ascii="Arial" w:eastAsia="Arial" w:hAnsi="Arial" w:cs="Arial"/>
                <w:b/>
                <w:sz w:val="20"/>
              </w:rPr>
              <w:t>Prazo de Entrega:</w:t>
            </w:r>
          </w:p>
          <w:p w14:paraId="0148040C" w14:textId="77777777" w:rsidR="005C1F8F" w:rsidRDefault="00215D88">
            <w:pPr>
              <w:spacing w:after="72"/>
            </w:pPr>
            <w:r>
              <w:rPr>
                <w:rFonts w:ascii="Arial" w:eastAsia="Arial" w:hAnsi="Arial" w:cs="Arial"/>
                <w:b/>
                <w:sz w:val="20"/>
              </w:rPr>
              <w:t>Local de Entrega:</w:t>
            </w:r>
          </w:p>
          <w:p w14:paraId="42CFE78C" w14:textId="77777777" w:rsidR="005C1F8F" w:rsidRDefault="00215D8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Vigência: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3CF2BFA0" w14:textId="77777777" w:rsidR="005C1F8F" w:rsidRDefault="00215D88">
            <w:pPr>
              <w:spacing w:after="72"/>
              <w:ind w:left="20"/>
            </w:pPr>
            <w:r>
              <w:rPr>
                <w:rFonts w:ascii="Arial" w:eastAsia="Arial" w:hAnsi="Arial" w:cs="Arial"/>
                <w:sz w:val="20"/>
              </w:rPr>
              <w:t>31/2024</w:t>
            </w:r>
          </w:p>
          <w:p w14:paraId="47AE334B" w14:textId="77777777" w:rsidR="005C1F8F" w:rsidRDefault="00215D88">
            <w:pPr>
              <w:spacing w:after="72"/>
              <w:ind w:left="20"/>
            </w:pPr>
            <w:r>
              <w:rPr>
                <w:rFonts w:ascii="Arial" w:eastAsia="Arial" w:hAnsi="Arial" w:cs="Arial"/>
                <w:sz w:val="20"/>
              </w:rPr>
              <w:t>Inexigibilidade de licitação</w:t>
            </w:r>
          </w:p>
          <w:p w14:paraId="00F299BE" w14:textId="77777777" w:rsidR="005C1F8F" w:rsidRDefault="00215D88">
            <w:pPr>
              <w:spacing w:after="72"/>
              <w:ind w:left="20"/>
            </w:pPr>
            <w:r>
              <w:rPr>
                <w:rFonts w:ascii="Arial" w:eastAsia="Arial" w:hAnsi="Arial" w:cs="Arial"/>
                <w:sz w:val="20"/>
              </w:rPr>
              <w:t>Menor Preço Global</w:t>
            </w:r>
          </w:p>
          <w:p w14:paraId="7600CB29" w14:textId="77777777" w:rsidR="005C1F8F" w:rsidRDefault="00215D88">
            <w:pPr>
              <w:spacing w:after="72"/>
              <w:ind w:left="20"/>
            </w:pPr>
            <w:r>
              <w:rPr>
                <w:rFonts w:ascii="Arial" w:eastAsia="Arial" w:hAnsi="Arial" w:cs="Arial"/>
                <w:sz w:val="20"/>
              </w:rPr>
              <w:t>ATÉ 30 DIAS A PARTIR DO RECEBIMENTO DE NF.</w:t>
            </w:r>
          </w:p>
          <w:p w14:paraId="177EEC7E" w14:textId="77777777" w:rsidR="005C1F8F" w:rsidRDefault="00215D88">
            <w:pPr>
              <w:spacing w:after="72"/>
              <w:ind w:left="20"/>
            </w:pPr>
            <w:proofErr w:type="gramStart"/>
            <w:r>
              <w:rPr>
                <w:rFonts w:ascii="Arial" w:eastAsia="Arial" w:hAnsi="Arial" w:cs="Arial"/>
                <w:sz w:val="20"/>
              </w:rPr>
              <w:t>CONFORME  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NECESSIDADE</w:t>
            </w:r>
          </w:p>
          <w:p w14:paraId="7B4361E1" w14:textId="77777777" w:rsidR="005C1F8F" w:rsidRDefault="00215D88">
            <w:pPr>
              <w:spacing w:after="0"/>
              <w:ind w:left="20"/>
            </w:pPr>
            <w:r>
              <w:rPr>
                <w:rFonts w:ascii="Arial" w:eastAsia="Arial" w:hAnsi="Arial" w:cs="Arial"/>
                <w:sz w:val="20"/>
              </w:rPr>
              <w:t>DEPARTAMENTO DE ENGENHARIA</w:t>
            </w:r>
          </w:p>
        </w:tc>
      </w:tr>
      <w:tr w:rsidR="005C1F8F" w14:paraId="2C87327C" w14:textId="77777777">
        <w:trPr>
          <w:trHeight w:val="50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B6BDA" w14:textId="77777777" w:rsidR="005C1F8F" w:rsidRDefault="00215D8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Objeto da Licitação:</w:t>
            </w:r>
          </w:p>
        </w:tc>
        <w:tc>
          <w:tcPr>
            <w:tcW w:w="7945" w:type="dxa"/>
            <w:tcBorders>
              <w:top w:val="nil"/>
              <w:left w:val="nil"/>
              <w:bottom w:val="nil"/>
              <w:right w:val="nil"/>
            </w:tcBorders>
          </w:tcPr>
          <w:p w14:paraId="29E55EDE" w14:textId="77777777" w:rsidR="005C1F8F" w:rsidRDefault="00215D8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Contratação de empresa com notória especialização em Elaboração de Projetos</w:t>
            </w:r>
          </w:p>
          <w:p w14:paraId="5F7527DD" w14:textId="77777777" w:rsidR="005C1F8F" w:rsidRDefault="00215D88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Executivos de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engenharia  em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atendimento as demando do município de Deodápolis-MS.</w:t>
            </w:r>
          </w:p>
        </w:tc>
      </w:tr>
    </w:tbl>
    <w:p w14:paraId="59A899C9" w14:textId="77777777" w:rsidR="005C1F8F" w:rsidRDefault="00215D88">
      <w:pPr>
        <w:spacing w:after="25"/>
        <w:ind w:left="130" w:hanging="10"/>
      </w:pPr>
      <w:r>
        <w:rPr>
          <w:rFonts w:ascii="Arial" w:eastAsia="Arial" w:hAnsi="Arial" w:cs="Arial"/>
          <w:b/>
          <w:sz w:val="20"/>
        </w:rPr>
        <w:t>Observações:</w:t>
      </w:r>
    </w:p>
    <w:p w14:paraId="34208C96" w14:textId="77777777" w:rsidR="005C1F8F" w:rsidRDefault="00215D88">
      <w:pPr>
        <w:spacing w:after="0"/>
        <w:ind w:left="1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F82BFA" wp14:editId="35BBFB46">
                <wp:simplePos x="0" y="0"/>
                <wp:positionH relativeFrom="column">
                  <wp:posOffset>0</wp:posOffset>
                </wp:positionH>
                <wp:positionV relativeFrom="paragraph">
                  <wp:posOffset>28</wp:posOffset>
                </wp:positionV>
                <wp:extent cx="7035800" cy="12700"/>
                <wp:effectExtent l="0" t="0" r="0" b="0"/>
                <wp:wrapNone/>
                <wp:docPr id="829" name="Group 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5800" cy="12700"/>
                          <a:chOff x="0" y="0"/>
                          <a:chExt cx="7035800" cy="12700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7035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800">
                                <a:moveTo>
                                  <a:pt x="0" y="0"/>
                                </a:moveTo>
                                <a:lnTo>
                                  <a:pt x="70358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29" style="width:554pt;height:1pt;position:absolute;z-index:33;mso-position-horizontal-relative:text;mso-position-horizontal:absolute;margin-left:0pt;mso-position-vertical-relative:text;margin-top:0.00222778pt;" coordsize="70358,127">
                <v:shape id="Shape 39" style="position:absolute;width:70358;height:0;left:0;top:0;" coordsize="7035800,0" path="m0,0l70358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>Recursos orçamentários: PREFEITURA MUNICIPAL DEODAPOLIS</w:t>
      </w:r>
    </w:p>
    <w:tbl>
      <w:tblPr>
        <w:tblStyle w:val="TableGrid"/>
        <w:tblW w:w="11080" w:type="dxa"/>
        <w:tblInd w:w="0" w:type="dxa"/>
        <w:tblCellMar>
          <w:top w:w="34" w:type="dxa"/>
          <w:left w:w="18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00"/>
        <w:gridCol w:w="4160"/>
        <w:gridCol w:w="3420"/>
        <w:gridCol w:w="1900"/>
      </w:tblGrid>
      <w:tr w:rsidR="005C1F8F" w14:paraId="006A6845" w14:textId="77777777">
        <w:trPr>
          <w:trHeight w:val="300"/>
        </w:trPr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E24CA" w14:textId="77777777" w:rsidR="005C1F8F" w:rsidRDefault="00215D8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Organograma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65278" w14:textId="77777777" w:rsidR="005C1F8F" w:rsidRDefault="00215D88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Descrição da Despesa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68D73" w14:textId="77777777" w:rsidR="005C1F8F" w:rsidRDefault="00215D88">
            <w:pPr>
              <w:spacing w:after="0"/>
              <w:ind w:right="68"/>
              <w:jc w:val="center"/>
            </w:pPr>
            <w:r>
              <w:rPr>
                <w:rFonts w:ascii="Arial" w:eastAsia="Arial" w:hAnsi="Arial" w:cs="Arial"/>
                <w:sz w:val="20"/>
              </w:rPr>
              <w:t>Máscara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D5609" w14:textId="77777777" w:rsidR="005C1F8F" w:rsidRDefault="00215D88">
            <w:pPr>
              <w:spacing w:after="0"/>
              <w:ind w:left="10"/>
            </w:pPr>
            <w:r>
              <w:rPr>
                <w:sz w:val="20"/>
              </w:rPr>
              <w:t>Valor Estimado</w:t>
            </w:r>
          </w:p>
        </w:tc>
      </w:tr>
    </w:tbl>
    <w:p w14:paraId="0D2EE01C" w14:textId="77777777" w:rsidR="005C1F8F" w:rsidRDefault="00215D88">
      <w:pPr>
        <w:spacing w:after="0" w:line="407" w:lineRule="auto"/>
        <w:ind w:left="8140" w:hanging="7585"/>
      </w:pPr>
      <w:r>
        <w:rPr>
          <w:rFonts w:ascii="Arial" w:eastAsia="Arial" w:hAnsi="Arial" w:cs="Arial"/>
          <w:sz w:val="16"/>
        </w:rPr>
        <w:t xml:space="preserve">02.001 MANUTENÇÃO DO GABINETE PREFEITO 02.001.04.131.0045.2055.3.3.90.39.00 R$ 583.700,00 Total Entidade: </w:t>
      </w:r>
      <w:r>
        <w:rPr>
          <w:sz w:val="16"/>
        </w:rPr>
        <w:t>R$ 583.700,00</w:t>
      </w:r>
    </w:p>
    <w:p w14:paraId="5A5838C3" w14:textId="77777777" w:rsidR="005C1F8F" w:rsidRDefault="00215D88">
      <w:pPr>
        <w:spacing w:after="14"/>
        <w:ind w:left="8140"/>
      </w:pPr>
      <w:r>
        <w:rPr>
          <w:noProof/>
        </w:rPr>
        <mc:AlternateContent>
          <mc:Choice Requires="wpg">
            <w:drawing>
              <wp:inline distT="0" distB="0" distL="0" distR="0" wp14:anchorId="07A3842D" wp14:editId="27125A5C">
                <wp:extent cx="1841500" cy="12700"/>
                <wp:effectExtent l="0" t="0" r="0" b="0"/>
                <wp:docPr id="830" name="Group 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00" cy="12700"/>
                          <a:chOff x="0" y="0"/>
                          <a:chExt cx="1841500" cy="12700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749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300">
                                <a:moveTo>
                                  <a:pt x="0" y="0"/>
                                </a:moveTo>
                                <a:lnTo>
                                  <a:pt x="749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749300" y="0"/>
                            <a:ext cx="10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0">
                                <a:moveTo>
                                  <a:pt x="0" y="0"/>
                                </a:moveTo>
                                <a:lnTo>
                                  <a:pt x="1092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0" style="width:145pt;height:1pt;mso-position-horizontal-relative:char;mso-position-vertical-relative:line" coordsize="18415,127">
                <v:shape id="Shape 67" style="position:absolute;width:7493;height:0;left:0;top:0;" coordsize="749300,0" path="m0,0l749300,0">
                  <v:stroke weight="1pt" endcap="flat" joinstyle="miter" miterlimit="10" on="true" color="#000000"/>
                  <v:fill on="false" color="#000000" opacity="0"/>
                </v:shape>
                <v:shape id="Shape 69" style="position:absolute;width:10922;height:0;left:7493;top:0;" coordsize="1092200,0" path="m0,0l10922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58664BA" w14:textId="77777777" w:rsidR="005C1F8F" w:rsidRDefault="00215D88">
      <w:pPr>
        <w:tabs>
          <w:tab w:val="center" w:pos="8558"/>
          <w:tab w:val="right" w:pos="11040"/>
        </w:tabs>
        <w:spacing w:after="848"/>
      </w:pPr>
      <w:r>
        <w:tab/>
      </w:r>
      <w:r>
        <w:rPr>
          <w:rFonts w:ascii="Arial" w:eastAsia="Arial" w:hAnsi="Arial" w:cs="Arial"/>
          <w:sz w:val="16"/>
        </w:rPr>
        <w:t>Total Geral:</w:t>
      </w:r>
      <w:r>
        <w:rPr>
          <w:rFonts w:ascii="Arial" w:eastAsia="Arial" w:hAnsi="Arial" w:cs="Arial"/>
          <w:sz w:val="16"/>
        </w:rPr>
        <w:tab/>
      </w:r>
      <w:r>
        <w:rPr>
          <w:sz w:val="16"/>
        </w:rPr>
        <w:t>R$ 583.700,00</w:t>
      </w:r>
    </w:p>
    <w:p w14:paraId="0FD2E121" w14:textId="77777777" w:rsidR="005C1F8F" w:rsidRDefault="00215D88">
      <w:pPr>
        <w:spacing w:after="832"/>
        <w:ind w:left="80"/>
      </w:pPr>
      <w:r>
        <w:rPr>
          <w:rFonts w:ascii="Arial" w:eastAsia="Arial" w:hAnsi="Arial" w:cs="Arial"/>
          <w:sz w:val="20"/>
        </w:rPr>
        <w:t xml:space="preserve">Deodápolis, 05 de </w:t>
      </w:r>
      <w:proofErr w:type="gramStart"/>
      <w:r>
        <w:rPr>
          <w:rFonts w:ascii="Arial" w:eastAsia="Arial" w:hAnsi="Arial" w:cs="Arial"/>
          <w:sz w:val="20"/>
        </w:rPr>
        <w:t>Março</w:t>
      </w:r>
      <w:proofErr w:type="gramEnd"/>
      <w:r>
        <w:rPr>
          <w:rFonts w:ascii="Arial" w:eastAsia="Arial" w:hAnsi="Arial" w:cs="Arial"/>
          <w:sz w:val="20"/>
        </w:rPr>
        <w:t xml:space="preserve"> de 2024</w:t>
      </w:r>
    </w:p>
    <w:p w14:paraId="28137340" w14:textId="77777777" w:rsidR="005C1F8F" w:rsidRDefault="00215D88">
      <w:pPr>
        <w:spacing w:after="16"/>
        <w:ind w:left="5960"/>
      </w:pPr>
      <w:r>
        <w:rPr>
          <w:noProof/>
        </w:rPr>
        <mc:AlternateContent>
          <mc:Choice Requires="wpg">
            <w:drawing>
              <wp:inline distT="0" distB="0" distL="0" distR="0" wp14:anchorId="0621551D" wp14:editId="47CAFD45">
                <wp:extent cx="2908300" cy="12700"/>
                <wp:effectExtent l="0" t="0" r="0" b="0"/>
                <wp:docPr id="831" name="Group 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12700"/>
                          <a:chOff x="0" y="0"/>
                          <a:chExt cx="2908300" cy="12700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290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300">
                                <a:moveTo>
                                  <a:pt x="0" y="0"/>
                                </a:moveTo>
                                <a:lnTo>
                                  <a:pt x="29083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" style="width:229pt;height:1pt;mso-position-horizontal-relative:char;mso-position-vertical-relative:line" coordsize="29083,127">
                <v:shape id="Shape 72" style="position:absolute;width:29083;height:0;left:0;top:0;" coordsize="2908300,0" path="m0,0l2908300,0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74BCE240" w14:textId="4F3134BD" w:rsidR="00215D88" w:rsidRDefault="00215D88" w:rsidP="00215D88">
      <w:pPr>
        <w:jc w:val="center"/>
        <w:rPr>
          <w:rFonts w:ascii="Arial" w:eastAsia="Times New Roman" w:hAnsi="Arial" w:cs="Arial"/>
          <w:b/>
          <w:iCs/>
          <w:color w:val="auto"/>
        </w:rPr>
      </w:pPr>
      <w:r>
        <w:rPr>
          <w:rFonts w:ascii="Arial" w:hAnsi="Arial" w:cs="Arial"/>
          <w:b/>
          <w:iCs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iCs/>
        </w:rPr>
        <w:t>VALDIR LUIZ SARTOR</w:t>
      </w:r>
    </w:p>
    <w:p w14:paraId="0D409A14" w14:textId="6637B5C2" w:rsidR="00215D88" w:rsidRDefault="00215D88" w:rsidP="00215D88">
      <w:pPr>
        <w:spacing w:line="276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</w:t>
      </w:r>
      <w:r>
        <w:rPr>
          <w:rFonts w:ascii="Arial" w:hAnsi="Arial" w:cs="Arial"/>
          <w:iCs/>
        </w:rPr>
        <w:t xml:space="preserve">Prefeito Municipal  </w:t>
      </w:r>
    </w:p>
    <w:p w14:paraId="0D3923F0" w14:textId="2DA381F2" w:rsidR="005C1F8F" w:rsidRDefault="005C1F8F" w:rsidP="00215D88">
      <w:pPr>
        <w:spacing w:after="0"/>
        <w:ind w:left="7071"/>
      </w:pPr>
    </w:p>
    <w:sectPr w:rsidR="005C1F8F">
      <w:pgSz w:w="11900" w:h="16840"/>
      <w:pgMar w:top="1440" w:right="460" w:bottom="144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8F"/>
    <w:rsid w:val="00215D88"/>
    <w:rsid w:val="005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30AA"/>
  <w15:docId w15:val="{22D36C41-21BC-4086-8C37-F19AD361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20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Autorização de Abertura de Processo</dc:title>
  <dc:subject/>
  <dc:creator>PREFEITURA MUNICIPAL DEODAPOLIS - Jair Antonio Estevao</dc:creator>
  <cp:keywords/>
  <cp:lastModifiedBy>LICITAÇÃO III</cp:lastModifiedBy>
  <cp:revision>2</cp:revision>
  <cp:lastPrinted>2024-03-12T20:28:00Z</cp:lastPrinted>
  <dcterms:created xsi:type="dcterms:W3CDTF">2024-03-12T20:29:00Z</dcterms:created>
  <dcterms:modified xsi:type="dcterms:W3CDTF">2024-03-12T20:29:00Z</dcterms:modified>
</cp:coreProperties>
</file>