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EF1BE7">
      <w:pPr>
        <w:spacing w:after="0" w:line="240" w:lineRule="auto"/>
        <w:ind w:left="0" w:firstLine="0"/>
        <w:jc w:val="center"/>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785591393" r:id="rId9"/>
        </w:object>
      </w:r>
    </w:p>
    <w:p w14:paraId="24B3F387" w14:textId="3289F421" w:rsidR="000C35AE" w:rsidRDefault="000C35AE" w:rsidP="00EF1BE7">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F22897">
        <w:rPr>
          <w:rFonts w:ascii="Arial" w:hAnsi="Arial" w:cs="Arial"/>
          <w:b/>
          <w:bCs/>
          <w:color w:val="000000" w:themeColor="text1"/>
          <w:sz w:val="22"/>
        </w:rPr>
        <w:t>1</w:t>
      </w:r>
      <w:r w:rsidR="005D7F32">
        <w:rPr>
          <w:rFonts w:ascii="Arial" w:hAnsi="Arial" w:cs="Arial"/>
          <w:b/>
          <w:bCs/>
          <w:color w:val="000000" w:themeColor="text1"/>
          <w:sz w:val="22"/>
        </w:rPr>
        <w:t>5</w:t>
      </w:r>
      <w:r w:rsidRPr="000C35AE">
        <w:rPr>
          <w:rFonts w:ascii="Arial" w:hAnsi="Arial" w:cs="Arial"/>
          <w:b/>
          <w:bCs/>
          <w:color w:val="000000" w:themeColor="text1"/>
          <w:sz w:val="22"/>
        </w:rPr>
        <w:t>/2024</w:t>
      </w:r>
    </w:p>
    <w:p w14:paraId="721C7103" w14:textId="77777777" w:rsidR="00EC4964" w:rsidRPr="000C35AE" w:rsidRDefault="00EC4964" w:rsidP="00EF1BE7">
      <w:pPr>
        <w:spacing w:after="0" w:line="240" w:lineRule="auto"/>
        <w:ind w:left="0" w:firstLine="0"/>
        <w:jc w:val="center"/>
        <w:rPr>
          <w:rFonts w:ascii="Arial" w:hAnsi="Arial" w:cs="Arial"/>
          <w:b/>
          <w:bCs/>
          <w:color w:val="000000" w:themeColor="text1"/>
          <w:sz w:val="22"/>
        </w:rPr>
      </w:pPr>
    </w:p>
    <w:p w14:paraId="26924AA7" w14:textId="4C22A6B1" w:rsidR="000C35AE" w:rsidRPr="000C35AE" w:rsidRDefault="000C35AE"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N° </w:t>
      </w:r>
      <w:r w:rsidR="00F22897">
        <w:rPr>
          <w:rFonts w:ascii="Arial" w:hAnsi="Arial" w:cs="Arial"/>
          <w:b/>
          <w:bCs/>
          <w:color w:val="000000" w:themeColor="text1"/>
          <w:sz w:val="22"/>
        </w:rPr>
        <w:t>1</w:t>
      </w:r>
      <w:r w:rsidR="005D7F32">
        <w:rPr>
          <w:rFonts w:ascii="Arial" w:hAnsi="Arial" w:cs="Arial"/>
          <w:b/>
          <w:bCs/>
          <w:color w:val="000000" w:themeColor="text1"/>
          <w:sz w:val="22"/>
        </w:rPr>
        <w:t>33</w:t>
      </w:r>
      <w:r w:rsidRPr="000C35AE">
        <w:rPr>
          <w:rFonts w:ascii="Arial" w:hAnsi="Arial" w:cs="Arial"/>
          <w:b/>
          <w:bCs/>
          <w:color w:val="000000" w:themeColor="text1"/>
          <w:sz w:val="22"/>
        </w:rPr>
        <w:t>/2024</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08A5710A" w:rsidR="000C35AE" w:rsidRPr="00852552" w:rsidRDefault="000C35AE" w:rsidP="00EF1BE7">
      <w:pPr>
        <w:snapToGrid w:val="0"/>
        <w:spacing w:after="0" w:line="240" w:lineRule="auto"/>
        <w:ind w:left="0"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xml:space="preserve">, com sede na Av. Francisco Alves da Silva - 443, centro de Deodápolis - MS, por meio </w:t>
      </w:r>
      <w:r w:rsidR="000A08FA">
        <w:rPr>
          <w:rFonts w:ascii="Arial" w:hAnsi="Arial" w:cs="Arial"/>
          <w:sz w:val="22"/>
        </w:rPr>
        <w:t>d</w:t>
      </w:r>
      <w:r w:rsidR="00593702">
        <w:rPr>
          <w:rFonts w:ascii="Arial" w:hAnsi="Arial" w:cs="Arial"/>
          <w:sz w:val="22"/>
        </w:rPr>
        <w:t xml:space="preserve">a Secretaria Municipal de </w:t>
      </w:r>
      <w:r w:rsidR="000F64F4">
        <w:rPr>
          <w:rFonts w:ascii="Arial" w:hAnsi="Arial" w:cs="Arial"/>
          <w:sz w:val="22"/>
        </w:rPr>
        <w:t>Saúde</w:t>
      </w:r>
      <w:r w:rsidRPr="000C35AE">
        <w:rPr>
          <w:rFonts w:ascii="Arial" w:hAnsi="Arial" w:cs="Arial"/>
          <w:sz w:val="22"/>
        </w:rPr>
        <w:t xml:space="preserve">,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0014079D" w:rsidRPr="0014079D">
        <w:rPr>
          <w:rFonts w:ascii="Arial" w:hAnsi="Arial" w:cs="Arial"/>
          <w:b/>
          <w:bCs/>
          <w:color w:val="000000" w:themeColor="text1"/>
          <w:sz w:val="22"/>
        </w:rPr>
        <w:t>Ampla Concorrência</w:t>
      </w:r>
      <w:r w:rsidR="0014079D">
        <w:rPr>
          <w:rFonts w:ascii="Arial" w:hAnsi="Arial" w:cs="Arial"/>
          <w:color w:val="000000" w:themeColor="text1"/>
          <w:sz w:val="22"/>
        </w:rPr>
        <w:t>,</w:t>
      </w:r>
      <w:r w:rsidRPr="000C35AE">
        <w:rPr>
          <w:rFonts w:ascii="Arial" w:hAnsi="Arial" w:cs="Arial"/>
          <w:color w:val="000000" w:themeColor="text1"/>
          <w:sz w:val="22"/>
        </w:rPr>
        <w:t xml:space="preserve"> </w:t>
      </w:r>
      <w:r w:rsidRPr="000C35AE">
        <w:rPr>
          <w:rFonts w:ascii="Arial" w:hAnsi="Arial" w:cs="Arial"/>
          <w:bCs/>
          <w:color w:val="000000" w:themeColor="text1"/>
          <w:sz w:val="22"/>
        </w:rPr>
        <w:t>com critério de julgamento</w:t>
      </w:r>
      <w:r w:rsidRPr="000C35AE">
        <w:rPr>
          <w:rFonts w:ascii="Arial" w:hAnsi="Arial" w:cs="Arial"/>
          <w:b/>
          <w:bCs/>
          <w:color w:val="000000" w:themeColor="text1"/>
          <w:sz w:val="22"/>
        </w:rPr>
        <w:t xml:space="preserve"> </w:t>
      </w:r>
      <w:r w:rsidRPr="000C35AE">
        <w:rPr>
          <w:rFonts w:ascii="Arial" w:hAnsi="Arial" w:cs="Arial"/>
          <w:i/>
          <w:sz w:val="22"/>
        </w:rPr>
        <w:t xml:space="preserve">menor preço, </w:t>
      </w:r>
      <w:r w:rsidRPr="00CE4725">
        <w:rPr>
          <w:rFonts w:ascii="Arial" w:hAnsi="Arial" w:cs="Arial"/>
          <w:i/>
          <w:iCs/>
          <w:color w:val="000000" w:themeColor="text1"/>
          <w:sz w:val="22"/>
        </w:rPr>
        <w:t>na hipótese do art. 75</w:t>
      </w:r>
      <w:r w:rsidRPr="00CE4725">
        <w:rPr>
          <w:rFonts w:ascii="Arial" w:hAnsi="Arial" w:cs="Arial"/>
          <w:i/>
          <w:iCs/>
          <w:sz w:val="22"/>
        </w:rPr>
        <w:t>, inciso II, nos</w:t>
      </w:r>
      <w:r w:rsidRPr="00CE4725">
        <w:rPr>
          <w:rFonts w:ascii="Arial" w:hAnsi="Arial" w:cs="Arial"/>
          <w:bCs/>
          <w:i/>
          <w:iCs/>
          <w:sz w:val="22"/>
        </w:rPr>
        <w:t xml:space="preserve"> termos da Lei </w:t>
      </w:r>
      <w:r w:rsidRPr="00852552">
        <w:rPr>
          <w:rFonts w:ascii="Arial" w:hAnsi="Arial" w:cs="Arial"/>
          <w:bCs/>
          <w:sz w:val="22"/>
        </w:rPr>
        <w:t>Federal nº 14.133, de 1º de abril de 2021 e demais legislação aplicável</w:t>
      </w:r>
      <w:r w:rsidRPr="00852552">
        <w:rPr>
          <w:rFonts w:ascii="Arial" w:hAnsi="Arial" w:cs="Arial"/>
          <w:sz w:val="22"/>
        </w:rPr>
        <w:t>.</w:t>
      </w:r>
    </w:p>
    <w:p w14:paraId="09F884D1" w14:textId="77777777" w:rsidR="000C35AE" w:rsidRPr="000C35AE" w:rsidRDefault="000C35AE" w:rsidP="00EF1BE7">
      <w:pPr>
        <w:spacing w:after="0" w:line="240" w:lineRule="auto"/>
        <w:ind w:left="0" w:right="-2" w:firstLine="0"/>
        <w:rPr>
          <w:rFonts w:ascii="Arial" w:hAnsi="Arial" w:cs="Arial"/>
          <w:sz w:val="22"/>
        </w:rPr>
      </w:pPr>
    </w:p>
    <w:p w14:paraId="4AF32708" w14:textId="450EAF77" w:rsidR="000C35AE" w:rsidRDefault="000C35AE" w:rsidP="00EF1BE7">
      <w:pPr>
        <w:spacing w:after="0" w:line="240" w:lineRule="auto"/>
        <w:ind w:left="0"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5D3446D6" w:rsidR="00FE546B" w:rsidRPr="00967598" w:rsidRDefault="00111726" w:rsidP="00EF1BE7">
      <w:pPr>
        <w:spacing w:after="0" w:line="240" w:lineRule="auto"/>
        <w:ind w:left="0" w:firstLine="0"/>
        <w:rPr>
          <w:rFonts w:ascii="Arial" w:hAnsi="Arial" w:cs="Arial"/>
          <w:color w:val="auto"/>
          <w:sz w:val="22"/>
        </w:rPr>
      </w:pPr>
      <w:r w:rsidRPr="00967598">
        <w:rPr>
          <w:rFonts w:ascii="Arial" w:hAnsi="Arial" w:cs="Arial"/>
          <w:color w:val="auto"/>
          <w:sz w:val="22"/>
        </w:rPr>
        <w:t>De</w:t>
      </w:r>
      <w:r w:rsidR="0055406C">
        <w:rPr>
          <w:rFonts w:ascii="Arial" w:hAnsi="Arial" w:cs="Arial"/>
          <w:color w:val="auto"/>
          <w:sz w:val="22"/>
        </w:rPr>
        <w:t xml:space="preserve"> </w:t>
      </w:r>
      <w:r w:rsidR="009F2F61">
        <w:rPr>
          <w:rFonts w:ascii="Arial" w:hAnsi="Arial" w:cs="Arial"/>
          <w:color w:val="auto"/>
          <w:sz w:val="22"/>
        </w:rPr>
        <w:t>21</w:t>
      </w:r>
      <w:r w:rsidRPr="00967598">
        <w:rPr>
          <w:rFonts w:ascii="Arial" w:hAnsi="Arial" w:cs="Arial"/>
          <w:color w:val="auto"/>
          <w:sz w:val="22"/>
        </w:rPr>
        <w:t>/</w:t>
      </w:r>
      <w:r w:rsidR="009F2F61">
        <w:rPr>
          <w:rFonts w:ascii="Arial" w:hAnsi="Arial" w:cs="Arial"/>
          <w:color w:val="auto"/>
          <w:sz w:val="22"/>
        </w:rPr>
        <w:t>8</w:t>
      </w:r>
      <w:r w:rsidRPr="00967598">
        <w:rPr>
          <w:rFonts w:ascii="Arial" w:hAnsi="Arial" w:cs="Arial"/>
          <w:color w:val="auto"/>
          <w:sz w:val="22"/>
        </w:rPr>
        <w:t xml:space="preserve">/2024 </w:t>
      </w:r>
      <w:r w:rsidR="00FE546B" w:rsidRPr="00967598">
        <w:rPr>
          <w:rFonts w:ascii="Arial" w:hAnsi="Arial" w:cs="Arial"/>
          <w:color w:val="auto"/>
          <w:sz w:val="22"/>
        </w:rPr>
        <w:t>às 0</w:t>
      </w:r>
      <w:r w:rsidR="003C2775">
        <w:rPr>
          <w:rFonts w:ascii="Arial" w:hAnsi="Arial" w:cs="Arial"/>
          <w:color w:val="auto"/>
          <w:sz w:val="22"/>
        </w:rPr>
        <w:t>8</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398E5F34" w:rsidR="003217DA" w:rsidRPr="00967598" w:rsidRDefault="00FE546B"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A844A5">
        <w:rPr>
          <w:rFonts w:ascii="Arial" w:hAnsi="Arial" w:cs="Arial"/>
          <w:color w:val="auto"/>
          <w:sz w:val="22"/>
        </w:rPr>
        <w:t>2</w:t>
      </w:r>
      <w:r w:rsidR="009F2F61">
        <w:rPr>
          <w:rFonts w:ascii="Arial" w:hAnsi="Arial" w:cs="Arial"/>
          <w:color w:val="auto"/>
          <w:sz w:val="22"/>
        </w:rPr>
        <w:t>3</w:t>
      </w:r>
      <w:r w:rsidR="00111726" w:rsidRPr="00967598">
        <w:rPr>
          <w:rFonts w:ascii="Arial" w:hAnsi="Arial" w:cs="Arial"/>
          <w:color w:val="auto"/>
          <w:sz w:val="22"/>
        </w:rPr>
        <w:t>/</w:t>
      </w:r>
      <w:r w:rsidR="00226B99">
        <w:rPr>
          <w:rFonts w:ascii="Arial" w:hAnsi="Arial" w:cs="Arial"/>
          <w:color w:val="auto"/>
          <w:sz w:val="22"/>
        </w:rPr>
        <w:t>8</w:t>
      </w:r>
      <w:r w:rsidR="00111726" w:rsidRPr="00967598">
        <w:rPr>
          <w:rFonts w:ascii="Arial" w:hAnsi="Arial" w:cs="Arial"/>
          <w:color w:val="auto"/>
          <w:sz w:val="22"/>
        </w:rPr>
        <w:t>/</w:t>
      </w:r>
      <w:r w:rsidRPr="00967598">
        <w:rPr>
          <w:rFonts w:ascii="Arial" w:hAnsi="Arial" w:cs="Arial"/>
          <w:color w:val="auto"/>
          <w:sz w:val="22"/>
        </w:rPr>
        <w:t xml:space="preserve">2024 </w:t>
      </w:r>
      <w:r w:rsidR="003217DA" w:rsidRPr="00967598">
        <w:rPr>
          <w:rFonts w:ascii="Arial" w:hAnsi="Arial" w:cs="Arial"/>
          <w:color w:val="auto"/>
          <w:sz w:val="22"/>
        </w:rPr>
        <w:t>às</w:t>
      </w:r>
      <w:r w:rsidRPr="00967598">
        <w:rPr>
          <w:rFonts w:ascii="Arial" w:hAnsi="Arial" w:cs="Arial"/>
          <w:color w:val="auto"/>
          <w:sz w:val="22"/>
        </w:rPr>
        <w:t xml:space="preserve"> 0</w:t>
      </w:r>
      <w:r w:rsidR="003C2775">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EF1BE7">
      <w:pPr>
        <w:spacing w:after="0" w:line="240" w:lineRule="auto"/>
        <w:ind w:left="0" w:firstLine="0"/>
        <w:rPr>
          <w:rFonts w:ascii="Arial" w:hAnsi="Arial" w:cs="Arial"/>
          <w:b/>
          <w:bCs/>
          <w:color w:val="auto"/>
          <w:sz w:val="22"/>
        </w:rPr>
      </w:pPr>
    </w:p>
    <w:p w14:paraId="3E575B3B" w14:textId="2BAA1ACA" w:rsidR="00111726"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4905E31F" w:rsidR="00111726" w:rsidRPr="00967598" w:rsidRDefault="003217DA"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A844A5">
        <w:rPr>
          <w:rFonts w:ascii="Arial" w:hAnsi="Arial" w:cs="Arial"/>
          <w:color w:val="auto"/>
          <w:sz w:val="22"/>
        </w:rPr>
        <w:t>2</w:t>
      </w:r>
      <w:r w:rsidR="009F2F61">
        <w:rPr>
          <w:rFonts w:ascii="Arial" w:hAnsi="Arial" w:cs="Arial"/>
          <w:color w:val="auto"/>
          <w:sz w:val="22"/>
        </w:rPr>
        <w:t>3</w:t>
      </w:r>
      <w:r w:rsidRPr="00967598">
        <w:rPr>
          <w:rFonts w:ascii="Arial" w:hAnsi="Arial" w:cs="Arial"/>
          <w:color w:val="auto"/>
          <w:sz w:val="22"/>
        </w:rPr>
        <w:t>/</w:t>
      </w:r>
      <w:r w:rsidR="00226B99">
        <w:rPr>
          <w:rFonts w:ascii="Arial" w:hAnsi="Arial" w:cs="Arial"/>
          <w:color w:val="auto"/>
          <w:sz w:val="22"/>
        </w:rPr>
        <w:t>8</w:t>
      </w:r>
      <w:r w:rsidRPr="00967598">
        <w:rPr>
          <w:rFonts w:ascii="Arial" w:hAnsi="Arial" w:cs="Arial"/>
          <w:color w:val="auto"/>
          <w:sz w:val="22"/>
        </w:rPr>
        <w:t xml:space="preserve">/2024 </w:t>
      </w:r>
      <w:r w:rsidR="009F2F61">
        <w:rPr>
          <w:rFonts w:ascii="Arial" w:hAnsi="Arial" w:cs="Arial"/>
          <w:color w:val="auto"/>
          <w:sz w:val="22"/>
        </w:rPr>
        <w:t>das</w:t>
      </w:r>
      <w:r w:rsidRPr="00967598">
        <w:rPr>
          <w:rFonts w:ascii="Arial" w:hAnsi="Arial" w:cs="Arial"/>
          <w:color w:val="auto"/>
          <w:sz w:val="22"/>
        </w:rPr>
        <w:t xml:space="preserve"> 0</w:t>
      </w:r>
      <w:r w:rsidR="006E2DCE">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01E6FEA6" w:rsidR="003217DA" w:rsidRPr="00967598" w:rsidRDefault="003217DA" w:rsidP="003217DA">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A844A5">
        <w:rPr>
          <w:rFonts w:ascii="Arial" w:hAnsi="Arial" w:cs="Arial"/>
          <w:color w:val="auto"/>
          <w:sz w:val="22"/>
        </w:rPr>
        <w:t>2</w:t>
      </w:r>
      <w:r w:rsidR="009F2F61">
        <w:rPr>
          <w:rFonts w:ascii="Arial" w:hAnsi="Arial" w:cs="Arial"/>
          <w:color w:val="auto"/>
          <w:sz w:val="22"/>
        </w:rPr>
        <w:t>3</w:t>
      </w:r>
      <w:r w:rsidRPr="00967598">
        <w:rPr>
          <w:rFonts w:ascii="Arial" w:hAnsi="Arial" w:cs="Arial"/>
          <w:color w:val="auto"/>
          <w:sz w:val="22"/>
        </w:rPr>
        <w:t>/</w:t>
      </w:r>
      <w:r w:rsidR="00226B99">
        <w:rPr>
          <w:rFonts w:ascii="Arial" w:hAnsi="Arial" w:cs="Arial"/>
          <w:color w:val="auto"/>
          <w:sz w:val="22"/>
        </w:rPr>
        <w:t>8</w:t>
      </w:r>
      <w:r w:rsidRPr="00967598">
        <w:rPr>
          <w:rFonts w:ascii="Arial" w:hAnsi="Arial" w:cs="Arial"/>
          <w:color w:val="auto"/>
          <w:sz w:val="22"/>
        </w:rPr>
        <w:t>/2024 às 1</w:t>
      </w:r>
      <w:r w:rsidR="006E2DCE">
        <w:rPr>
          <w:rFonts w:ascii="Arial" w:hAnsi="Arial" w:cs="Arial"/>
          <w:color w:val="auto"/>
          <w:sz w:val="22"/>
        </w:rPr>
        <w:t>5</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EF1BE7">
      <w:pPr>
        <w:pStyle w:val="PADRO"/>
        <w:keepNext w:val="0"/>
        <w:widowControl/>
        <w:shd w:val="clear" w:color="auto" w:fill="auto"/>
        <w:spacing w:before="0" w:after="0" w:line="240" w:lineRule="auto"/>
        <w:ind w:firstLine="0"/>
        <w:rPr>
          <w:rFonts w:ascii="Arial" w:hAnsi="Arial" w:cs="Arial"/>
          <w:b/>
          <w:sz w:val="22"/>
          <w:szCs w:val="22"/>
        </w:rPr>
      </w:pPr>
    </w:p>
    <w:p w14:paraId="1D852787" w14:textId="77777777" w:rsidR="000C35AE" w:rsidRDefault="000C35AE" w:rsidP="003944DA">
      <w:pPr>
        <w:pStyle w:val="PADRO"/>
        <w:keepNext w:val="0"/>
        <w:widowControl/>
        <w:numPr>
          <w:ilvl w:val="0"/>
          <w:numId w:val="4"/>
        </w:numPr>
        <w:shd w:val="clear" w:color="auto" w:fill="auto"/>
        <w:spacing w:before="0" w:after="0" w:line="240" w:lineRule="auto"/>
        <w:ind w:left="0" w:right="141" w:firstLine="0"/>
        <w:rPr>
          <w:rFonts w:ascii="Arial" w:hAnsi="Arial" w:cs="Arial"/>
          <w:b/>
          <w:sz w:val="22"/>
          <w:szCs w:val="22"/>
        </w:rPr>
      </w:pPr>
      <w:r w:rsidRPr="00012CD6">
        <w:rPr>
          <w:rFonts w:ascii="Arial" w:hAnsi="Arial" w:cs="Arial"/>
          <w:b/>
          <w:sz w:val="22"/>
          <w:szCs w:val="22"/>
        </w:rPr>
        <w:t>OBJETO DA CONTRATAÇÃO DIRETA</w:t>
      </w:r>
    </w:p>
    <w:p w14:paraId="7D63AFEA" w14:textId="22735EBD" w:rsidR="000C35AE" w:rsidRPr="00CE4725" w:rsidRDefault="000C35AE" w:rsidP="003944DA">
      <w:pPr>
        <w:pStyle w:val="PargrafodaLista"/>
        <w:numPr>
          <w:ilvl w:val="1"/>
          <w:numId w:val="4"/>
        </w:numPr>
        <w:spacing w:after="0" w:line="259" w:lineRule="auto"/>
        <w:ind w:left="0" w:right="141" w:firstLine="0"/>
        <w:rPr>
          <w:sz w:val="24"/>
        </w:rPr>
      </w:pPr>
      <w:r w:rsidRPr="00CE4725">
        <w:rPr>
          <w:rFonts w:ascii="Arial" w:hAnsi="Arial" w:cs="Arial"/>
          <w:color w:val="000000" w:themeColor="text1"/>
          <w:sz w:val="22"/>
        </w:rPr>
        <w:t xml:space="preserve">O objeto da presente dispensa é a escolha da proposta mais vantajosa para a </w:t>
      </w:r>
      <w:r w:rsidRPr="00BA21D9">
        <w:rPr>
          <w:rFonts w:ascii="Arial" w:hAnsi="Arial" w:cs="Arial"/>
          <w:sz w:val="22"/>
        </w:rPr>
        <w:t>contratação</w:t>
      </w:r>
      <w:r w:rsidRPr="00BA21D9">
        <w:rPr>
          <w:rFonts w:ascii="Arial" w:hAnsi="Arial" w:cs="Arial"/>
          <w:color w:val="000000" w:themeColor="text1"/>
          <w:sz w:val="22"/>
        </w:rPr>
        <w:t xml:space="preserve"> por dispensa de licitação </w:t>
      </w:r>
      <w:r w:rsidR="00F17923">
        <w:rPr>
          <w:rFonts w:ascii="Arial" w:hAnsi="Arial" w:cs="Arial"/>
          <w:color w:val="000000" w:themeColor="text1"/>
          <w:sz w:val="22"/>
        </w:rPr>
        <w:t xml:space="preserve">para </w:t>
      </w:r>
      <w:r w:rsidR="00F22897" w:rsidRPr="00F22897">
        <w:rPr>
          <w:rFonts w:ascii="Arial" w:hAnsi="Arial" w:cs="Arial"/>
          <w:b/>
          <w:sz w:val="22"/>
        </w:rPr>
        <w:t xml:space="preserve">Aquisição de </w:t>
      </w:r>
      <w:r w:rsidR="005D7F32">
        <w:rPr>
          <w:rFonts w:ascii="Arial" w:hAnsi="Arial" w:cs="Arial"/>
          <w:b/>
          <w:sz w:val="22"/>
        </w:rPr>
        <w:t xml:space="preserve">Materiais </w:t>
      </w:r>
      <w:r w:rsidR="00841FFF">
        <w:rPr>
          <w:rFonts w:ascii="Arial" w:hAnsi="Arial" w:cs="Arial"/>
          <w:b/>
          <w:sz w:val="22"/>
        </w:rPr>
        <w:t>Odontológico</w:t>
      </w:r>
      <w:r w:rsidR="00B01F46">
        <w:rPr>
          <w:rFonts w:ascii="Arial" w:hAnsi="Arial" w:cs="Arial"/>
          <w:b/>
          <w:sz w:val="22"/>
        </w:rPr>
        <w:t xml:space="preserve"> </w:t>
      </w:r>
      <w:r w:rsidR="00F22897" w:rsidRPr="00F22897">
        <w:rPr>
          <w:rFonts w:ascii="Arial" w:eastAsia="@Arial Unicode MS" w:hAnsi="Arial" w:cs="Arial"/>
          <w:b/>
          <w:sz w:val="22"/>
        </w:rPr>
        <w:t xml:space="preserve">para atender a Secretaria Municipal de </w:t>
      </w:r>
      <w:r w:rsidR="00B01F46">
        <w:rPr>
          <w:rFonts w:ascii="Arial" w:eastAsia="@Arial Unicode MS" w:hAnsi="Arial" w:cs="Arial"/>
          <w:b/>
          <w:sz w:val="22"/>
        </w:rPr>
        <w:t>Saúde</w:t>
      </w:r>
      <w:r w:rsidR="00BA21D9" w:rsidRPr="00BA21D9">
        <w:rPr>
          <w:rFonts w:ascii="Arial" w:hAnsi="Arial" w:cs="Arial"/>
          <w:b/>
          <w:bCs/>
          <w:sz w:val="22"/>
        </w:rPr>
        <w:t>,</w:t>
      </w:r>
      <w:r w:rsidRPr="0077055A">
        <w:rPr>
          <w:rFonts w:ascii="Arial" w:hAnsi="Arial" w:cs="Arial"/>
          <w:sz w:val="22"/>
        </w:rPr>
        <w:t xml:space="preserve"> </w:t>
      </w:r>
      <w:r w:rsidRPr="0077055A">
        <w:rPr>
          <w:rFonts w:ascii="Arial" w:hAnsi="Arial" w:cs="Arial"/>
          <w:color w:val="000000" w:themeColor="text1"/>
          <w:sz w:val="22"/>
        </w:rPr>
        <w:t>conforme con</w:t>
      </w:r>
      <w:r w:rsidRPr="00CE4725">
        <w:rPr>
          <w:rFonts w:ascii="Arial" w:hAnsi="Arial" w:cs="Arial"/>
          <w:color w:val="000000" w:themeColor="text1"/>
          <w:sz w:val="22"/>
        </w:rPr>
        <w:t xml:space="preserve">dições, quantidades e exigências estabelecidas neste </w:t>
      </w:r>
      <w:r w:rsidR="00F501E0">
        <w:rPr>
          <w:rFonts w:ascii="Arial" w:hAnsi="Arial" w:cs="Arial"/>
          <w:color w:val="000000" w:themeColor="text1"/>
          <w:sz w:val="22"/>
        </w:rPr>
        <w:t>edital</w:t>
      </w:r>
      <w:r w:rsidRPr="00CE4725">
        <w:rPr>
          <w:rFonts w:ascii="Arial" w:hAnsi="Arial" w:cs="Arial"/>
          <w:color w:val="000000" w:themeColor="text1"/>
          <w:sz w:val="22"/>
        </w:rPr>
        <w:t xml:space="preserve"> de Contratação Direta e seus anexos</w:t>
      </w:r>
    </w:p>
    <w:p w14:paraId="3C62C7F3" w14:textId="77777777" w:rsidR="000C35AE" w:rsidRDefault="000C35AE" w:rsidP="00EF1BE7">
      <w:pPr>
        <w:spacing w:after="0" w:line="259" w:lineRule="auto"/>
        <w:ind w:left="0" w:right="0" w:firstLine="0"/>
        <w:jc w:val="left"/>
        <w:rPr>
          <w:sz w:val="24"/>
        </w:rPr>
      </w:pPr>
    </w:p>
    <w:p w14:paraId="0D6F0FEC" w14:textId="1510F550" w:rsidR="00600190" w:rsidRDefault="00000000" w:rsidP="00B01F46">
      <w:pPr>
        <w:numPr>
          <w:ilvl w:val="1"/>
          <w:numId w:val="1"/>
        </w:numPr>
        <w:spacing w:after="0"/>
        <w:ind w:left="0" w:right="-142" w:firstLine="0"/>
        <w:rPr>
          <w:rFonts w:ascii="Arial" w:hAnsi="Arial" w:cs="Arial"/>
          <w:sz w:val="22"/>
        </w:rPr>
      </w:pPr>
      <w:r w:rsidRPr="003E55F9">
        <w:rPr>
          <w:rFonts w:ascii="Arial" w:hAnsi="Arial" w:cs="Arial"/>
          <w:sz w:val="22"/>
        </w:rPr>
        <w:t xml:space="preserve">A contratação ocorrerá </w:t>
      </w:r>
      <w:r w:rsidR="00750109">
        <w:rPr>
          <w:rFonts w:ascii="Arial" w:hAnsi="Arial" w:cs="Arial"/>
          <w:sz w:val="22"/>
        </w:rPr>
        <w:t xml:space="preserve">por </w:t>
      </w:r>
      <w:r w:rsidR="00E63D0B">
        <w:rPr>
          <w:rFonts w:ascii="Arial" w:hAnsi="Arial" w:cs="Arial"/>
          <w:sz w:val="22"/>
        </w:rPr>
        <w:t xml:space="preserve">menor preço </w:t>
      </w:r>
      <w:r w:rsidR="00772AF4">
        <w:rPr>
          <w:rFonts w:ascii="Arial" w:hAnsi="Arial" w:cs="Arial"/>
          <w:sz w:val="22"/>
        </w:rPr>
        <w:t>por item</w:t>
      </w:r>
      <w:r w:rsidRPr="003E55F9">
        <w:rPr>
          <w:rFonts w:ascii="Arial" w:hAnsi="Arial" w:cs="Arial"/>
          <w:sz w:val="22"/>
        </w:rPr>
        <w:t xml:space="preserve">, conforme tabela constante abaixo. </w:t>
      </w:r>
    </w:p>
    <w:tbl>
      <w:tblPr>
        <w:tblStyle w:val="Tabelacomgrade"/>
        <w:tblW w:w="9493" w:type="dxa"/>
        <w:tblLayout w:type="fixed"/>
        <w:tblLook w:val="04A0" w:firstRow="1" w:lastRow="0" w:firstColumn="1" w:lastColumn="0" w:noHBand="0" w:noVBand="1"/>
      </w:tblPr>
      <w:tblGrid>
        <w:gridCol w:w="636"/>
        <w:gridCol w:w="5029"/>
        <w:gridCol w:w="851"/>
        <w:gridCol w:w="850"/>
        <w:gridCol w:w="851"/>
        <w:gridCol w:w="1276"/>
      </w:tblGrid>
      <w:tr w:rsidR="002F2D5B" w14:paraId="2CAFBE87" w14:textId="77777777" w:rsidTr="003944DA">
        <w:tc>
          <w:tcPr>
            <w:tcW w:w="636" w:type="dxa"/>
          </w:tcPr>
          <w:p w14:paraId="2632E507" w14:textId="77777777" w:rsidR="002F2D5B" w:rsidRPr="00E63D0B" w:rsidRDefault="002F2D5B" w:rsidP="002207F4">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029" w:type="dxa"/>
          </w:tcPr>
          <w:p w14:paraId="3F27513D" w14:textId="13C39246" w:rsidR="002F2D5B" w:rsidRPr="00E63D0B" w:rsidRDefault="002F2D5B" w:rsidP="00B01F46">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851" w:type="dxa"/>
          </w:tcPr>
          <w:p w14:paraId="48254566" w14:textId="4727063E" w:rsidR="002F2D5B" w:rsidRPr="00E63D0B" w:rsidRDefault="002F2D5B" w:rsidP="003944DA">
            <w:pPr>
              <w:pStyle w:val="Nivel2"/>
              <w:numPr>
                <w:ilvl w:val="0"/>
                <w:numId w:val="0"/>
              </w:numPr>
              <w:spacing w:before="0" w:after="0" w:line="240" w:lineRule="auto"/>
              <w:ind w:right="-138"/>
              <w:jc w:val="center"/>
              <w:rPr>
                <w:rFonts w:ascii="Arial" w:hAnsi="Arial" w:cs="Arial"/>
                <w:b/>
                <w:bCs/>
              </w:rPr>
            </w:pPr>
            <w:r>
              <w:rPr>
                <w:rFonts w:ascii="Arial" w:hAnsi="Arial" w:cs="Arial"/>
                <w:b/>
                <w:bCs/>
              </w:rPr>
              <w:t>Quant.</w:t>
            </w:r>
          </w:p>
        </w:tc>
        <w:tc>
          <w:tcPr>
            <w:tcW w:w="850" w:type="dxa"/>
          </w:tcPr>
          <w:p w14:paraId="3790740A" w14:textId="02706BB2" w:rsidR="002F2D5B" w:rsidRPr="00E63D0B" w:rsidRDefault="002F2D5B" w:rsidP="003944DA">
            <w:pPr>
              <w:pStyle w:val="Nivel2"/>
              <w:numPr>
                <w:ilvl w:val="0"/>
                <w:numId w:val="0"/>
              </w:numPr>
              <w:spacing w:before="0" w:after="0" w:line="240" w:lineRule="auto"/>
              <w:ind w:right="-138"/>
              <w:jc w:val="center"/>
              <w:rPr>
                <w:rFonts w:ascii="Arial" w:hAnsi="Arial" w:cs="Arial"/>
                <w:b/>
                <w:bCs/>
              </w:rPr>
            </w:pPr>
            <w:r>
              <w:rPr>
                <w:rFonts w:ascii="Arial" w:hAnsi="Arial" w:cs="Arial"/>
                <w:b/>
                <w:bCs/>
              </w:rPr>
              <w:t>Unid.</w:t>
            </w:r>
          </w:p>
        </w:tc>
        <w:tc>
          <w:tcPr>
            <w:tcW w:w="851" w:type="dxa"/>
          </w:tcPr>
          <w:p w14:paraId="205642E0" w14:textId="417CF7A9" w:rsidR="002F2D5B" w:rsidRPr="00E63D0B" w:rsidRDefault="002F2D5B" w:rsidP="002A2D57">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6" w:type="dxa"/>
          </w:tcPr>
          <w:p w14:paraId="285053E8" w14:textId="77777777" w:rsidR="002F2D5B" w:rsidRPr="00E63D0B" w:rsidRDefault="002F2D5B" w:rsidP="003944DA">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2F2D5B" w14:paraId="38F8F84C" w14:textId="77777777" w:rsidTr="003944DA">
        <w:tc>
          <w:tcPr>
            <w:tcW w:w="636" w:type="dxa"/>
          </w:tcPr>
          <w:p w14:paraId="0A2B5DE7" w14:textId="6898BAEC" w:rsidR="002F2D5B" w:rsidRPr="00BB698C" w:rsidRDefault="00100860" w:rsidP="009F5097">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029" w:type="dxa"/>
            <w:vAlign w:val="center"/>
          </w:tcPr>
          <w:p w14:paraId="58298030" w14:textId="392EC64A" w:rsidR="002F2D5B" w:rsidRPr="00100860" w:rsidRDefault="00F90690" w:rsidP="009F5097">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Articaína. Composição: Associada Com Epinefrina. Concentração: 4% + 1/100.000. Forma Farmacêutica: Solução Injetável. Embalagem tubete 1,8 ML</w:t>
            </w:r>
          </w:p>
        </w:tc>
        <w:tc>
          <w:tcPr>
            <w:tcW w:w="851" w:type="dxa"/>
            <w:vAlign w:val="center"/>
          </w:tcPr>
          <w:p w14:paraId="2798EE17" w14:textId="644CA5EB" w:rsidR="002F2D5B" w:rsidRPr="00100860" w:rsidRDefault="00100860" w:rsidP="003944DA">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250</w:t>
            </w:r>
          </w:p>
        </w:tc>
        <w:tc>
          <w:tcPr>
            <w:tcW w:w="850" w:type="dxa"/>
            <w:vAlign w:val="center"/>
          </w:tcPr>
          <w:p w14:paraId="64B3DE9A" w14:textId="336DD80D" w:rsidR="002F2D5B" w:rsidRPr="00100860" w:rsidRDefault="00100860" w:rsidP="003944DA">
            <w:pPr>
              <w:pStyle w:val="Nivel2"/>
              <w:numPr>
                <w:ilvl w:val="0"/>
                <w:numId w:val="0"/>
              </w:numPr>
              <w:spacing w:before="0" w:after="0" w:line="240" w:lineRule="auto"/>
              <w:ind w:right="-138" w:hanging="110"/>
              <w:jc w:val="center"/>
              <w:rPr>
                <w:rFonts w:ascii="Arial" w:hAnsi="Arial" w:cs="Arial"/>
                <w:sz w:val="22"/>
                <w:szCs w:val="22"/>
              </w:rPr>
            </w:pPr>
            <w:r w:rsidRPr="00100860">
              <w:rPr>
                <w:rFonts w:ascii="Arial" w:hAnsi="Arial" w:cs="Arial"/>
                <w:sz w:val="22"/>
                <w:szCs w:val="22"/>
              </w:rPr>
              <w:t>Tubet</w:t>
            </w:r>
          </w:p>
        </w:tc>
        <w:tc>
          <w:tcPr>
            <w:tcW w:w="851" w:type="dxa"/>
            <w:vAlign w:val="center"/>
          </w:tcPr>
          <w:p w14:paraId="636FA89D" w14:textId="21274577" w:rsidR="002F2D5B" w:rsidRPr="00BB698C" w:rsidRDefault="00100860" w:rsidP="009F5097">
            <w:pPr>
              <w:pStyle w:val="Nivel2"/>
              <w:numPr>
                <w:ilvl w:val="0"/>
                <w:numId w:val="0"/>
              </w:numPr>
              <w:spacing w:before="0" w:after="0" w:line="240" w:lineRule="auto"/>
              <w:ind w:left="-149" w:right="-107"/>
              <w:jc w:val="center"/>
              <w:rPr>
                <w:rFonts w:ascii="Arial" w:hAnsi="Arial" w:cs="Arial"/>
              </w:rPr>
            </w:pPr>
            <w:r>
              <w:rPr>
                <w:rFonts w:ascii="Arial" w:hAnsi="Arial" w:cs="Arial"/>
              </w:rPr>
              <w:t>4,92</w:t>
            </w:r>
          </w:p>
        </w:tc>
        <w:tc>
          <w:tcPr>
            <w:tcW w:w="1276" w:type="dxa"/>
            <w:vAlign w:val="center"/>
          </w:tcPr>
          <w:p w14:paraId="4DA473BD" w14:textId="587206BC" w:rsidR="002F2D5B" w:rsidRPr="00BB698C" w:rsidRDefault="00100860" w:rsidP="00F962A4">
            <w:pPr>
              <w:pStyle w:val="Nivel2"/>
              <w:numPr>
                <w:ilvl w:val="0"/>
                <w:numId w:val="0"/>
              </w:numPr>
              <w:spacing w:before="0" w:after="0" w:line="240" w:lineRule="auto"/>
              <w:jc w:val="right"/>
              <w:rPr>
                <w:rFonts w:ascii="Arial" w:hAnsi="Arial" w:cs="Arial"/>
              </w:rPr>
            </w:pPr>
            <w:r>
              <w:rPr>
                <w:rFonts w:ascii="Arial" w:hAnsi="Arial" w:cs="Arial"/>
              </w:rPr>
              <w:t>1.230,00</w:t>
            </w:r>
          </w:p>
        </w:tc>
      </w:tr>
      <w:tr w:rsidR="002F2D5B" w14:paraId="5E0B4E20" w14:textId="77777777" w:rsidTr="003944DA">
        <w:tc>
          <w:tcPr>
            <w:tcW w:w="636" w:type="dxa"/>
          </w:tcPr>
          <w:p w14:paraId="3A286222" w14:textId="4647E047" w:rsidR="002F2D5B" w:rsidRPr="00BB698C" w:rsidRDefault="00100860" w:rsidP="009F5097">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5029" w:type="dxa"/>
            <w:vAlign w:val="center"/>
          </w:tcPr>
          <w:p w14:paraId="32F2E135" w14:textId="32224AB4" w:rsidR="002F2D5B" w:rsidRPr="00100860" w:rsidRDefault="00F90690" w:rsidP="009F5097">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Benzocaína, Concentração:20%, Uso:</w:t>
            </w:r>
            <w:r w:rsidR="00100860" w:rsidRPr="00100860">
              <w:rPr>
                <w:rFonts w:ascii="Arial" w:hAnsi="Arial" w:cs="Arial"/>
                <w:sz w:val="22"/>
                <w:szCs w:val="22"/>
              </w:rPr>
              <w:t xml:space="preserve"> </w:t>
            </w:r>
            <w:r w:rsidRPr="00100860">
              <w:rPr>
                <w:rFonts w:ascii="Arial" w:hAnsi="Arial" w:cs="Arial"/>
                <w:sz w:val="22"/>
                <w:szCs w:val="22"/>
              </w:rPr>
              <w:t>Gel Tópico; Embalagem: Pote de 12g;</w:t>
            </w:r>
          </w:p>
        </w:tc>
        <w:tc>
          <w:tcPr>
            <w:tcW w:w="851" w:type="dxa"/>
            <w:vAlign w:val="center"/>
          </w:tcPr>
          <w:p w14:paraId="2AB672BD" w14:textId="42C64264" w:rsidR="002F2D5B" w:rsidRPr="00100860" w:rsidRDefault="00100860" w:rsidP="003944DA">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80</w:t>
            </w:r>
          </w:p>
        </w:tc>
        <w:tc>
          <w:tcPr>
            <w:tcW w:w="850" w:type="dxa"/>
            <w:vAlign w:val="center"/>
          </w:tcPr>
          <w:p w14:paraId="345C9740" w14:textId="525953E2" w:rsidR="002F2D5B" w:rsidRPr="00100860" w:rsidRDefault="00100860" w:rsidP="003944DA">
            <w:pPr>
              <w:pStyle w:val="Nivel2"/>
              <w:numPr>
                <w:ilvl w:val="0"/>
                <w:numId w:val="0"/>
              </w:numPr>
              <w:spacing w:before="0" w:after="0" w:line="240" w:lineRule="auto"/>
              <w:ind w:right="-138" w:hanging="101"/>
              <w:jc w:val="center"/>
              <w:rPr>
                <w:rFonts w:ascii="Arial" w:hAnsi="Arial" w:cs="Arial"/>
                <w:sz w:val="22"/>
                <w:szCs w:val="22"/>
              </w:rPr>
            </w:pPr>
            <w:r w:rsidRPr="00100860">
              <w:rPr>
                <w:rFonts w:ascii="Arial" w:hAnsi="Arial" w:cs="Arial"/>
                <w:sz w:val="22"/>
                <w:szCs w:val="22"/>
              </w:rPr>
              <w:t>Pote</w:t>
            </w:r>
          </w:p>
        </w:tc>
        <w:tc>
          <w:tcPr>
            <w:tcW w:w="851" w:type="dxa"/>
            <w:vAlign w:val="center"/>
          </w:tcPr>
          <w:p w14:paraId="5F233CE1" w14:textId="3BAD9898" w:rsidR="002F2D5B" w:rsidRPr="00BB698C" w:rsidRDefault="00100860" w:rsidP="009F5097">
            <w:pPr>
              <w:pStyle w:val="Nivel2"/>
              <w:numPr>
                <w:ilvl w:val="0"/>
                <w:numId w:val="0"/>
              </w:numPr>
              <w:spacing w:before="0" w:after="0" w:line="240" w:lineRule="auto"/>
              <w:ind w:left="-149" w:right="-107"/>
              <w:jc w:val="center"/>
              <w:rPr>
                <w:rFonts w:ascii="Arial" w:hAnsi="Arial" w:cs="Arial"/>
              </w:rPr>
            </w:pPr>
            <w:r>
              <w:rPr>
                <w:rFonts w:ascii="Arial" w:hAnsi="Arial" w:cs="Arial"/>
              </w:rPr>
              <w:t>15,82</w:t>
            </w:r>
          </w:p>
        </w:tc>
        <w:tc>
          <w:tcPr>
            <w:tcW w:w="1276" w:type="dxa"/>
            <w:vAlign w:val="center"/>
          </w:tcPr>
          <w:p w14:paraId="65E35A47" w14:textId="6F0CB501" w:rsidR="002F2D5B" w:rsidRPr="00BB698C" w:rsidRDefault="00100860" w:rsidP="00F962A4">
            <w:pPr>
              <w:pStyle w:val="Nivel2"/>
              <w:numPr>
                <w:ilvl w:val="0"/>
                <w:numId w:val="0"/>
              </w:numPr>
              <w:spacing w:before="0" w:after="0" w:line="240" w:lineRule="auto"/>
              <w:jc w:val="right"/>
              <w:rPr>
                <w:rFonts w:ascii="Arial" w:hAnsi="Arial" w:cs="Arial"/>
              </w:rPr>
            </w:pPr>
            <w:r>
              <w:rPr>
                <w:rFonts w:ascii="Arial" w:hAnsi="Arial" w:cs="Arial"/>
              </w:rPr>
              <w:t>1.265,60</w:t>
            </w:r>
          </w:p>
        </w:tc>
      </w:tr>
      <w:tr w:rsidR="00F90690" w14:paraId="215B17B7" w14:textId="77777777" w:rsidTr="003944DA">
        <w:tc>
          <w:tcPr>
            <w:tcW w:w="636" w:type="dxa"/>
          </w:tcPr>
          <w:p w14:paraId="2B10886C" w14:textId="4E73D6E3" w:rsidR="00F90690" w:rsidRPr="00BB698C" w:rsidRDefault="00100860" w:rsidP="009F5097">
            <w:pPr>
              <w:pStyle w:val="Nivel2"/>
              <w:numPr>
                <w:ilvl w:val="0"/>
                <w:numId w:val="0"/>
              </w:numPr>
              <w:spacing w:before="0" w:after="0" w:line="240" w:lineRule="auto"/>
              <w:ind w:right="-138"/>
              <w:jc w:val="center"/>
              <w:rPr>
                <w:rFonts w:ascii="Arial" w:hAnsi="Arial" w:cs="Arial"/>
              </w:rPr>
            </w:pPr>
            <w:r>
              <w:rPr>
                <w:rFonts w:ascii="Arial" w:hAnsi="Arial" w:cs="Arial"/>
              </w:rPr>
              <w:t>3</w:t>
            </w:r>
          </w:p>
        </w:tc>
        <w:tc>
          <w:tcPr>
            <w:tcW w:w="5029" w:type="dxa"/>
            <w:vAlign w:val="center"/>
          </w:tcPr>
          <w:p w14:paraId="344E6DC7" w14:textId="5C7FE934" w:rsidR="00F90690" w:rsidRPr="00100860" w:rsidRDefault="00F90690" w:rsidP="009F5097">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 xml:space="preserve">Lidocaína Cloridrato. Composição: Associada Com Norepinefrina. Concentração: 3% + 1:50.000. Forma </w:t>
            </w:r>
            <w:r w:rsidR="00100860" w:rsidRPr="00100860">
              <w:rPr>
                <w:rFonts w:ascii="Arial" w:hAnsi="Arial" w:cs="Arial"/>
                <w:sz w:val="22"/>
                <w:szCs w:val="22"/>
              </w:rPr>
              <w:t>Farmacêutica</w:t>
            </w:r>
            <w:r w:rsidRPr="00100860">
              <w:rPr>
                <w:rFonts w:ascii="Arial" w:hAnsi="Arial" w:cs="Arial"/>
                <w:sz w:val="22"/>
                <w:szCs w:val="22"/>
              </w:rPr>
              <w:t xml:space="preserve">: Solução Injetável. Embalagem: tubetes 1,8ml.; </w:t>
            </w:r>
          </w:p>
        </w:tc>
        <w:tc>
          <w:tcPr>
            <w:tcW w:w="851" w:type="dxa"/>
            <w:vAlign w:val="center"/>
          </w:tcPr>
          <w:p w14:paraId="3FD63D44" w14:textId="3AAFF058" w:rsidR="00F90690" w:rsidRPr="00100860" w:rsidRDefault="00100860" w:rsidP="003944DA">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5.000</w:t>
            </w:r>
          </w:p>
        </w:tc>
        <w:tc>
          <w:tcPr>
            <w:tcW w:w="850" w:type="dxa"/>
            <w:vAlign w:val="center"/>
          </w:tcPr>
          <w:p w14:paraId="18F9289B" w14:textId="2429699A" w:rsidR="00F90690" w:rsidRPr="00100860" w:rsidRDefault="00100860" w:rsidP="003944DA">
            <w:pPr>
              <w:pStyle w:val="Nivel2"/>
              <w:numPr>
                <w:ilvl w:val="0"/>
                <w:numId w:val="0"/>
              </w:numPr>
              <w:spacing w:before="0" w:after="0" w:line="240" w:lineRule="auto"/>
              <w:ind w:right="-138" w:hanging="101"/>
              <w:jc w:val="center"/>
              <w:rPr>
                <w:rFonts w:ascii="Arial" w:hAnsi="Arial" w:cs="Arial"/>
                <w:sz w:val="22"/>
                <w:szCs w:val="22"/>
              </w:rPr>
            </w:pPr>
            <w:r w:rsidRPr="00100860">
              <w:rPr>
                <w:rFonts w:ascii="Arial" w:hAnsi="Arial" w:cs="Arial"/>
                <w:sz w:val="22"/>
                <w:szCs w:val="22"/>
              </w:rPr>
              <w:t>Tubet</w:t>
            </w:r>
          </w:p>
        </w:tc>
        <w:tc>
          <w:tcPr>
            <w:tcW w:w="851" w:type="dxa"/>
            <w:vAlign w:val="center"/>
          </w:tcPr>
          <w:p w14:paraId="2997800D" w14:textId="3404A8C9" w:rsidR="00F90690" w:rsidRPr="00BB698C" w:rsidRDefault="00100860" w:rsidP="009F5097">
            <w:pPr>
              <w:pStyle w:val="Nivel2"/>
              <w:numPr>
                <w:ilvl w:val="0"/>
                <w:numId w:val="0"/>
              </w:numPr>
              <w:spacing w:before="0" w:after="0" w:line="240" w:lineRule="auto"/>
              <w:ind w:left="-149" w:right="-107"/>
              <w:jc w:val="center"/>
              <w:rPr>
                <w:rFonts w:ascii="Arial" w:hAnsi="Arial" w:cs="Arial"/>
              </w:rPr>
            </w:pPr>
            <w:r>
              <w:rPr>
                <w:rFonts w:ascii="Arial" w:hAnsi="Arial" w:cs="Arial"/>
              </w:rPr>
              <w:t>4,75</w:t>
            </w:r>
          </w:p>
        </w:tc>
        <w:tc>
          <w:tcPr>
            <w:tcW w:w="1276" w:type="dxa"/>
            <w:vAlign w:val="center"/>
          </w:tcPr>
          <w:p w14:paraId="34183FFA" w14:textId="4B3A599A" w:rsidR="00F90690" w:rsidRPr="00BB698C" w:rsidRDefault="00100860" w:rsidP="00F962A4">
            <w:pPr>
              <w:pStyle w:val="Nivel2"/>
              <w:numPr>
                <w:ilvl w:val="0"/>
                <w:numId w:val="0"/>
              </w:numPr>
              <w:spacing w:before="0" w:after="0" w:line="240" w:lineRule="auto"/>
              <w:jc w:val="right"/>
              <w:rPr>
                <w:rFonts w:ascii="Arial" w:hAnsi="Arial" w:cs="Arial"/>
              </w:rPr>
            </w:pPr>
            <w:r>
              <w:rPr>
                <w:rFonts w:ascii="Arial" w:hAnsi="Arial" w:cs="Arial"/>
              </w:rPr>
              <w:t>23.750,00</w:t>
            </w:r>
          </w:p>
        </w:tc>
      </w:tr>
      <w:tr w:rsidR="00F90690" w14:paraId="068B5F26" w14:textId="77777777" w:rsidTr="003944DA">
        <w:tc>
          <w:tcPr>
            <w:tcW w:w="636" w:type="dxa"/>
          </w:tcPr>
          <w:p w14:paraId="0A7EF2E6" w14:textId="4D07AD2A" w:rsidR="00F90690" w:rsidRPr="00BB698C" w:rsidRDefault="00100860" w:rsidP="009F5097">
            <w:pPr>
              <w:pStyle w:val="Nivel2"/>
              <w:numPr>
                <w:ilvl w:val="0"/>
                <w:numId w:val="0"/>
              </w:numPr>
              <w:spacing w:before="0" w:after="0" w:line="240" w:lineRule="auto"/>
              <w:ind w:right="-138"/>
              <w:jc w:val="center"/>
              <w:rPr>
                <w:rFonts w:ascii="Arial" w:hAnsi="Arial" w:cs="Arial"/>
              </w:rPr>
            </w:pPr>
            <w:r>
              <w:rPr>
                <w:rFonts w:ascii="Arial" w:hAnsi="Arial" w:cs="Arial"/>
              </w:rPr>
              <w:t>4</w:t>
            </w:r>
          </w:p>
        </w:tc>
        <w:tc>
          <w:tcPr>
            <w:tcW w:w="5029" w:type="dxa"/>
            <w:vAlign w:val="center"/>
          </w:tcPr>
          <w:p w14:paraId="43391D6C" w14:textId="4DF8E94B" w:rsidR="00F90690" w:rsidRPr="00100860" w:rsidRDefault="00F90690" w:rsidP="009F5097">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 xml:space="preserve">Lidocaína Cloridrato; Dosagem: 2%; Apresentação: Injetável sem vaso solução injetável, Tubetes com 1,8ml. </w:t>
            </w:r>
          </w:p>
        </w:tc>
        <w:tc>
          <w:tcPr>
            <w:tcW w:w="851" w:type="dxa"/>
            <w:vAlign w:val="center"/>
          </w:tcPr>
          <w:p w14:paraId="012A9719" w14:textId="66D71E2E" w:rsidR="00F90690" w:rsidRPr="00100860" w:rsidRDefault="00100860" w:rsidP="003944DA">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500</w:t>
            </w:r>
          </w:p>
        </w:tc>
        <w:tc>
          <w:tcPr>
            <w:tcW w:w="850" w:type="dxa"/>
            <w:vAlign w:val="center"/>
          </w:tcPr>
          <w:p w14:paraId="59F34BE8" w14:textId="639F79D7" w:rsidR="00F90690" w:rsidRPr="00100860" w:rsidRDefault="00100860" w:rsidP="003944DA">
            <w:pPr>
              <w:pStyle w:val="Nivel2"/>
              <w:numPr>
                <w:ilvl w:val="0"/>
                <w:numId w:val="0"/>
              </w:numPr>
              <w:spacing w:before="0" w:after="0" w:line="240" w:lineRule="auto"/>
              <w:ind w:right="-138" w:hanging="101"/>
              <w:jc w:val="center"/>
              <w:rPr>
                <w:rFonts w:ascii="Arial" w:hAnsi="Arial" w:cs="Arial"/>
                <w:sz w:val="22"/>
                <w:szCs w:val="22"/>
              </w:rPr>
            </w:pPr>
            <w:r w:rsidRPr="00100860">
              <w:rPr>
                <w:rFonts w:ascii="Arial" w:hAnsi="Arial" w:cs="Arial"/>
                <w:sz w:val="22"/>
                <w:szCs w:val="22"/>
              </w:rPr>
              <w:t>Tubet</w:t>
            </w:r>
          </w:p>
        </w:tc>
        <w:tc>
          <w:tcPr>
            <w:tcW w:w="851" w:type="dxa"/>
            <w:vAlign w:val="center"/>
          </w:tcPr>
          <w:p w14:paraId="65B3FB77" w14:textId="1F0997CA" w:rsidR="00F90690" w:rsidRPr="00BB698C" w:rsidRDefault="00100860" w:rsidP="009F5097">
            <w:pPr>
              <w:pStyle w:val="Nivel2"/>
              <w:numPr>
                <w:ilvl w:val="0"/>
                <w:numId w:val="0"/>
              </w:numPr>
              <w:spacing w:before="0" w:after="0" w:line="240" w:lineRule="auto"/>
              <w:ind w:left="-149" w:right="-107"/>
              <w:jc w:val="center"/>
              <w:rPr>
                <w:rFonts w:ascii="Arial" w:hAnsi="Arial" w:cs="Arial"/>
              </w:rPr>
            </w:pPr>
            <w:r>
              <w:rPr>
                <w:rFonts w:ascii="Arial" w:hAnsi="Arial" w:cs="Arial"/>
              </w:rPr>
              <w:t>4,84</w:t>
            </w:r>
          </w:p>
        </w:tc>
        <w:tc>
          <w:tcPr>
            <w:tcW w:w="1276" w:type="dxa"/>
            <w:vAlign w:val="center"/>
          </w:tcPr>
          <w:p w14:paraId="44C2F705" w14:textId="1ED84145" w:rsidR="00F90690" w:rsidRPr="00BB698C" w:rsidRDefault="00100860" w:rsidP="00F962A4">
            <w:pPr>
              <w:pStyle w:val="Nivel2"/>
              <w:numPr>
                <w:ilvl w:val="0"/>
                <w:numId w:val="0"/>
              </w:numPr>
              <w:spacing w:before="0" w:after="0" w:line="240" w:lineRule="auto"/>
              <w:jc w:val="right"/>
              <w:rPr>
                <w:rFonts w:ascii="Arial" w:hAnsi="Arial" w:cs="Arial"/>
              </w:rPr>
            </w:pPr>
            <w:r>
              <w:rPr>
                <w:rFonts w:ascii="Arial" w:hAnsi="Arial" w:cs="Arial"/>
              </w:rPr>
              <w:t>2.420,00</w:t>
            </w:r>
          </w:p>
        </w:tc>
      </w:tr>
    </w:tbl>
    <w:p w14:paraId="4F307EC5" w14:textId="7D4D59D2" w:rsidR="00600190" w:rsidRDefault="00600190" w:rsidP="00EF1BE7">
      <w:pPr>
        <w:spacing w:after="0" w:line="259" w:lineRule="auto"/>
        <w:ind w:left="0" w:right="0" w:firstLine="0"/>
        <w:jc w:val="left"/>
      </w:pPr>
    </w:p>
    <w:p w14:paraId="127C2C6A" w14:textId="22BC93AD" w:rsidR="00600190" w:rsidRPr="00F11F33" w:rsidRDefault="00000000" w:rsidP="003944DA">
      <w:pPr>
        <w:numPr>
          <w:ilvl w:val="1"/>
          <w:numId w:val="1"/>
        </w:numPr>
        <w:spacing w:after="0" w:line="240" w:lineRule="auto"/>
        <w:ind w:left="0" w:right="283" w:firstLine="0"/>
        <w:rPr>
          <w:rFonts w:ascii="Arial" w:hAnsi="Arial" w:cs="Arial"/>
          <w:sz w:val="22"/>
        </w:rPr>
      </w:pPr>
      <w:r w:rsidRPr="00F11F33">
        <w:rPr>
          <w:rFonts w:ascii="Arial" w:hAnsi="Arial" w:cs="Arial"/>
          <w:sz w:val="22"/>
        </w:rPr>
        <w:t xml:space="preserve">O critério de julgamento adotado será </w:t>
      </w:r>
      <w:r w:rsidRPr="00A5535A">
        <w:rPr>
          <w:rFonts w:ascii="Arial" w:hAnsi="Arial" w:cs="Arial"/>
          <w:color w:val="auto"/>
          <w:sz w:val="22"/>
        </w:rPr>
        <w:t xml:space="preserve">o </w:t>
      </w:r>
      <w:r w:rsidR="005404DC" w:rsidRPr="00D34C69">
        <w:rPr>
          <w:rFonts w:ascii="Arial" w:hAnsi="Arial" w:cs="Arial"/>
          <w:color w:val="auto"/>
          <w:sz w:val="20"/>
          <w:szCs w:val="20"/>
        </w:rPr>
        <w:t xml:space="preserve">MENOR PREÇO </w:t>
      </w:r>
      <w:r w:rsidR="00772AF4" w:rsidRPr="00D34C69">
        <w:rPr>
          <w:rFonts w:ascii="Arial" w:hAnsi="Arial" w:cs="Arial"/>
          <w:color w:val="auto"/>
          <w:sz w:val="20"/>
          <w:szCs w:val="20"/>
        </w:rPr>
        <w:t>POR ITEM</w:t>
      </w:r>
      <w:r w:rsidRPr="00A5535A">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3944DA">
      <w:pPr>
        <w:spacing w:after="0" w:line="240" w:lineRule="auto"/>
        <w:ind w:left="0" w:right="283" w:firstLine="0"/>
        <w:rPr>
          <w:rFonts w:ascii="Arial" w:hAnsi="Arial" w:cs="Arial"/>
          <w:sz w:val="22"/>
        </w:rPr>
      </w:pPr>
    </w:p>
    <w:p w14:paraId="40C09C66" w14:textId="31401009" w:rsidR="00600190" w:rsidRDefault="005701A0" w:rsidP="003944DA">
      <w:pPr>
        <w:numPr>
          <w:ilvl w:val="0"/>
          <w:numId w:val="1"/>
        </w:numPr>
        <w:spacing w:after="0" w:line="240" w:lineRule="auto"/>
        <w:ind w:left="0" w:right="283"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000000" w:rsidP="003944DA">
      <w:pPr>
        <w:numPr>
          <w:ilvl w:val="1"/>
          <w:numId w:val="1"/>
        </w:numPr>
        <w:spacing w:after="0" w:line="240" w:lineRule="auto"/>
        <w:ind w:left="0" w:right="283" w:firstLine="0"/>
        <w:rPr>
          <w:rFonts w:ascii="Arial" w:hAnsi="Arial" w:cs="Arial"/>
          <w:i/>
          <w:iCs/>
          <w:color w:val="000080"/>
          <w:sz w:val="22"/>
        </w:rPr>
      </w:pPr>
      <w:r w:rsidRPr="00F11F33">
        <w:rPr>
          <w:rFonts w:ascii="Arial" w:hAnsi="Arial" w:cs="Arial"/>
          <w:sz w:val="22"/>
        </w:rPr>
        <w:t xml:space="preserve">A participação na presente dispensa eletrônica se dará mediante Sistema de Dispensa Eletrônica integrante do Sistema de </w:t>
      </w:r>
      <w:r w:rsidR="00E70846" w:rsidRPr="00E70846">
        <w:rPr>
          <w:rFonts w:ascii="Arial" w:hAnsi="Arial" w:cs="Arial"/>
          <w:i/>
          <w:iCs/>
          <w:color w:val="000080"/>
          <w:sz w:val="22"/>
        </w:rPr>
        <w:t>L</w:t>
      </w:r>
      <w:r w:rsidR="00E70846">
        <w:rPr>
          <w:rFonts w:ascii="Arial" w:hAnsi="Arial" w:cs="Arial"/>
          <w:i/>
          <w:iCs/>
          <w:color w:val="000080"/>
          <w:sz w:val="22"/>
        </w:rPr>
        <w:t>icitaNet</w:t>
      </w:r>
      <w:r w:rsidR="00E70846" w:rsidRPr="00E70846">
        <w:rPr>
          <w:rFonts w:ascii="Arial" w:hAnsi="Arial" w:cs="Arial"/>
          <w:i/>
          <w:iCs/>
          <w:color w:val="000080"/>
          <w:sz w:val="22"/>
        </w:rPr>
        <w:t>.</w:t>
      </w:r>
    </w:p>
    <w:p w14:paraId="3A37A3E9" w14:textId="77777777" w:rsidR="00E70846" w:rsidRDefault="00E70846" w:rsidP="003944DA">
      <w:pPr>
        <w:spacing w:after="0" w:line="240" w:lineRule="auto"/>
        <w:ind w:left="0" w:right="283" w:firstLine="0"/>
        <w:rPr>
          <w:rFonts w:ascii="Arial" w:hAnsi="Arial" w:cs="Arial"/>
          <w:i/>
          <w:iCs/>
          <w:color w:val="000080"/>
          <w:sz w:val="22"/>
        </w:rPr>
      </w:pPr>
    </w:p>
    <w:p w14:paraId="4984A909" w14:textId="5A3573B4" w:rsidR="00E70846" w:rsidRDefault="00E70846" w:rsidP="003944DA">
      <w:pPr>
        <w:spacing w:after="0" w:line="240" w:lineRule="auto"/>
        <w:ind w:left="0" w:right="283"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3944DA">
      <w:pPr>
        <w:spacing w:after="0" w:line="240" w:lineRule="auto"/>
        <w:ind w:left="0" w:right="283" w:firstLine="0"/>
        <w:rPr>
          <w:rFonts w:ascii="Arial" w:hAnsi="Arial" w:cs="Arial"/>
          <w:i/>
          <w:iCs/>
          <w:color w:val="000080"/>
          <w:sz w:val="22"/>
        </w:rPr>
      </w:pPr>
    </w:p>
    <w:p w14:paraId="4971B619" w14:textId="58E206B2" w:rsidR="00E70846" w:rsidRPr="00E70846" w:rsidRDefault="00005934" w:rsidP="003944DA">
      <w:pPr>
        <w:pStyle w:val="PargrafodaLista"/>
        <w:numPr>
          <w:ilvl w:val="2"/>
          <w:numId w:val="5"/>
        </w:numPr>
        <w:spacing w:after="0" w:line="240" w:lineRule="auto"/>
        <w:ind w:left="0" w:right="283" w:firstLine="0"/>
        <w:contextualSpacing w:val="0"/>
        <w:rPr>
          <w:rFonts w:ascii="Arial" w:hAnsi="Arial" w:cs="Arial"/>
          <w:sz w:val="22"/>
        </w:rPr>
      </w:pPr>
      <w:r>
        <w:rPr>
          <w:rFonts w:ascii="Arial" w:hAnsi="Arial" w:cs="Arial"/>
          <w:sz w:val="22"/>
        </w:rPr>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3944DA">
      <w:pPr>
        <w:spacing w:after="0" w:line="240" w:lineRule="auto"/>
        <w:ind w:left="0" w:right="283" w:firstLine="0"/>
        <w:rPr>
          <w:rFonts w:ascii="Arial" w:hAnsi="Arial" w:cs="Arial"/>
          <w:sz w:val="22"/>
        </w:rPr>
      </w:pPr>
    </w:p>
    <w:p w14:paraId="100DB68A" w14:textId="3CE6D45C"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3944DA">
      <w:pPr>
        <w:spacing w:after="0" w:line="240" w:lineRule="auto"/>
        <w:ind w:left="0" w:right="283" w:firstLine="0"/>
        <w:rPr>
          <w:rFonts w:ascii="Arial" w:hAnsi="Arial" w:cs="Arial"/>
          <w:sz w:val="22"/>
        </w:rPr>
      </w:pPr>
    </w:p>
    <w:p w14:paraId="792081B4" w14:textId="35DC95B5"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F11F33" w:rsidRDefault="00F11F33" w:rsidP="003944DA">
      <w:pPr>
        <w:spacing w:after="0" w:line="240" w:lineRule="auto"/>
        <w:ind w:left="0" w:right="283" w:firstLine="0"/>
        <w:rPr>
          <w:rFonts w:ascii="Arial" w:hAnsi="Arial" w:cs="Arial"/>
          <w:sz w:val="22"/>
        </w:rPr>
      </w:pPr>
    </w:p>
    <w:p w14:paraId="6F1CD1B8" w14:textId="77777777" w:rsidR="00600190" w:rsidRPr="00F11F33"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3944DA">
      <w:pPr>
        <w:spacing w:after="0" w:line="240" w:lineRule="auto"/>
        <w:ind w:left="0" w:right="283" w:firstLine="0"/>
        <w:rPr>
          <w:rFonts w:ascii="Arial" w:hAnsi="Arial" w:cs="Arial"/>
          <w:sz w:val="22"/>
        </w:rPr>
      </w:pPr>
    </w:p>
    <w:p w14:paraId="3FA67F72" w14:textId="00C1CDFA" w:rsidR="00600190" w:rsidRDefault="00005934" w:rsidP="003944DA">
      <w:pPr>
        <w:numPr>
          <w:ilvl w:val="2"/>
          <w:numId w:val="5"/>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3944DA">
      <w:pPr>
        <w:spacing w:after="0" w:line="240" w:lineRule="auto"/>
        <w:ind w:left="0" w:right="283" w:firstLine="0"/>
        <w:rPr>
          <w:rFonts w:ascii="Arial" w:hAnsi="Arial" w:cs="Arial"/>
          <w:sz w:val="22"/>
        </w:rPr>
      </w:pPr>
    </w:p>
    <w:p w14:paraId="71741F23" w14:textId="2607B07C" w:rsidR="00600190" w:rsidRPr="00F11F33" w:rsidRDefault="00005934" w:rsidP="003944DA">
      <w:pPr>
        <w:numPr>
          <w:ilvl w:val="2"/>
          <w:numId w:val="5"/>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3944DA">
      <w:pPr>
        <w:spacing w:after="0" w:line="240" w:lineRule="auto"/>
        <w:ind w:left="0" w:right="283" w:firstLine="0"/>
        <w:rPr>
          <w:rFonts w:ascii="Arial" w:hAnsi="Arial" w:cs="Arial"/>
          <w:sz w:val="22"/>
        </w:rPr>
      </w:pPr>
    </w:p>
    <w:p w14:paraId="0EDB830B" w14:textId="3EE5A3BB" w:rsidR="00600190" w:rsidRPr="00F11F33" w:rsidRDefault="005701A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3944DA">
      <w:pPr>
        <w:spacing w:after="0" w:line="240" w:lineRule="auto"/>
        <w:ind w:left="0" w:right="283" w:firstLine="0"/>
        <w:rPr>
          <w:rFonts w:ascii="Arial" w:hAnsi="Arial" w:cs="Arial"/>
          <w:sz w:val="22"/>
        </w:rPr>
      </w:pPr>
    </w:p>
    <w:p w14:paraId="163F0441"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000000" w:rsidP="003944DA">
      <w:pPr>
        <w:numPr>
          <w:ilvl w:val="6"/>
          <w:numId w:val="2"/>
        </w:numPr>
        <w:spacing w:after="0" w:line="240" w:lineRule="auto"/>
        <w:ind w:left="426" w:right="283" w:hanging="284"/>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Default="00015965" w:rsidP="003944DA">
      <w:pPr>
        <w:spacing w:after="0" w:line="240" w:lineRule="auto"/>
        <w:ind w:left="426" w:right="283" w:firstLine="0"/>
        <w:rPr>
          <w:rFonts w:ascii="Arial" w:hAnsi="Arial" w:cs="Arial"/>
          <w:sz w:val="22"/>
        </w:rPr>
      </w:pPr>
    </w:p>
    <w:p w14:paraId="439DFCD7" w14:textId="7046E1EF" w:rsidR="00600190" w:rsidRDefault="00015965" w:rsidP="003944DA">
      <w:pPr>
        <w:spacing w:after="0" w:line="240" w:lineRule="auto"/>
        <w:ind w:left="0" w:right="283" w:firstLine="0"/>
        <w:rPr>
          <w:rFonts w:ascii="Arial" w:hAnsi="Arial" w:cs="Arial"/>
          <w:sz w:val="22"/>
        </w:rPr>
      </w:pPr>
      <w:r>
        <w:rPr>
          <w:rFonts w:ascii="Arial" w:hAnsi="Arial" w:cs="Arial"/>
          <w:sz w:val="22"/>
        </w:rPr>
        <w:t xml:space="preserve">2.2.5.1. </w:t>
      </w: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3944DA">
      <w:pPr>
        <w:spacing w:after="0" w:line="240" w:lineRule="auto"/>
        <w:ind w:left="0" w:right="283" w:firstLine="0"/>
        <w:rPr>
          <w:rFonts w:ascii="Arial" w:hAnsi="Arial" w:cs="Arial"/>
          <w:sz w:val="22"/>
        </w:rPr>
      </w:pPr>
    </w:p>
    <w:p w14:paraId="1EF99209" w14:textId="1CC33243" w:rsidR="00600190" w:rsidRDefault="00015965" w:rsidP="003944DA">
      <w:pPr>
        <w:spacing w:after="0" w:line="240" w:lineRule="auto"/>
        <w:ind w:left="0" w:right="283" w:firstLine="0"/>
        <w:rPr>
          <w:rFonts w:ascii="Arial" w:hAnsi="Arial" w:cs="Arial"/>
          <w:sz w:val="22"/>
        </w:rPr>
      </w:pPr>
      <w:r>
        <w:rPr>
          <w:rFonts w:ascii="Arial" w:hAnsi="Arial" w:cs="Arial"/>
          <w:sz w:val="22"/>
        </w:rPr>
        <w:t xml:space="preserve">2.2.5.2. </w:t>
      </w: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3944DA">
      <w:pPr>
        <w:spacing w:after="0" w:line="240" w:lineRule="auto"/>
        <w:ind w:left="0" w:right="283" w:firstLine="0"/>
        <w:rPr>
          <w:rFonts w:ascii="Arial" w:hAnsi="Arial" w:cs="Arial"/>
          <w:sz w:val="22"/>
        </w:rPr>
      </w:pPr>
    </w:p>
    <w:p w14:paraId="67642A26" w14:textId="77777777" w:rsidR="00600190" w:rsidRPr="00F11F33" w:rsidRDefault="0000000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CF38D86" w14:textId="77777777" w:rsidR="00600190" w:rsidRDefault="00000000" w:rsidP="003944DA">
      <w:pPr>
        <w:numPr>
          <w:ilvl w:val="0"/>
          <w:numId w:val="5"/>
        </w:numPr>
        <w:spacing w:after="0" w:line="240" w:lineRule="auto"/>
        <w:ind w:left="0" w:right="283"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lastRenderedPageBreak/>
        <w:t xml:space="preserve">O ingresso do fornecedor na disputa da dispensa eletrônica se dará com o cadastramento de sua proposta inicial, na forma deste item. </w:t>
      </w:r>
    </w:p>
    <w:p w14:paraId="05DC630D" w14:textId="77777777" w:rsidR="00005934" w:rsidRPr="00F11F33" w:rsidRDefault="00005934" w:rsidP="003944DA">
      <w:pPr>
        <w:spacing w:after="0" w:line="240" w:lineRule="auto"/>
        <w:ind w:left="0" w:right="283" w:firstLine="0"/>
        <w:rPr>
          <w:rFonts w:ascii="Arial" w:hAnsi="Arial" w:cs="Arial"/>
          <w:sz w:val="22"/>
        </w:rPr>
      </w:pPr>
    </w:p>
    <w:p w14:paraId="224B9E34"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O fornecedor interessado, após a divulgação do edital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46A1B0EB" w14:textId="77777777" w:rsidR="00005934" w:rsidRPr="00F11F33" w:rsidRDefault="00005934" w:rsidP="003944DA">
      <w:pPr>
        <w:spacing w:after="0" w:line="240" w:lineRule="auto"/>
        <w:ind w:left="0" w:right="283" w:firstLine="0"/>
        <w:rPr>
          <w:rFonts w:ascii="Arial" w:hAnsi="Arial" w:cs="Arial"/>
          <w:sz w:val="22"/>
        </w:rPr>
      </w:pPr>
    </w:p>
    <w:p w14:paraId="4A00F899" w14:textId="77777777" w:rsidR="00600190" w:rsidRDefault="0000000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3944DA">
      <w:pPr>
        <w:spacing w:after="0" w:line="240" w:lineRule="auto"/>
        <w:ind w:left="0" w:right="283" w:firstLine="0"/>
        <w:rPr>
          <w:rFonts w:ascii="Arial" w:hAnsi="Arial" w:cs="Arial"/>
          <w:sz w:val="22"/>
        </w:rPr>
      </w:pPr>
    </w:p>
    <w:p w14:paraId="224DD8E8" w14:textId="77777777" w:rsidR="00600190" w:rsidRPr="00F11F33"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1691B830"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Nos valores propostos estarão inclusos todos os custos operacionais, encargos previdenciários, trabalhistas, tributários, comerciais e quaisquer outros que incidam direta ou indiretamente na prestação dos serviços; </w:t>
      </w:r>
    </w:p>
    <w:p w14:paraId="35F752AC" w14:textId="77777777" w:rsidR="00005934" w:rsidRPr="00F11F33" w:rsidRDefault="00005934" w:rsidP="003944DA">
      <w:pPr>
        <w:spacing w:after="0" w:line="240" w:lineRule="auto"/>
        <w:ind w:left="0" w:right="283" w:firstLine="0"/>
        <w:rPr>
          <w:rFonts w:ascii="Arial" w:hAnsi="Arial" w:cs="Arial"/>
          <w:sz w:val="22"/>
        </w:rPr>
      </w:pPr>
    </w:p>
    <w:p w14:paraId="6F53B711" w14:textId="77777777" w:rsidR="00600190" w:rsidRDefault="00000000" w:rsidP="003944DA">
      <w:pPr>
        <w:numPr>
          <w:ilvl w:val="2"/>
          <w:numId w:val="5"/>
        </w:numPr>
        <w:spacing w:after="0" w:line="240" w:lineRule="auto"/>
        <w:ind w:left="0" w:right="283"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3944DA">
      <w:pPr>
        <w:spacing w:after="0" w:line="240" w:lineRule="auto"/>
        <w:ind w:left="0" w:right="283" w:firstLine="0"/>
        <w:rPr>
          <w:rFonts w:ascii="Arial" w:hAnsi="Arial" w:cs="Arial"/>
          <w:sz w:val="22"/>
        </w:rPr>
      </w:pPr>
    </w:p>
    <w:p w14:paraId="79A2F8C4"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3944DA">
      <w:pPr>
        <w:spacing w:after="0" w:line="240" w:lineRule="auto"/>
        <w:ind w:left="0" w:right="283" w:firstLine="0"/>
        <w:rPr>
          <w:rFonts w:ascii="Arial" w:hAnsi="Arial" w:cs="Arial"/>
          <w:sz w:val="22"/>
        </w:rPr>
      </w:pPr>
    </w:p>
    <w:p w14:paraId="7C2E5F20"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3944DA">
      <w:pPr>
        <w:spacing w:after="0" w:line="240" w:lineRule="auto"/>
        <w:ind w:left="0" w:right="283" w:firstLine="0"/>
        <w:rPr>
          <w:rFonts w:ascii="Arial" w:hAnsi="Arial" w:cs="Arial"/>
          <w:sz w:val="22"/>
        </w:rPr>
      </w:pPr>
    </w:p>
    <w:p w14:paraId="1A044C6F" w14:textId="3BDB0AC4"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A apresentação das propostas implica obrigatoriedade do cumprimento das disposições nelas contidas, em conformidade com o que dispõe o Termo de Referência, assumindo o proponente o compromisso de executar os serviços nos seus termos, bem como de fornecer os m</w:t>
      </w:r>
      <w:r w:rsidR="007C26C5">
        <w:rPr>
          <w:rFonts w:ascii="Arial" w:hAnsi="Arial" w:cs="Arial"/>
          <w:sz w:val="22"/>
        </w:rPr>
        <w:t>ateriais</w:t>
      </w:r>
      <w:r w:rsidR="000F64F4">
        <w:rPr>
          <w:rFonts w:ascii="Arial" w:hAnsi="Arial" w:cs="Arial"/>
          <w:sz w:val="22"/>
        </w:rPr>
        <w:t>/produtos</w:t>
      </w:r>
      <w:r w:rsidRPr="00F11F33">
        <w:rPr>
          <w:rFonts w:ascii="Arial" w:hAnsi="Arial" w:cs="Arial"/>
          <w:sz w:val="22"/>
        </w:rPr>
        <w:t xml:space="preserve">, equipamentos, ferramentas e utensílios necessários, em quantidades e qualidades adequadas à perfeita execução contratual, promovendo, quando requerido, sua substituição. </w:t>
      </w:r>
    </w:p>
    <w:p w14:paraId="0E201813" w14:textId="77777777" w:rsidR="00005934" w:rsidRPr="00F11F33" w:rsidRDefault="00005934" w:rsidP="003944DA">
      <w:pPr>
        <w:spacing w:after="0" w:line="240" w:lineRule="auto"/>
        <w:ind w:left="0" w:right="283" w:firstLine="0"/>
        <w:rPr>
          <w:rFonts w:ascii="Arial" w:hAnsi="Arial" w:cs="Arial"/>
          <w:sz w:val="22"/>
        </w:rPr>
      </w:pPr>
    </w:p>
    <w:p w14:paraId="31F4F0E7" w14:textId="77777777" w:rsidR="00600190" w:rsidRDefault="00000000" w:rsidP="003944DA">
      <w:pPr>
        <w:numPr>
          <w:ilvl w:val="1"/>
          <w:numId w:val="5"/>
        </w:numPr>
        <w:spacing w:after="0" w:line="240" w:lineRule="auto"/>
        <w:ind w:left="0" w:right="283"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3944DA">
      <w:pPr>
        <w:spacing w:after="0" w:line="240" w:lineRule="auto"/>
        <w:ind w:left="0" w:right="283" w:firstLine="0"/>
        <w:rPr>
          <w:rFonts w:ascii="Arial" w:hAnsi="Arial" w:cs="Arial"/>
          <w:sz w:val="22"/>
        </w:rPr>
      </w:pPr>
    </w:p>
    <w:p w14:paraId="1CCA98B3" w14:textId="5B13A199" w:rsidR="00600190" w:rsidRPr="00FC4E91" w:rsidRDefault="00000000" w:rsidP="003944DA">
      <w:pPr>
        <w:pStyle w:val="PargrafodaLista"/>
        <w:numPr>
          <w:ilvl w:val="2"/>
          <w:numId w:val="26"/>
        </w:numPr>
        <w:spacing w:after="0" w:line="240" w:lineRule="auto"/>
        <w:ind w:left="0" w:right="283" w:firstLine="0"/>
        <w:rPr>
          <w:rFonts w:ascii="Arial" w:hAnsi="Arial" w:cs="Arial"/>
          <w:sz w:val="22"/>
        </w:rPr>
      </w:pPr>
      <w:r w:rsidRPr="00FC4E91">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3944DA">
      <w:pPr>
        <w:spacing w:after="0" w:line="240" w:lineRule="auto"/>
        <w:ind w:left="0" w:right="283" w:firstLine="0"/>
        <w:rPr>
          <w:rFonts w:ascii="Arial" w:hAnsi="Arial" w:cs="Arial"/>
          <w:sz w:val="22"/>
        </w:rPr>
      </w:pPr>
    </w:p>
    <w:p w14:paraId="6D415A2B" w14:textId="3D09C910" w:rsidR="00600190" w:rsidRPr="006F7879"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cumpre os requisitos estabelecidos no artigo 3° da Lei Complementar nº 123, de 2006, </w:t>
      </w:r>
      <w:r w:rsidRPr="006F7879">
        <w:rPr>
          <w:rFonts w:ascii="Arial" w:hAnsi="Arial" w:cs="Arial"/>
          <w:sz w:val="22"/>
        </w:rPr>
        <w:t xml:space="preserve">estando apto a usufruir do tratamento favorecido estabelecido em seus </w:t>
      </w:r>
      <w:proofErr w:type="spellStart"/>
      <w:r w:rsidRPr="006F7879">
        <w:rPr>
          <w:rFonts w:ascii="Arial" w:hAnsi="Arial" w:cs="Arial"/>
          <w:sz w:val="22"/>
        </w:rPr>
        <w:t>arts</w:t>
      </w:r>
      <w:proofErr w:type="spellEnd"/>
      <w:r w:rsidRPr="006F7879">
        <w:rPr>
          <w:rFonts w:ascii="Arial" w:hAnsi="Arial" w:cs="Arial"/>
          <w:sz w:val="22"/>
        </w:rPr>
        <w:t xml:space="preserve">. 42 a 49. </w:t>
      </w:r>
    </w:p>
    <w:p w14:paraId="508B6B8B" w14:textId="77777777" w:rsidR="00005934" w:rsidRPr="00F11F33" w:rsidRDefault="00005934" w:rsidP="003944DA">
      <w:pPr>
        <w:spacing w:after="0" w:line="240" w:lineRule="auto"/>
        <w:ind w:left="0" w:right="283" w:firstLine="0"/>
        <w:rPr>
          <w:rFonts w:ascii="Arial" w:hAnsi="Arial" w:cs="Arial"/>
          <w:sz w:val="22"/>
        </w:rPr>
      </w:pPr>
    </w:p>
    <w:p w14:paraId="7F2D19A1" w14:textId="77777777" w:rsidR="00600190"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3944DA">
      <w:pPr>
        <w:spacing w:after="0" w:line="240" w:lineRule="auto"/>
        <w:ind w:left="0" w:right="283" w:firstLine="0"/>
        <w:rPr>
          <w:rFonts w:ascii="Arial" w:hAnsi="Arial" w:cs="Arial"/>
          <w:sz w:val="22"/>
        </w:rPr>
      </w:pPr>
    </w:p>
    <w:p w14:paraId="003D38FE" w14:textId="77777777" w:rsidR="00600190"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3944DA">
      <w:pPr>
        <w:spacing w:after="0" w:line="240" w:lineRule="auto"/>
        <w:ind w:left="0" w:right="283" w:firstLine="0"/>
        <w:rPr>
          <w:rFonts w:ascii="Arial" w:hAnsi="Arial" w:cs="Arial"/>
          <w:sz w:val="22"/>
        </w:rPr>
      </w:pPr>
    </w:p>
    <w:p w14:paraId="47C0135B" w14:textId="77777777" w:rsidR="00600190"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3944DA">
      <w:pPr>
        <w:spacing w:after="0" w:line="240" w:lineRule="auto"/>
        <w:ind w:left="0" w:right="283" w:firstLine="0"/>
        <w:rPr>
          <w:rFonts w:ascii="Arial" w:hAnsi="Arial" w:cs="Arial"/>
          <w:sz w:val="22"/>
        </w:rPr>
      </w:pPr>
    </w:p>
    <w:p w14:paraId="2EB374E9" w14:textId="77777777" w:rsidR="00600190" w:rsidRPr="00F11F33" w:rsidRDefault="00000000" w:rsidP="003944DA">
      <w:pPr>
        <w:numPr>
          <w:ilvl w:val="2"/>
          <w:numId w:val="26"/>
        </w:numPr>
        <w:spacing w:after="0" w:line="240" w:lineRule="auto"/>
        <w:ind w:left="0" w:right="283" w:firstLine="0"/>
        <w:rPr>
          <w:rFonts w:ascii="Arial" w:hAnsi="Arial" w:cs="Arial"/>
          <w:sz w:val="22"/>
        </w:rPr>
      </w:pPr>
      <w:r w:rsidRPr="00F11F33">
        <w:rPr>
          <w:rFonts w:ascii="Arial" w:hAnsi="Arial" w:cs="Arial"/>
          <w:sz w:val="22"/>
        </w:rPr>
        <w:lastRenderedPageBreak/>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42A096CF" w14:textId="77777777" w:rsidR="00600190" w:rsidRDefault="00000000" w:rsidP="003944DA">
      <w:pPr>
        <w:numPr>
          <w:ilvl w:val="1"/>
          <w:numId w:val="26"/>
        </w:numPr>
        <w:spacing w:after="0" w:line="240" w:lineRule="auto"/>
        <w:ind w:left="0" w:right="283" w:firstLine="0"/>
        <w:rPr>
          <w:rFonts w:ascii="Arial" w:hAnsi="Arial" w:cs="Arial"/>
          <w:sz w:val="22"/>
        </w:rPr>
      </w:pPr>
      <w:r w:rsidRPr="00F11F33">
        <w:rPr>
          <w:rFonts w:ascii="Arial" w:hAnsi="Arial" w:cs="Arial"/>
          <w:sz w:val="22"/>
        </w:rPr>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3944DA">
      <w:pPr>
        <w:spacing w:after="0" w:line="240" w:lineRule="auto"/>
        <w:ind w:left="0" w:right="283" w:firstLine="0"/>
        <w:rPr>
          <w:rFonts w:ascii="Arial" w:hAnsi="Arial" w:cs="Arial"/>
          <w:sz w:val="22"/>
        </w:rPr>
      </w:pPr>
    </w:p>
    <w:p w14:paraId="6D01A3EE" w14:textId="70795FE2" w:rsidR="00E36C9E" w:rsidRPr="00E36C9E" w:rsidRDefault="00E36C9E" w:rsidP="003944DA">
      <w:pPr>
        <w:pStyle w:val="PargrafodaLista"/>
        <w:numPr>
          <w:ilvl w:val="2"/>
          <w:numId w:val="7"/>
        </w:numPr>
        <w:spacing w:after="0" w:line="240" w:lineRule="auto"/>
        <w:ind w:left="0" w:right="283" w:firstLine="0"/>
        <w:rPr>
          <w:rFonts w:ascii="Arial" w:hAnsi="Arial" w:cs="Arial"/>
          <w:sz w:val="22"/>
        </w:rPr>
      </w:pPr>
      <w:r>
        <w:rPr>
          <w:rFonts w:ascii="Arial" w:hAnsi="Arial" w:cs="Arial"/>
          <w:sz w:val="22"/>
        </w:rPr>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4795872A" w14:textId="3765AE6B" w:rsidR="00600190" w:rsidRDefault="00000000" w:rsidP="003944DA">
      <w:pPr>
        <w:spacing w:after="0" w:line="240" w:lineRule="auto"/>
        <w:ind w:left="0" w:right="283"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3944DA">
      <w:pPr>
        <w:spacing w:after="0" w:line="240" w:lineRule="auto"/>
        <w:ind w:left="0" w:right="283" w:firstLine="0"/>
        <w:rPr>
          <w:rFonts w:ascii="Arial" w:hAnsi="Arial" w:cs="Arial"/>
          <w:sz w:val="22"/>
        </w:rPr>
      </w:pPr>
    </w:p>
    <w:p w14:paraId="6D7F4055" w14:textId="43CB4052" w:rsidR="00005934" w:rsidRPr="00E36C9E" w:rsidRDefault="00000000" w:rsidP="003944DA">
      <w:pPr>
        <w:pStyle w:val="PargrafodaLista"/>
        <w:numPr>
          <w:ilvl w:val="2"/>
          <w:numId w:val="6"/>
        </w:numPr>
        <w:spacing w:after="0" w:line="240" w:lineRule="auto"/>
        <w:ind w:left="0" w:right="283"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1B193ACF" w14:textId="77777777" w:rsidR="00600190" w:rsidRPr="00F11F33" w:rsidRDefault="00000000" w:rsidP="003944DA">
      <w:pPr>
        <w:numPr>
          <w:ilvl w:val="2"/>
          <w:numId w:val="6"/>
        </w:numPr>
        <w:spacing w:after="0" w:line="240" w:lineRule="auto"/>
        <w:ind w:left="0" w:right="283"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43E1D6B" w14:textId="77777777" w:rsidR="00600190" w:rsidRDefault="00000000" w:rsidP="003944DA">
      <w:pPr>
        <w:numPr>
          <w:ilvl w:val="0"/>
          <w:numId w:val="6"/>
        </w:numPr>
        <w:spacing w:after="0" w:line="240" w:lineRule="auto"/>
        <w:ind w:left="0" w:right="283" w:firstLine="0"/>
        <w:rPr>
          <w:rFonts w:ascii="Arial" w:hAnsi="Arial" w:cs="Arial"/>
          <w:b/>
          <w:bCs/>
          <w:sz w:val="22"/>
        </w:rPr>
      </w:pPr>
      <w:r w:rsidRPr="00E36C9E">
        <w:rPr>
          <w:rFonts w:ascii="Arial" w:hAnsi="Arial" w:cs="Arial"/>
          <w:b/>
          <w:bCs/>
          <w:sz w:val="22"/>
        </w:rPr>
        <w:t xml:space="preserve">FASE DE LANCES </w:t>
      </w:r>
    </w:p>
    <w:p w14:paraId="7DFB5514" w14:textId="119E9CDA" w:rsidR="00600190" w:rsidRPr="0029037D" w:rsidRDefault="00000000" w:rsidP="003944DA">
      <w:pPr>
        <w:pStyle w:val="PargrafodaLista"/>
        <w:numPr>
          <w:ilvl w:val="1"/>
          <w:numId w:val="8"/>
        </w:numPr>
        <w:spacing w:after="0" w:line="240" w:lineRule="auto"/>
        <w:ind w:left="0" w:right="283" w:firstLine="0"/>
        <w:rPr>
          <w:rFonts w:ascii="Arial" w:hAnsi="Arial" w:cs="Arial"/>
          <w:color w:val="auto"/>
          <w:sz w:val="22"/>
        </w:rPr>
      </w:pPr>
      <w:r w:rsidRPr="00E36C9E">
        <w:rPr>
          <w:rFonts w:ascii="Arial" w:hAnsi="Arial" w:cs="Arial"/>
          <w:sz w:val="22"/>
        </w:rPr>
        <w:t xml:space="preserve">A partir das </w:t>
      </w:r>
      <w:r w:rsidR="001B1020">
        <w:rPr>
          <w:rFonts w:ascii="Arial" w:hAnsi="Arial" w:cs="Arial"/>
          <w:sz w:val="22"/>
        </w:rPr>
        <w:t>8</w:t>
      </w:r>
      <w:r w:rsidRPr="00E36C9E">
        <w:rPr>
          <w:rFonts w:ascii="Arial" w:hAnsi="Arial" w:cs="Arial"/>
          <w:sz w:val="22"/>
        </w:rPr>
        <w:t>:</w:t>
      </w:r>
      <w:r w:rsidR="003217DA">
        <w:rPr>
          <w:rFonts w:ascii="Arial" w:hAnsi="Arial" w:cs="Arial"/>
          <w:sz w:val="22"/>
        </w:rPr>
        <w:t>00</w:t>
      </w:r>
      <w:r w:rsidRPr="00E36C9E">
        <w:rPr>
          <w:rFonts w:ascii="Arial" w:hAnsi="Arial" w:cs="Arial"/>
          <w:sz w:val="22"/>
        </w:rPr>
        <w:t>h</w:t>
      </w:r>
      <w:r w:rsidR="0055406C">
        <w:rPr>
          <w:rFonts w:ascii="Arial" w:hAnsi="Arial" w:cs="Arial"/>
          <w:sz w:val="22"/>
        </w:rPr>
        <w:t xml:space="preserve"> (DF)</w:t>
      </w:r>
      <w:r w:rsidRPr="00E36C9E">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3944DA">
      <w:pPr>
        <w:spacing w:after="0" w:line="240" w:lineRule="auto"/>
        <w:ind w:left="0" w:right="283" w:firstLine="0"/>
        <w:rPr>
          <w:rFonts w:ascii="Arial" w:hAnsi="Arial" w:cs="Arial"/>
          <w:sz w:val="22"/>
        </w:rPr>
      </w:pPr>
    </w:p>
    <w:p w14:paraId="2DFBDDD9"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3944DA">
      <w:pPr>
        <w:spacing w:after="0" w:line="240" w:lineRule="auto"/>
        <w:ind w:left="0" w:right="283" w:firstLine="0"/>
        <w:rPr>
          <w:rFonts w:ascii="Arial" w:hAnsi="Arial" w:cs="Arial"/>
          <w:sz w:val="22"/>
        </w:rPr>
      </w:pPr>
    </w:p>
    <w:p w14:paraId="327A91CB"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lance deverá ser ofertado pelo valor unitário do item/lote. </w:t>
      </w:r>
    </w:p>
    <w:p w14:paraId="72FF883E" w14:textId="77777777" w:rsidR="00EC5B94" w:rsidRPr="00F11F33" w:rsidRDefault="00EC5B94" w:rsidP="003944DA">
      <w:pPr>
        <w:spacing w:after="0" w:line="240" w:lineRule="auto"/>
        <w:ind w:left="0" w:right="283" w:firstLine="0"/>
        <w:rPr>
          <w:rFonts w:ascii="Arial" w:hAnsi="Arial" w:cs="Arial"/>
          <w:sz w:val="22"/>
        </w:rPr>
      </w:pPr>
    </w:p>
    <w:p w14:paraId="2337E8EC"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3944DA">
      <w:pPr>
        <w:spacing w:after="0" w:line="240" w:lineRule="auto"/>
        <w:ind w:left="0" w:right="283" w:firstLine="0"/>
        <w:rPr>
          <w:rFonts w:ascii="Arial" w:hAnsi="Arial" w:cs="Arial"/>
          <w:sz w:val="22"/>
        </w:rPr>
      </w:pPr>
    </w:p>
    <w:p w14:paraId="32EF66D9" w14:textId="3F487BB1"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3944DA">
      <w:pPr>
        <w:spacing w:after="0" w:line="240" w:lineRule="auto"/>
        <w:ind w:left="0" w:right="283" w:firstLine="0"/>
        <w:rPr>
          <w:rFonts w:ascii="Arial" w:hAnsi="Arial" w:cs="Arial"/>
          <w:sz w:val="22"/>
        </w:rPr>
      </w:pPr>
    </w:p>
    <w:p w14:paraId="254966C1"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3944DA">
      <w:pPr>
        <w:spacing w:after="0" w:line="240" w:lineRule="auto"/>
        <w:ind w:left="0" w:right="283" w:firstLine="0"/>
        <w:rPr>
          <w:rFonts w:ascii="Arial" w:hAnsi="Arial" w:cs="Arial"/>
          <w:sz w:val="22"/>
        </w:rPr>
      </w:pPr>
    </w:p>
    <w:p w14:paraId="0BF7BE60"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3944DA">
      <w:pPr>
        <w:spacing w:after="0" w:line="240" w:lineRule="auto"/>
        <w:ind w:left="0" w:right="283" w:firstLine="0"/>
        <w:rPr>
          <w:rFonts w:ascii="Arial" w:hAnsi="Arial" w:cs="Arial"/>
          <w:sz w:val="22"/>
        </w:rPr>
      </w:pPr>
    </w:p>
    <w:p w14:paraId="2D582EAE" w14:textId="77777777" w:rsidR="00EC5B94"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0AB9FAF2"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3944DA">
      <w:pPr>
        <w:spacing w:after="0" w:line="240" w:lineRule="auto"/>
        <w:ind w:left="0" w:right="283" w:firstLine="0"/>
        <w:rPr>
          <w:rFonts w:ascii="Arial" w:hAnsi="Arial" w:cs="Arial"/>
          <w:sz w:val="22"/>
        </w:rPr>
      </w:pPr>
    </w:p>
    <w:p w14:paraId="1BDCC4F9"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3944DA">
      <w:pPr>
        <w:spacing w:after="0" w:line="240" w:lineRule="auto"/>
        <w:ind w:left="0" w:right="283" w:firstLine="0"/>
        <w:rPr>
          <w:rFonts w:ascii="Arial" w:hAnsi="Arial" w:cs="Arial"/>
          <w:sz w:val="22"/>
        </w:rPr>
      </w:pPr>
    </w:p>
    <w:p w14:paraId="7F7D3AA0" w14:textId="77777777" w:rsidR="00600190" w:rsidRPr="00F11F33"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lastRenderedPageBreak/>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49A8CEBD" w14:textId="77777777" w:rsidR="00600190" w:rsidRDefault="00000000" w:rsidP="003944DA">
      <w:pPr>
        <w:numPr>
          <w:ilvl w:val="0"/>
          <w:numId w:val="8"/>
        </w:numPr>
        <w:spacing w:after="0" w:line="240" w:lineRule="auto"/>
        <w:ind w:left="0" w:right="283"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3F9B55E3"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3944DA">
      <w:pPr>
        <w:spacing w:after="0" w:line="240" w:lineRule="auto"/>
        <w:ind w:left="0" w:right="283" w:firstLine="0"/>
        <w:rPr>
          <w:rFonts w:ascii="Arial" w:hAnsi="Arial" w:cs="Arial"/>
          <w:sz w:val="22"/>
        </w:rPr>
      </w:pPr>
    </w:p>
    <w:p w14:paraId="0FBD807F" w14:textId="77777777" w:rsidR="00E00C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7A485F50" w14:textId="64475DC8" w:rsidR="00600190" w:rsidRDefault="002118F3"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3944DA">
      <w:pPr>
        <w:spacing w:after="0" w:line="240" w:lineRule="auto"/>
        <w:ind w:left="0" w:right="283" w:firstLine="0"/>
        <w:rPr>
          <w:rFonts w:ascii="Arial" w:hAnsi="Arial" w:cs="Arial"/>
          <w:sz w:val="22"/>
        </w:rPr>
      </w:pPr>
    </w:p>
    <w:p w14:paraId="457D8A4E"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Em qualquer caso, concluída a negociação, o resultado será registrado na ata do procedimento da dispensa eletrônica. </w:t>
      </w:r>
    </w:p>
    <w:p w14:paraId="34675AD5" w14:textId="77777777" w:rsidR="00E00C90" w:rsidRPr="00F11F33" w:rsidRDefault="00E00C90" w:rsidP="003944DA">
      <w:pPr>
        <w:spacing w:after="0" w:line="240" w:lineRule="auto"/>
        <w:ind w:left="0" w:right="283" w:firstLine="0"/>
        <w:rPr>
          <w:rFonts w:ascii="Arial" w:hAnsi="Arial" w:cs="Arial"/>
          <w:sz w:val="22"/>
        </w:rPr>
      </w:pPr>
    </w:p>
    <w:p w14:paraId="7C2FB11E"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3944DA">
      <w:pPr>
        <w:spacing w:after="0" w:line="240" w:lineRule="auto"/>
        <w:ind w:left="0" w:right="283" w:firstLine="0"/>
        <w:rPr>
          <w:rFonts w:ascii="Arial" w:hAnsi="Arial" w:cs="Arial"/>
          <w:sz w:val="22"/>
        </w:rPr>
      </w:pPr>
    </w:p>
    <w:p w14:paraId="4CAAC37C" w14:textId="2756BD19"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3944DA">
      <w:pPr>
        <w:spacing w:after="0" w:line="240" w:lineRule="auto"/>
        <w:ind w:left="0" w:right="283" w:firstLine="0"/>
        <w:rPr>
          <w:rFonts w:ascii="Arial" w:hAnsi="Arial" w:cs="Arial"/>
          <w:sz w:val="22"/>
        </w:rPr>
      </w:pPr>
    </w:p>
    <w:p w14:paraId="4E1A41FD"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3944DA">
      <w:pPr>
        <w:spacing w:after="0" w:line="240" w:lineRule="auto"/>
        <w:ind w:left="0" w:right="283" w:firstLine="0"/>
        <w:rPr>
          <w:rFonts w:ascii="Arial" w:hAnsi="Arial" w:cs="Arial"/>
          <w:sz w:val="22"/>
        </w:rPr>
      </w:pPr>
    </w:p>
    <w:p w14:paraId="60626DDC"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3944DA">
      <w:pPr>
        <w:spacing w:after="0" w:line="240" w:lineRule="auto"/>
        <w:ind w:left="0" w:right="283" w:firstLine="0"/>
        <w:rPr>
          <w:rFonts w:ascii="Arial" w:hAnsi="Arial" w:cs="Arial"/>
          <w:sz w:val="22"/>
        </w:rPr>
      </w:pPr>
    </w:p>
    <w:p w14:paraId="3B1D80CA"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3944DA">
      <w:pPr>
        <w:spacing w:after="0" w:line="240" w:lineRule="auto"/>
        <w:ind w:left="0" w:right="283" w:firstLine="0"/>
        <w:rPr>
          <w:rFonts w:ascii="Arial" w:hAnsi="Arial" w:cs="Arial"/>
          <w:sz w:val="22"/>
        </w:rPr>
      </w:pPr>
    </w:p>
    <w:p w14:paraId="75E2A67D"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3944DA">
      <w:pPr>
        <w:spacing w:after="0" w:line="240" w:lineRule="auto"/>
        <w:ind w:left="0" w:right="283" w:firstLine="0"/>
        <w:rPr>
          <w:rFonts w:ascii="Arial" w:hAnsi="Arial" w:cs="Arial"/>
          <w:sz w:val="22"/>
        </w:rPr>
      </w:pPr>
    </w:p>
    <w:p w14:paraId="3D3B02F0" w14:textId="468554C0" w:rsidR="00E00C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3944DA">
      <w:pPr>
        <w:spacing w:after="0" w:line="240" w:lineRule="auto"/>
        <w:ind w:left="0" w:right="283" w:firstLine="0"/>
        <w:rPr>
          <w:rFonts w:ascii="Arial" w:hAnsi="Arial" w:cs="Arial"/>
          <w:sz w:val="22"/>
        </w:rPr>
      </w:pPr>
    </w:p>
    <w:p w14:paraId="6585C518"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3944DA">
      <w:pPr>
        <w:spacing w:after="0" w:line="240" w:lineRule="auto"/>
        <w:ind w:left="0" w:right="283" w:firstLine="0"/>
        <w:rPr>
          <w:rFonts w:ascii="Arial" w:hAnsi="Arial" w:cs="Arial"/>
          <w:sz w:val="22"/>
        </w:rPr>
      </w:pPr>
    </w:p>
    <w:p w14:paraId="57E72340"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3944DA">
      <w:pPr>
        <w:spacing w:after="0" w:line="240" w:lineRule="auto"/>
        <w:ind w:left="0" w:right="283" w:firstLine="0"/>
        <w:rPr>
          <w:rFonts w:ascii="Arial" w:hAnsi="Arial" w:cs="Arial"/>
          <w:sz w:val="22"/>
        </w:rPr>
      </w:pPr>
    </w:p>
    <w:p w14:paraId="59403FEA"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62A65BC8" w14:textId="77777777" w:rsidR="00E00C90" w:rsidRPr="00F11F33" w:rsidRDefault="00E00C90" w:rsidP="003944DA">
      <w:pPr>
        <w:spacing w:after="0" w:line="240" w:lineRule="auto"/>
        <w:ind w:left="0" w:right="283" w:firstLine="0"/>
        <w:rPr>
          <w:rFonts w:ascii="Arial" w:hAnsi="Arial" w:cs="Arial"/>
          <w:sz w:val="22"/>
        </w:rPr>
      </w:pPr>
    </w:p>
    <w:p w14:paraId="10E0E2E8"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lastRenderedPageBreak/>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3944DA">
      <w:pPr>
        <w:spacing w:after="0" w:line="240" w:lineRule="auto"/>
        <w:ind w:left="0" w:right="283" w:firstLine="0"/>
        <w:rPr>
          <w:rFonts w:ascii="Arial" w:hAnsi="Arial" w:cs="Arial"/>
          <w:sz w:val="22"/>
        </w:rPr>
      </w:pPr>
    </w:p>
    <w:p w14:paraId="1E6D8B2A"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F11F33" w:rsidRDefault="0055406C" w:rsidP="003944DA">
      <w:pPr>
        <w:spacing w:after="0" w:line="240" w:lineRule="auto"/>
        <w:ind w:left="0" w:right="283" w:firstLine="0"/>
        <w:rPr>
          <w:rFonts w:ascii="Arial" w:hAnsi="Arial" w:cs="Arial"/>
          <w:sz w:val="22"/>
        </w:rPr>
      </w:pPr>
    </w:p>
    <w:p w14:paraId="6B809C87"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3944DA">
      <w:pPr>
        <w:spacing w:after="0" w:line="240" w:lineRule="auto"/>
        <w:ind w:left="0" w:right="283" w:firstLine="0"/>
        <w:rPr>
          <w:rFonts w:ascii="Arial" w:hAnsi="Arial" w:cs="Arial"/>
          <w:sz w:val="22"/>
        </w:rPr>
      </w:pPr>
    </w:p>
    <w:p w14:paraId="2526A3F1" w14:textId="77777777" w:rsidR="00E00C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20DB129F"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3944DA">
      <w:pPr>
        <w:spacing w:after="0" w:line="240" w:lineRule="auto"/>
        <w:ind w:left="0" w:right="283" w:firstLine="0"/>
        <w:rPr>
          <w:rFonts w:ascii="Arial" w:hAnsi="Arial" w:cs="Arial"/>
          <w:sz w:val="22"/>
        </w:rPr>
      </w:pPr>
    </w:p>
    <w:p w14:paraId="0F66337C"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3944DA">
      <w:pPr>
        <w:spacing w:after="0" w:line="240" w:lineRule="auto"/>
        <w:ind w:left="0" w:right="283" w:firstLine="0"/>
        <w:rPr>
          <w:rFonts w:ascii="Arial" w:hAnsi="Arial" w:cs="Arial"/>
          <w:sz w:val="22"/>
        </w:rPr>
      </w:pPr>
    </w:p>
    <w:p w14:paraId="5ED1C7BB"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3944DA">
      <w:pPr>
        <w:spacing w:after="0" w:line="240" w:lineRule="auto"/>
        <w:ind w:left="0" w:right="283" w:firstLine="0"/>
        <w:rPr>
          <w:rFonts w:ascii="Arial" w:hAnsi="Arial" w:cs="Arial"/>
          <w:sz w:val="22"/>
        </w:rPr>
      </w:pPr>
    </w:p>
    <w:p w14:paraId="30E826CD"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3944DA">
      <w:pPr>
        <w:spacing w:after="0" w:line="240" w:lineRule="auto"/>
        <w:ind w:left="0" w:right="283" w:firstLine="0"/>
        <w:rPr>
          <w:rFonts w:ascii="Arial" w:hAnsi="Arial" w:cs="Arial"/>
          <w:sz w:val="22"/>
        </w:rPr>
      </w:pPr>
    </w:p>
    <w:p w14:paraId="16D86422"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63884DCA" w14:textId="77777777" w:rsidR="00600190" w:rsidRDefault="00000000" w:rsidP="003944DA">
      <w:pPr>
        <w:numPr>
          <w:ilvl w:val="0"/>
          <w:numId w:val="8"/>
        </w:numPr>
        <w:spacing w:after="0" w:line="240" w:lineRule="auto"/>
        <w:ind w:left="0" w:right="283"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3944DA">
      <w:pPr>
        <w:spacing w:after="0" w:line="240" w:lineRule="auto"/>
        <w:ind w:left="0" w:right="283" w:firstLine="0"/>
        <w:rPr>
          <w:rFonts w:ascii="Arial" w:hAnsi="Arial" w:cs="Arial"/>
          <w:sz w:val="22"/>
        </w:rPr>
      </w:pPr>
    </w:p>
    <w:p w14:paraId="609C2A71" w14:textId="43B69224" w:rsidR="009715FE" w:rsidRPr="00735C7F" w:rsidRDefault="00000000" w:rsidP="003944DA">
      <w:pPr>
        <w:numPr>
          <w:ilvl w:val="1"/>
          <w:numId w:val="8"/>
        </w:numPr>
        <w:spacing w:after="0" w:line="240" w:lineRule="auto"/>
        <w:ind w:left="0" w:right="283"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rsidP="003944DA">
      <w:pPr>
        <w:pStyle w:val="PargrafodaLista"/>
        <w:numPr>
          <w:ilvl w:val="5"/>
          <w:numId w:val="3"/>
        </w:numPr>
        <w:spacing w:after="0" w:line="240" w:lineRule="auto"/>
        <w:ind w:left="0" w:right="283" w:firstLine="142"/>
        <w:rPr>
          <w:rFonts w:ascii="Arial" w:hAnsi="Arial" w:cs="Arial"/>
          <w:sz w:val="22"/>
        </w:rPr>
      </w:pPr>
      <w:r>
        <w:rPr>
          <w:rFonts w:ascii="Arial" w:hAnsi="Arial" w:cs="Arial"/>
          <w:sz w:val="22"/>
        </w:rPr>
        <w:t>SICAF;</w:t>
      </w:r>
    </w:p>
    <w:p w14:paraId="61BF27A9" w14:textId="3A77ACD4" w:rsidR="00600190" w:rsidRPr="009715FE" w:rsidRDefault="00000000" w:rsidP="003944DA">
      <w:pPr>
        <w:numPr>
          <w:ilvl w:val="5"/>
          <w:numId w:val="3"/>
        </w:numPr>
        <w:spacing w:after="0" w:line="240" w:lineRule="auto"/>
        <w:ind w:left="709" w:right="283" w:hanging="567"/>
        <w:rPr>
          <w:rFonts w:ascii="Arial" w:hAnsi="Arial" w:cs="Arial"/>
          <w:sz w:val="22"/>
        </w:rPr>
      </w:pPr>
      <w:r w:rsidRPr="00F11F33">
        <w:rPr>
          <w:rFonts w:ascii="Arial" w:hAnsi="Arial" w:cs="Arial"/>
          <w:sz w:val="22"/>
        </w:rPr>
        <w:t>Cadastro Nacional de Empresas Inidôneas e Suspensas - CEIS, mantido pela Controladoria-</w:t>
      </w:r>
      <w:r w:rsidRPr="009715FE">
        <w:rPr>
          <w:rFonts w:ascii="Arial" w:hAnsi="Arial" w:cs="Arial"/>
          <w:sz w:val="22"/>
        </w:rPr>
        <w:t>Geral da União (www.portaldatransparencia.gov.br/</w:t>
      </w:r>
      <w:proofErr w:type="spellStart"/>
      <w:r w:rsidRPr="009715FE">
        <w:rPr>
          <w:rFonts w:ascii="Arial" w:hAnsi="Arial" w:cs="Arial"/>
          <w:sz w:val="22"/>
        </w:rPr>
        <w:t>ceis</w:t>
      </w:r>
      <w:proofErr w:type="spellEnd"/>
      <w:r w:rsidRPr="009715FE">
        <w:rPr>
          <w:rFonts w:ascii="Arial" w:hAnsi="Arial" w:cs="Arial"/>
          <w:sz w:val="22"/>
        </w:rPr>
        <w:t xml:space="preserve">);     </w:t>
      </w:r>
    </w:p>
    <w:p w14:paraId="5AA1BE55" w14:textId="10B62002" w:rsidR="009715FE" w:rsidRDefault="00000000" w:rsidP="003944DA">
      <w:pPr>
        <w:numPr>
          <w:ilvl w:val="5"/>
          <w:numId w:val="3"/>
        </w:numPr>
        <w:spacing w:after="0" w:line="240" w:lineRule="auto"/>
        <w:ind w:left="709" w:right="283" w:hanging="567"/>
        <w:rPr>
          <w:rFonts w:ascii="Arial" w:hAnsi="Arial" w:cs="Arial"/>
          <w:sz w:val="22"/>
        </w:rPr>
      </w:pPr>
      <w:r w:rsidRPr="00F11F33">
        <w:rPr>
          <w:rFonts w:ascii="Arial" w:hAnsi="Arial" w:cs="Arial"/>
          <w:sz w:val="22"/>
        </w:rPr>
        <w:t>Cadastro Nacional de Condenações Cíveis por Atos de Improbidade Administrativa, mantido pelo Conselho Nacional de Justiça (</w:t>
      </w:r>
      <w:hyperlink r:id="rId10" w:history="1">
        <w:r w:rsidR="00772AF4" w:rsidRPr="00EC3EB0">
          <w:rPr>
            <w:rStyle w:val="Hyperlink"/>
            <w:rFonts w:ascii="Arial" w:hAnsi="Arial" w:cs="Arial"/>
            <w:sz w:val="22"/>
          </w:rPr>
          <w:t>www.cnj.jus.br/</w:t>
        </w:r>
      </w:hyperlink>
      <w:r w:rsidR="00772AF4">
        <w:rPr>
          <w:rFonts w:ascii="Arial" w:hAnsi="Arial" w:cs="Arial"/>
          <w:sz w:val="22"/>
        </w:rPr>
        <w:t xml:space="preserve"> </w:t>
      </w:r>
      <w:r w:rsidRPr="00F11F33">
        <w:rPr>
          <w:rFonts w:ascii="Arial" w:hAnsi="Arial" w:cs="Arial"/>
          <w:sz w:val="22"/>
        </w:rPr>
        <w:t>improbidade_</w:t>
      </w:r>
      <w:r w:rsidR="00772AF4">
        <w:rPr>
          <w:rFonts w:ascii="Arial" w:hAnsi="Arial" w:cs="Arial"/>
          <w:sz w:val="22"/>
        </w:rPr>
        <w:t xml:space="preserve"> </w:t>
      </w:r>
      <w:proofErr w:type="spellStart"/>
      <w:r w:rsidRPr="00F11F33">
        <w:rPr>
          <w:rFonts w:ascii="Arial" w:hAnsi="Arial" w:cs="Arial"/>
          <w:sz w:val="22"/>
        </w:rPr>
        <w:t>adm</w:t>
      </w:r>
      <w:proofErr w:type="spellEnd"/>
      <w:r w:rsidRPr="00F11F33">
        <w:rPr>
          <w:rFonts w:ascii="Arial" w:hAnsi="Arial" w:cs="Arial"/>
          <w:sz w:val="22"/>
        </w:rPr>
        <w:t>/</w:t>
      </w:r>
      <w:r w:rsidR="00772AF4">
        <w:rPr>
          <w:rFonts w:ascii="Arial" w:hAnsi="Arial" w:cs="Arial"/>
          <w:sz w:val="22"/>
        </w:rPr>
        <w:t xml:space="preserve"> </w:t>
      </w:r>
      <w:r w:rsidRPr="00F11F33">
        <w:rPr>
          <w:rFonts w:ascii="Arial" w:hAnsi="Arial" w:cs="Arial"/>
          <w:sz w:val="22"/>
        </w:rPr>
        <w:t>consultar_</w:t>
      </w:r>
      <w:r w:rsidR="00772AF4">
        <w:rPr>
          <w:rFonts w:ascii="Arial" w:hAnsi="Arial" w:cs="Arial"/>
          <w:sz w:val="22"/>
        </w:rPr>
        <w:t xml:space="preserve"> </w:t>
      </w:r>
      <w:r w:rsidRPr="00F11F33">
        <w:rPr>
          <w:rFonts w:ascii="Arial" w:hAnsi="Arial" w:cs="Arial"/>
          <w:sz w:val="22"/>
        </w:rPr>
        <w:t>requerido.</w:t>
      </w:r>
      <w:r w:rsidR="00772AF4">
        <w:rPr>
          <w:rFonts w:ascii="Arial" w:hAnsi="Arial" w:cs="Arial"/>
          <w:sz w:val="22"/>
        </w:rPr>
        <w:t xml:space="preserve"> </w:t>
      </w:r>
      <w:proofErr w:type="spellStart"/>
      <w:r w:rsidRPr="00F11F33">
        <w:rPr>
          <w:rFonts w:ascii="Arial" w:hAnsi="Arial" w:cs="Arial"/>
          <w:sz w:val="22"/>
        </w:rPr>
        <w:t>php</w:t>
      </w:r>
      <w:proofErr w:type="spellEnd"/>
      <w:r w:rsidRPr="00F11F33">
        <w:rPr>
          <w:rFonts w:ascii="Arial" w:hAnsi="Arial" w:cs="Arial"/>
          <w:sz w:val="22"/>
        </w:rPr>
        <w:t xml:space="preserve">).    </w:t>
      </w:r>
    </w:p>
    <w:p w14:paraId="7D617228" w14:textId="23A1A51D" w:rsidR="00600190" w:rsidRDefault="00000000" w:rsidP="003944DA">
      <w:pPr>
        <w:numPr>
          <w:ilvl w:val="5"/>
          <w:numId w:val="3"/>
        </w:numPr>
        <w:spacing w:after="0" w:line="240" w:lineRule="auto"/>
        <w:ind w:left="0" w:right="283" w:firstLine="142"/>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3944DA">
      <w:pPr>
        <w:spacing w:after="0" w:line="240" w:lineRule="auto"/>
        <w:ind w:left="0" w:right="283" w:firstLine="0"/>
        <w:rPr>
          <w:rFonts w:ascii="Arial" w:hAnsi="Arial" w:cs="Arial"/>
          <w:sz w:val="22"/>
        </w:rPr>
      </w:pPr>
    </w:p>
    <w:p w14:paraId="1E655AB9" w14:textId="572CA65B" w:rsidR="00600190" w:rsidRDefault="009715FE"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3944DA">
      <w:pPr>
        <w:spacing w:after="0" w:line="240" w:lineRule="auto"/>
        <w:ind w:left="0" w:right="283" w:firstLine="0"/>
        <w:rPr>
          <w:rFonts w:ascii="Arial" w:hAnsi="Arial" w:cs="Arial"/>
          <w:sz w:val="22"/>
        </w:rPr>
      </w:pPr>
    </w:p>
    <w:p w14:paraId="31563E27" w14:textId="66F6E3FF" w:rsidR="00600190" w:rsidRDefault="009715FE"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w:t>
      </w:r>
      <w:r w:rsidRPr="00F11F33">
        <w:rPr>
          <w:rFonts w:ascii="Arial" w:hAnsi="Arial" w:cs="Arial"/>
          <w:sz w:val="22"/>
        </w:rPr>
        <w:lastRenderedPageBreak/>
        <w:t xml:space="preserve">de contratar com o Poder Público, inclusive por intermédio de pessoa jurídica da qual seja sócio majoritário. </w:t>
      </w:r>
    </w:p>
    <w:p w14:paraId="277BFA2F" w14:textId="77777777" w:rsidR="007402DF" w:rsidRPr="00F11F33" w:rsidRDefault="007402DF" w:rsidP="003944DA">
      <w:pPr>
        <w:spacing w:after="0" w:line="240" w:lineRule="auto"/>
        <w:ind w:left="0" w:right="283" w:firstLine="0"/>
        <w:rPr>
          <w:rFonts w:ascii="Arial" w:hAnsi="Arial" w:cs="Arial"/>
          <w:sz w:val="22"/>
        </w:rPr>
      </w:pPr>
    </w:p>
    <w:p w14:paraId="549B3AEE" w14:textId="77777777" w:rsidR="00600190" w:rsidRDefault="00000000" w:rsidP="003944DA">
      <w:pPr>
        <w:numPr>
          <w:ilvl w:val="3"/>
          <w:numId w:val="8"/>
        </w:numPr>
        <w:spacing w:after="0" w:line="240" w:lineRule="auto"/>
        <w:ind w:left="0" w:right="283" w:firstLine="0"/>
        <w:rPr>
          <w:rFonts w:ascii="Arial" w:hAnsi="Arial" w:cs="Arial"/>
          <w:sz w:val="22"/>
        </w:rPr>
      </w:pPr>
      <w:r w:rsidRPr="00F11F33">
        <w:rPr>
          <w:rFonts w:ascii="Arial" w:hAnsi="Arial" w:cs="Arial"/>
          <w:sz w:val="22"/>
        </w:rPr>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3944DA">
      <w:pPr>
        <w:spacing w:after="0" w:line="240" w:lineRule="auto"/>
        <w:ind w:left="0" w:right="283" w:firstLine="0"/>
        <w:rPr>
          <w:rFonts w:ascii="Arial" w:hAnsi="Arial" w:cs="Arial"/>
          <w:sz w:val="22"/>
        </w:rPr>
      </w:pPr>
    </w:p>
    <w:p w14:paraId="6230915A" w14:textId="77777777" w:rsidR="00600190" w:rsidRDefault="00000000" w:rsidP="003944DA">
      <w:pPr>
        <w:numPr>
          <w:ilvl w:val="4"/>
          <w:numId w:val="8"/>
        </w:numPr>
        <w:spacing w:after="0" w:line="240" w:lineRule="auto"/>
        <w:ind w:left="0" w:right="283"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3944DA">
      <w:pPr>
        <w:spacing w:after="0" w:line="240" w:lineRule="auto"/>
        <w:ind w:left="0" w:right="283" w:firstLine="0"/>
        <w:rPr>
          <w:rFonts w:ascii="Arial" w:hAnsi="Arial" w:cs="Arial"/>
          <w:sz w:val="22"/>
        </w:rPr>
      </w:pPr>
    </w:p>
    <w:p w14:paraId="033D1B8D" w14:textId="3B3841F6" w:rsidR="00600190" w:rsidRPr="004872CC" w:rsidRDefault="00000000" w:rsidP="003944DA">
      <w:pPr>
        <w:numPr>
          <w:ilvl w:val="4"/>
          <w:numId w:val="8"/>
        </w:numPr>
        <w:spacing w:after="0" w:line="240" w:lineRule="auto"/>
        <w:ind w:left="0" w:right="283"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3944DA">
      <w:pPr>
        <w:spacing w:after="0" w:line="240" w:lineRule="auto"/>
        <w:ind w:left="0" w:right="283" w:firstLine="0"/>
        <w:rPr>
          <w:rFonts w:ascii="Arial" w:hAnsi="Arial" w:cs="Arial"/>
          <w:sz w:val="22"/>
        </w:rPr>
      </w:pPr>
    </w:p>
    <w:p w14:paraId="5A56A5CC"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3944DA">
      <w:pPr>
        <w:spacing w:after="0" w:line="240" w:lineRule="auto"/>
        <w:ind w:left="0" w:right="283" w:firstLine="0"/>
        <w:rPr>
          <w:rFonts w:ascii="Arial" w:hAnsi="Arial" w:cs="Arial"/>
          <w:sz w:val="22"/>
        </w:rPr>
      </w:pPr>
    </w:p>
    <w:p w14:paraId="49235815"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7A168411"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3944DA">
      <w:pPr>
        <w:spacing w:after="0" w:line="240" w:lineRule="auto"/>
        <w:ind w:left="0" w:right="283" w:firstLine="0"/>
        <w:rPr>
          <w:rFonts w:ascii="Arial" w:hAnsi="Arial" w:cs="Arial"/>
          <w:sz w:val="22"/>
        </w:rPr>
      </w:pPr>
    </w:p>
    <w:p w14:paraId="4CD583AD"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O descumprimento do subitem acima implicará a inabilitação do fornecedor, exceto se a consulta aos sítios eletrônicos oficiais emissores de certidões lograr êxito em encontrar a(s) certidão(</w:t>
      </w:r>
      <w:proofErr w:type="spellStart"/>
      <w:r w:rsidRPr="00F11F33">
        <w:rPr>
          <w:rFonts w:ascii="Arial" w:hAnsi="Arial" w:cs="Arial"/>
          <w:sz w:val="22"/>
        </w:rPr>
        <w:t>ões</w:t>
      </w:r>
      <w:proofErr w:type="spellEnd"/>
      <w:r w:rsidRPr="00F11F33">
        <w:rPr>
          <w:rFonts w:ascii="Arial" w:hAnsi="Arial" w:cs="Arial"/>
          <w:sz w:val="22"/>
        </w:rPr>
        <w:t xml:space="preserve">) válida(s). </w:t>
      </w:r>
    </w:p>
    <w:p w14:paraId="4461B2F2" w14:textId="77777777" w:rsidR="004872CC" w:rsidRPr="00F11F33" w:rsidRDefault="004872CC" w:rsidP="003944DA">
      <w:pPr>
        <w:spacing w:after="0" w:line="240" w:lineRule="auto"/>
        <w:ind w:left="0" w:right="283" w:firstLine="0"/>
        <w:rPr>
          <w:rFonts w:ascii="Arial" w:hAnsi="Arial" w:cs="Arial"/>
          <w:sz w:val="22"/>
        </w:rPr>
      </w:pPr>
    </w:p>
    <w:p w14:paraId="3629554C"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3944DA">
      <w:pPr>
        <w:spacing w:after="0" w:line="240" w:lineRule="auto"/>
        <w:ind w:left="0" w:right="283" w:firstLine="0"/>
        <w:rPr>
          <w:rFonts w:ascii="Arial" w:hAnsi="Arial" w:cs="Arial"/>
          <w:sz w:val="22"/>
        </w:rPr>
      </w:pPr>
    </w:p>
    <w:p w14:paraId="6ABA0917" w14:textId="0339A3AB"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DFBB84E" w14:textId="3B38DFB7" w:rsidR="00600190" w:rsidRPr="00F11F33" w:rsidRDefault="00600190" w:rsidP="003944DA">
      <w:pPr>
        <w:spacing w:after="0" w:line="240" w:lineRule="auto"/>
        <w:ind w:left="0" w:right="283" w:firstLine="0"/>
        <w:rPr>
          <w:rFonts w:ascii="Arial" w:hAnsi="Arial" w:cs="Arial"/>
          <w:sz w:val="22"/>
        </w:rPr>
      </w:pPr>
    </w:p>
    <w:p w14:paraId="2184A42C" w14:textId="77777777" w:rsidR="002B1B2C" w:rsidRPr="004872CC" w:rsidRDefault="002B1B2C" w:rsidP="003944DA">
      <w:pPr>
        <w:numPr>
          <w:ilvl w:val="1"/>
          <w:numId w:val="8"/>
        </w:numPr>
        <w:spacing w:after="0" w:line="240" w:lineRule="auto"/>
        <w:ind w:left="0" w:right="283" w:firstLine="0"/>
        <w:rPr>
          <w:rFonts w:ascii="Arial" w:hAnsi="Arial" w:cs="Arial"/>
          <w:sz w:val="22"/>
        </w:rPr>
      </w:pPr>
      <w:r w:rsidRPr="004872CC">
        <w:rPr>
          <w:rFonts w:ascii="Arial" w:hAnsi="Arial" w:cs="Arial"/>
          <w:sz w:val="22"/>
        </w:rPr>
        <w:t xml:space="preserve">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 </w:t>
      </w:r>
    </w:p>
    <w:p w14:paraId="789B01C6" w14:textId="77777777" w:rsidR="002B1B2C" w:rsidRPr="00F11F33" w:rsidRDefault="002B1B2C" w:rsidP="003944DA">
      <w:pPr>
        <w:spacing w:after="0" w:line="240" w:lineRule="auto"/>
        <w:ind w:left="0" w:right="283" w:firstLine="0"/>
        <w:rPr>
          <w:rFonts w:ascii="Arial" w:hAnsi="Arial" w:cs="Arial"/>
          <w:sz w:val="22"/>
        </w:rPr>
      </w:pPr>
    </w:p>
    <w:p w14:paraId="6DA0084E" w14:textId="77777777"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Havendo necessidade de analisar minuciosamente os documentos exigidos, a sessão será suspensa, sendo informada a nova data e horário para a sua continuidade.</w:t>
      </w:r>
    </w:p>
    <w:p w14:paraId="2F6B9073" w14:textId="77777777" w:rsidR="002B1B2C" w:rsidRPr="00076CDA" w:rsidRDefault="002B1B2C"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4C9145D9" w14:textId="77777777"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7C3166E7" w14:textId="77777777" w:rsidR="002B1B2C" w:rsidRPr="00F11F33" w:rsidRDefault="002B1B2C" w:rsidP="003944DA">
      <w:pPr>
        <w:spacing w:after="0" w:line="240" w:lineRule="auto"/>
        <w:ind w:left="0" w:right="283" w:firstLine="0"/>
        <w:rPr>
          <w:rFonts w:ascii="Arial" w:hAnsi="Arial" w:cs="Arial"/>
          <w:sz w:val="22"/>
        </w:rPr>
      </w:pPr>
    </w:p>
    <w:p w14:paraId="0E459A4A" w14:textId="77777777" w:rsidR="002B1B2C" w:rsidRDefault="002B1B2C"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Pr>
          <w:rFonts w:ascii="Arial" w:hAnsi="Arial" w:cs="Arial"/>
          <w:sz w:val="22"/>
        </w:rPr>
        <w:t>.</w:t>
      </w:r>
    </w:p>
    <w:p w14:paraId="1F3CD1CA" w14:textId="77777777" w:rsidR="002B1B2C" w:rsidRPr="00F11F33" w:rsidRDefault="002B1B2C" w:rsidP="003944DA">
      <w:pPr>
        <w:spacing w:after="0" w:line="240" w:lineRule="auto"/>
        <w:ind w:left="0" w:right="283" w:firstLine="0"/>
        <w:rPr>
          <w:rFonts w:ascii="Arial" w:hAnsi="Arial" w:cs="Arial"/>
          <w:sz w:val="22"/>
        </w:rPr>
      </w:pPr>
    </w:p>
    <w:p w14:paraId="7B49021A" w14:textId="038319B3" w:rsidR="002B1B2C" w:rsidRDefault="002B1B2C"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Constatado o atendimento às exigências de habilitação, o fornecedor será habilitado</w:t>
      </w:r>
      <w:r>
        <w:rPr>
          <w:rFonts w:ascii="Arial" w:hAnsi="Arial" w:cs="Arial"/>
          <w:sz w:val="22"/>
        </w:rPr>
        <w:t>.</w:t>
      </w:r>
    </w:p>
    <w:p w14:paraId="0B755680" w14:textId="77777777" w:rsidR="002B1B2C" w:rsidRPr="00F11F33" w:rsidRDefault="002B1B2C" w:rsidP="003944DA">
      <w:pPr>
        <w:spacing w:after="0" w:line="240" w:lineRule="auto"/>
        <w:ind w:left="0" w:right="283" w:firstLine="0"/>
        <w:rPr>
          <w:rFonts w:ascii="Arial" w:hAnsi="Arial" w:cs="Arial"/>
          <w:sz w:val="22"/>
        </w:rPr>
      </w:pPr>
    </w:p>
    <w:p w14:paraId="7A581E5D" w14:textId="77777777" w:rsidR="00600190" w:rsidRDefault="00000000" w:rsidP="003944DA">
      <w:pPr>
        <w:numPr>
          <w:ilvl w:val="0"/>
          <w:numId w:val="8"/>
        </w:numPr>
        <w:spacing w:after="0" w:line="240" w:lineRule="auto"/>
        <w:ind w:left="0" w:right="283" w:firstLine="0"/>
        <w:rPr>
          <w:rFonts w:ascii="Arial" w:hAnsi="Arial" w:cs="Arial"/>
          <w:b/>
          <w:bCs/>
          <w:sz w:val="22"/>
        </w:rPr>
      </w:pPr>
      <w:r w:rsidRPr="00682731">
        <w:rPr>
          <w:rFonts w:ascii="Arial" w:hAnsi="Arial" w:cs="Arial"/>
          <w:b/>
          <w:bCs/>
          <w:sz w:val="22"/>
        </w:rPr>
        <w:t xml:space="preserve">CONTRATAÇÃO </w:t>
      </w:r>
    </w:p>
    <w:p w14:paraId="2191D757" w14:textId="77777777" w:rsidR="00600190" w:rsidRDefault="00000000" w:rsidP="003944DA">
      <w:pPr>
        <w:numPr>
          <w:ilvl w:val="1"/>
          <w:numId w:val="8"/>
        </w:numPr>
        <w:spacing w:after="0" w:line="240" w:lineRule="auto"/>
        <w:ind w:left="0" w:right="283" w:firstLine="0"/>
        <w:rPr>
          <w:rFonts w:ascii="Arial" w:hAnsi="Arial" w:cs="Arial"/>
          <w:sz w:val="22"/>
        </w:rPr>
      </w:pPr>
      <w:r w:rsidRPr="00E74EC6">
        <w:rPr>
          <w:rFonts w:ascii="Arial" w:hAnsi="Arial" w:cs="Arial"/>
          <w:color w:val="auto"/>
          <w:sz w:val="22"/>
        </w:rPr>
        <w:lastRenderedPageBreak/>
        <w:t xml:space="preserve">Após a homologação e adjudicação, caso se conclua </w:t>
      </w:r>
      <w:r w:rsidRPr="00F11F33">
        <w:rPr>
          <w:rFonts w:ascii="Arial" w:hAnsi="Arial" w:cs="Arial"/>
          <w:sz w:val="22"/>
        </w:rPr>
        <w:t xml:space="preserve">pela contratação, será firmado Termo de Contrato ou emitido instrumento equivalente. </w:t>
      </w:r>
    </w:p>
    <w:p w14:paraId="7437FB4D" w14:textId="77777777" w:rsidR="00C579F8" w:rsidRPr="00F11F33" w:rsidRDefault="00C579F8" w:rsidP="003944DA">
      <w:pPr>
        <w:spacing w:after="0" w:line="240" w:lineRule="auto"/>
        <w:ind w:left="0" w:right="283" w:firstLine="0"/>
        <w:rPr>
          <w:rFonts w:ascii="Arial" w:hAnsi="Arial" w:cs="Arial"/>
          <w:sz w:val="22"/>
        </w:rPr>
      </w:pPr>
    </w:p>
    <w:p w14:paraId="72FEDA54" w14:textId="792BDFCF"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adjudicatário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3944DA">
      <w:pPr>
        <w:spacing w:after="0" w:line="240" w:lineRule="auto"/>
        <w:ind w:left="0" w:right="283" w:firstLine="0"/>
        <w:rPr>
          <w:rFonts w:ascii="Arial" w:hAnsi="Arial" w:cs="Arial"/>
          <w:sz w:val="22"/>
        </w:rPr>
      </w:pPr>
    </w:p>
    <w:p w14:paraId="69663AC0" w14:textId="3C6FCCB2" w:rsidR="00682731" w:rsidRPr="00682731" w:rsidRDefault="00000000" w:rsidP="003944DA">
      <w:pPr>
        <w:pStyle w:val="PargrafodaLista"/>
        <w:numPr>
          <w:ilvl w:val="2"/>
          <w:numId w:val="8"/>
        </w:numPr>
        <w:spacing w:after="0" w:line="240" w:lineRule="auto"/>
        <w:ind w:left="0" w:right="283"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3944DA">
      <w:pPr>
        <w:spacing w:after="0" w:line="240" w:lineRule="auto"/>
        <w:ind w:left="0" w:right="283" w:firstLine="0"/>
        <w:rPr>
          <w:rFonts w:ascii="Arial" w:hAnsi="Arial" w:cs="Arial"/>
          <w:sz w:val="22"/>
        </w:rPr>
      </w:pPr>
    </w:p>
    <w:p w14:paraId="26384218"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3944DA">
      <w:pPr>
        <w:spacing w:after="0" w:line="240" w:lineRule="auto"/>
        <w:ind w:left="0" w:right="283" w:firstLine="0"/>
        <w:rPr>
          <w:rFonts w:ascii="Arial" w:hAnsi="Arial" w:cs="Arial"/>
          <w:sz w:val="22"/>
        </w:rPr>
      </w:pPr>
    </w:p>
    <w:p w14:paraId="0DB0D8EF" w14:textId="77777777" w:rsidR="00682731"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000000" w:rsidP="003944DA">
      <w:pPr>
        <w:spacing w:after="0" w:line="240" w:lineRule="auto"/>
        <w:ind w:left="0" w:right="283" w:firstLine="0"/>
        <w:rPr>
          <w:rFonts w:ascii="Arial" w:hAnsi="Arial" w:cs="Arial"/>
          <w:sz w:val="22"/>
        </w:rPr>
      </w:pPr>
      <w:r w:rsidRPr="00F11F33">
        <w:rPr>
          <w:rFonts w:ascii="Arial" w:hAnsi="Arial" w:cs="Arial"/>
          <w:sz w:val="22"/>
        </w:rPr>
        <w:t xml:space="preserve"> </w:t>
      </w:r>
    </w:p>
    <w:p w14:paraId="293B43A4"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3944DA">
      <w:pPr>
        <w:spacing w:after="0" w:line="240" w:lineRule="auto"/>
        <w:ind w:left="0" w:right="283" w:firstLine="0"/>
        <w:rPr>
          <w:rFonts w:ascii="Arial" w:hAnsi="Arial" w:cs="Arial"/>
          <w:sz w:val="22"/>
        </w:rPr>
      </w:pPr>
    </w:p>
    <w:p w14:paraId="20DCA5D3" w14:textId="639115BE"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3944DA">
      <w:pPr>
        <w:spacing w:after="0" w:line="240" w:lineRule="auto"/>
        <w:ind w:left="0" w:right="283" w:firstLine="0"/>
        <w:rPr>
          <w:rFonts w:ascii="Arial" w:hAnsi="Arial" w:cs="Arial"/>
          <w:sz w:val="22"/>
        </w:rPr>
      </w:pPr>
    </w:p>
    <w:p w14:paraId="4BD24F91"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3944DA">
      <w:pPr>
        <w:spacing w:after="0" w:line="240" w:lineRule="auto"/>
        <w:ind w:left="0" w:right="283" w:firstLine="0"/>
        <w:rPr>
          <w:rFonts w:ascii="Arial" w:hAnsi="Arial" w:cs="Arial"/>
          <w:sz w:val="22"/>
        </w:rPr>
      </w:pPr>
    </w:p>
    <w:p w14:paraId="5E434531" w14:textId="555F5AF7" w:rsidR="00600190" w:rsidRDefault="00493D8B"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327F78F6" w14:textId="77777777" w:rsidR="00493D8B" w:rsidRPr="00F11F33" w:rsidRDefault="00493D8B" w:rsidP="003944DA">
      <w:pPr>
        <w:spacing w:after="0" w:line="240" w:lineRule="auto"/>
        <w:ind w:left="0" w:right="283" w:firstLine="0"/>
        <w:rPr>
          <w:rFonts w:ascii="Arial" w:hAnsi="Arial" w:cs="Arial"/>
          <w:sz w:val="22"/>
        </w:rPr>
      </w:pPr>
    </w:p>
    <w:p w14:paraId="55C248A2" w14:textId="5AA8F5FA" w:rsidR="00600190" w:rsidRPr="006F7879" w:rsidRDefault="006F7879" w:rsidP="006F7879">
      <w:pPr>
        <w:numPr>
          <w:ilvl w:val="1"/>
          <w:numId w:val="8"/>
        </w:numPr>
        <w:spacing w:after="0" w:line="240" w:lineRule="auto"/>
        <w:ind w:left="0" w:right="-30" w:firstLine="0"/>
        <w:rPr>
          <w:rFonts w:ascii="Arial" w:hAnsi="Arial" w:cs="Arial"/>
          <w:b/>
          <w:bCs/>
          <w:sz w:val="22"/>
        </w:rPr>
      </w:pPr>
      <w:r>
        <w:rPr>
          <w:rFonts w:ascii="Arial" w:hAnsi="Arial" w:cs="Arial"/>
          <w:b/>
          <w:bCs/>
          <w:sz w:val="22"/>
        </w:rPr>
        <w:t xml:space="preserve">Após a publicação do resultado a vencedora terá um prazo de 5 (cinco) dias úteis </w:t>
      </w:r>
      <w:r w:rsidRPr="001B0D26">
        <w:rPr>
          <w:rFonts w:ascii="Arial" w:hAnsi="Arial" w:cs="Arial"/>
          <w:b/>
          <w:bCs/>
          <w:sz w:val="22"/>
        </w:rPr>
        <w:t>para</w:t>
      </w:r>
      <w:r>
        <w:rPr>
          <w:rFonts w:ascii="Arial" w:hAnsi="Arial" w:cs="Arial"/>
          <w:b/>
          <w:bCs/>
          <w:sz w:val="22"/>
        </w:rPr>
        <w:t xml:space="preserve"> </w:t>
      </w:r>
      <w:r w:rsidRPr="00A02155">
        <w:rPr>
          <w:rFonts w:ascii="Arial" w:hAnsi="Arial" w:cs="Arial"/>
          <w:b/>
          <w:bCs/>
          <w:sz w:val="22"/>
          <w:u w:val="single"/>
        </w:rPr>
        <w:t>comprovação das condições de habilitação</w:t>
      </w:r>
      <w:r>
        <w:rPr>
          <w:rFonts w:ascii="Arial" w:hAnsi="Arial" w:cs="Arial"/>
          <w:b/>
          <w:bCs/>
          <w:sz w:val="22"/>
          <w:u w:val="single"/>
        </w:rPr>
        <w:t>,</w:t>
      </w:r>
      <w:r w:rsidRPr="001B0D26">
        <w:rPr>
          <w:rFonts w:ascii="Arial" w:hAnsi="Arial" w:cs="Arial"/>
          <w:b/>
          <w:bCs/>
          <w:sz w:val="22"/>
        </w:rPr>
        <w:t xml:space="preserve"> </w:t>
      </w:r>
      <w:r>
        <w:rPr>
          <w:rFonts w:ascii="Arial" w:hAnsi="Arial" w:cs="Arial"/>
          <w:b/>
          <w:bCs/>
          <w:sz w:val="22"/>
        </w:rPr>
        <w:t xml:space="preserve">sendo </w:t>
      </w:r>
      <w:r w:rsidRPr="001B0D26">
        <w:rPr>
          <w:rFonts w:ascii="Arial" w:hAnsi="Arial" w:cs="Arial"/>
          <w:b/>
          <w:bCs/>
          <w:sz w:val="22"/>
        </w:rPr>
        <w:t>e</w:t>
      </w:r>
      <w:r>
        <w:rPr>
          <w:rFonts w:ascii="Arial" w:hAnsi="Arial" w:cs="Arial"/>
          <w:b/>
          <w:bCs/>
          <w:sz w:val="22"/>
        </w:rPr>
        <w:t>sta</w:t>
      </w:r>
      <w:r w:rsidRPr="001B0D26">
        <w:rPr>
          <w:rFonts w:ascii="Arial" w:hAnsi="Arial" w:cs="Arial"/>
          <w:b/>
          <w:bCs/>
          <w:sz w:val="22"/>
        </w:rPr>
        <w:t xml:space="preserve"> </w:t>
      </w:r>
      <w:r>
        <w:rPr>
          <w:rFonts w:ascii="Arial" w:hAnsi="Arial" w:cs="Arial"/>
          <w:b/>
          <w:bCs/>
          <w:sz w:val="22"/>
        </w:rPr>
        <w:t xml:space="preserve">comprovação </w:t>
      </w:r>
      <w:r w:rsidRPr="001B0D26">
        <w:rPr>
          <w:rFonts w:ascii="Arial" w:hAnsi="Arial" w:cs="Arial"/>
          <w:b/>
          <w:bCs/>
          <w:sz w:val="22"/>
        </w:rPr>
        <w:t>consignad</w:t>
      </w:r>
      <w:r>
        <w:rPr>
          <w:rFonts w:ascii="Arial" w:hAnsi="Arial" w:cs="Arial"/>
          <w:b/>
          <w:bCs/>
          <w:sz w:val="22"/>
        </w:rPr>
        <w:t>a</w:t>
      </w:r>
      <w:r w:rsidRPr="001B0D26">
        <w:rPr>
          <w:rFonts w:ascii="Arial" w:hAnsi="Arial" w:cs="Arial"/>
          <w:b/>
          <w:bCs/>
          <w:sz w:val="22"/>
        </w:rPr>
        <w:t xml:space="preserve"> </w:t>
      </w:r>
      <w:r>
        <w:rPr>
          <w:rFonts w:ascii="Arial" w:hAnsi="Arial" w:cs="Arial"/>
          <w:b/>
          <w:bCs/>
          <w:sz w:val="22"/>
        </w:rPr>
        <w:t xml:space="preserve">para assinatura </w:t>
      </w:r>
      <w:r w:rsidRPr="001B0D26">
        <w:rPr>
          <w:rFonts w:ascii="Arial" w:hAnsi="Arial" w:cs="Arial"/>
          <w:b/>
          <w:bCs/>
          <w:sz w:val="22"/>
        </w:rPr>
        <w:t>do contrato</w:t>
      </w:r>
      <w:r>
        <w:rPr>
          <w:rFonts w:ascii="Arial" w:hAnsi="Arial" w:cs="Arial"/>
          <w:b/>
          <w:bCs/>
          <w:sz w:val="22"/>
        </w:rPr>
        <w:t xml:space="preserve">, </w:t>
      </w:r>
      <w:r w:rsidRPr="001B0D26">
        <w:rPr>
          <w:rFonts w:ascii="Arial" w:hAnsi="Arial" w:cs="Arial"/>
          <w:b/>
          <w:bCs/>
          <w:sz w:val="22"/>
        </w:rPr>
        <w:t>que deverão ser mantidas pelo fornecedor durante a vigência do contrato</w:t>
      </w:r>
      <w:r w:rsidRPr="006F7879">
        <w:rPr>
          <w:rFonts w:ascii="Arial" w:hAnsi="Arial" w:cs="Arial"/>
          <w:b/>
          <w:bCs/>
          <w:sz w:val="22"/>
        </w:rPr>
        <w:t xml:space="preserve">. </w:t>
      </w:r>
    </w:p>
    <w:p w14:paraId="196954E8" w14:textId="77777777" w:rsidR="00600190" w:rsidRPr="00F11F33" w:rsidRDefault="00000000" w:rsidP="003944DA">
      <w:pPr>
        <w:spacing w:after="0" w:line="240" w:lineRule="auto"/>
        <w:ind w:left="0" w:right="283" w:firstLine="0"/>
        <w:jc w:val="left"/>
        <w:rPr>
          <w:rFonts w:ascii="Arial" w:hAnsi="Arial" w:cs="Arial"/>
          <w:sz w:val="22"/>
        </w:rPr>
      </w:pPr>
      <w:r w:rsidRPr="00F11F33">
        <w:rPr>
          <w:rFonts w:ascii="Arial" w:hAnsi="Arial" w:cs="Arial"/>
          <w:sz w:val="22"/>
        </w:rPr>
        <w:t xml:space="preserve"> </w:t>
      </w:r>
    </w:p>
    <w:p w14:paraId="78EB0AE4" w14:textId="77777777" w:rsidR="00600190" w:rsidRDefault="00000000" w:rsidP="003944DA">
      <w:pPr>
        <w:numPr>
          <w:ilvl w:val="0"/>
          <w:numId w:val="8"/>
        </w:numPr>
        <w:spacing w:after="0" w:line="240" w:lineRule="auto"/>
        <w:ind w:left="0" w:right="283"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000000" w:rsidP="003944DA">
      <w:pPr>
        <w:numPr>
          <w:ilvl w:val="1"/>
          <w:numId w:val="8"/>
        </w:numPr>
        <w:spacing w:after="0" w:line="240" w:lineRule="auto"/>
        <w:ind w:left="0" w:right="283"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der causa à inexecução parcial do contrato;</w:t>
      </w:r>
    </w:p>
    <w:p w14:paraId="7E9BA0C4"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rsidP="003944DA">
      <w:pPr>
        <w:pStyle w:val="PargrafodaLista"/>
        <w:numPr>
          <w:ilvl w:val="0"/>
          <w:numId w:val="10"/>
        </w:numPr>
        <w:spacing w:after="0" w:line="240" w:lineRule="auto"/>
        <w:ind w:left="426" w:right="283" w:hanging="284"/>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7DAC16B" w14:textId="200B909E" w:rsidR="00EF1BE7" w:rsidRPr="00947AA3"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77777777" w:rsidR="00EF1BE7" w:rsidRDefault="00EF1BE7" w:rsidP="003944DA">
      <w:pPr>
        <w:pStyle w:val="PargrafodaLista"/>
        <w:numPr>
          <w:ilvl w:val="0"/>
          <w:numId w:val="11"/>
        </w:numPr>
        <w:spacing w:after="0" w:line="240" w:lineRule="auto"/>
        <w:ind w:left="0" w:right="283" w:firstLine="284"/>
        <w:contextualSpacing w:val="0"/>
        <w:rPr>
          <w:rFonts w:ascii="Arial" w:hAnsi="Arial" w:cs="Arial"/>
          <w:sz w:val="22"/>
        </w:rPr>
      </w:pPr>
      <w:r w:rsidRPr="00947AA3">
        <w:rPr>
          <w:rFonts w:ascii="Arial" w:hAnsi="Arial" w:cs="Arial"/>
          <w:b/>
          <w:bCs/>
          <w:sz w:val="22"/>
        </w:rPr>
        <w:lastRenderedPageBreak/>
        <w:t>Advertência por escrito</w:t>
      </w:r>
      <w:r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3944DA">
      <w:pPr>
        <w:pStyle w:val="PargrafodaLista"/>
        <w:spacing w:after="0" w:line="240" w:lineRule="auto"/>
        <w:ind w:left="284" w:right="283" w:firstLine="0"/>
        <w:contextualSpacing w:val="0"/>
        <w:rPr>
          <w:rFonts w:ascii="Arial" w:hAnsi="Arial" w:cs="Arial"/>
          <w:sz w:val="22"/>
        </w:rPr>
      </w:pPr>
    </w:p>
    <w:p w14:paraId="38AA3834" w14:textId="77777777" w:rsidR="00EF1BE7" w:rsidRPr="00947AA3" w:rsidRDefault="00EF1BE7" w:rsidP="003944DA">
      <w:pPr>
        <w:pStyle w:val="PargrafodaLista"/>
        <w:numPr>
          <w:ilvl w:val="0"/>
          <w:numId w:val="11"/>
        </w:numPr>
        <w:spacing w:after="0" w:line="240" w:lineRule="auto"/>
        <w:ind w:left="0" w:right="283" w:firstLine="426"/>
        <w:contextualSpacing w:val="0"/>
        <w:rPr>
          <w:rFonts w:ascii="Arial" w:hAnsi="Arial" w:cs="Arial"/>
          <w:sz w:val="22"/>
        </w:rPr>
      </w:pPr>
      <w:r w:rsidRPr="00947AA3">
        <w:rPr>
          <w:rFonts w:ascii="Arial" w:hAnsi="Arial" w:cs="Arial"/>
          <w:b/>
          <w:bCs/>
          <w:sz w:val="22"/>
        </w:rPr>
        <w:t>Multa:</w:t>
      </w:r>
    </w:p>
    <w:p w14:paraId="753AF6BC" w14:textId="77777777" w:rsidR="00EF1BE7" w:rsidRPr="00947AA3" w:rsidRDefault="00EF1BE7" w:rsidP="003944DA">
      <w:pPr>
        <w:pStyle w:val="PargrafodaLista"/>
        <w:numPr>
          <w:ilvl w:val="2"/>
          <w:numId w:val="12"/>
        </w:numPr>
        <w:spacing w:after="0" w:line="240" w:lineRule="auto"/>
        <w:ind w:left="709" w:right="283" w:hanging="425"/>
        <w:contextualSpacing w:val="0"/>
        <w:rPr>
          <w:rFonts w:ascii="Arial" w:hAnsi="Arial" w:cs="Arial"/>
          <w:sz w:val="22"/>
        </w:rPr>
      </w:pPr>
      <w:r w:rsidRPr="00947AA3">
        <w:rPr>
          <w:rFonts w:ascii="Arial" w:hAnsi="Arial" w:cs="Arial"/>
          <w:sz w:val="22"/>
        </w:rPr>
        <w:t>moratória de 2% a 10% (dois a dez por cento) por dia de atraso injustificado sobre o valor da parcela inadimplida, até o limite de 30 (trinta) dias;</w:t>
      </w:r>
    </w:p>
    <w:p w14:paraId="72186DF3" w14:textId="77777777" w:rsidR="00EF1BE7" w:rsidRDefault="00EF1BE7" w:rsidP="003944DA">
      <w:pPr>
        <w:numPr>
          <w:ilvl w:val="2"/>
          <w:numId w:val="12"/>
        </w:numPr>
        <w:spacing w:after="0" w:line="240" w:lineRule="auto"/>
        <w:ind w:left="709" w:right="283" w:hanging="425"/>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3944DA">
      <w:pPr>
        <w:spacing w:after="0" w:line="240" w:lineRule="auto"/>
        <w:ind w:left="0" w:right="283" w:firstLine="0"/>
        <w:rPr>
          <w:rFonts w:ascii="Arial" w:hAnsi="Arial" w:cs="Arial"/>
          <w:sz w:val="22"/>
        </w:rPr>
      </w:pPr>
    </w:p>
    <w:p w14:paraId="2E3EF399" w14:textId="77777777" w:rsidR="00EF1BE7" w:rsidRPr="00EF1BE7" w:rsidRDefault="00EF1BE7" w:rsidP="003944DA">
      <w:pPr>
        <w:pStyle w:val="PargrafodaLista"/>
        <w:numPr>
          <w:ilvl w:val="0"/>
          <w:numId w:val="11"/>
        </w:numPr>
        <w:spacing w:after="0" w:line="240" w:lineRule="auto"/>
        <w:ind w:left="709" w:right="283" w:hanging="283"/>
        <w:contextualSpacing w:val="0"/>
        <w:rPr>
          <w:rFonts w:ascii="Arial" w:hAnsi="Arial" w:cs="Arial"/>
          <w:b/>
          <w:color w:val="7030A0"/>
          <w:sz w:val="22"/>
          <w:u w:val="single"/>
        </w:rPr>
      </w:pPr>
      <w:r w:rsidRPr="00947AA3">
        <w:rPr>
          <w:rFonts w:ascii="Arial" w:hAnsi="Arial" w:cs="Arial"/>
          <w:b/>
          <w:bCs/>
          <w:sz w:val="22"/>
        </w:rPr>
        <w:t>suspensão de licitar e impedimento de contratar</w:t>
      </w:r>
      <w:r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3944DA">
      <w:pPr>
        <w:pStyle w:val="PargrafodaLista"/>
        <w:spacing w:after="0" w:line="240" w:lineRule="auto"/>
        <w:ind w:left="284" w:right="283" w:firstLine="0"/>
        <w:contextualSpacing w:val="0"/>
        <w:rPr>
          <w:rFonts w:ascii="Arial" w:hAnsi="Arial" w:cs="Arial"/>
          <w:b/>
          <w:color w:val="7030A0"/>
          <w:sz w:val="22"/>
          <w:u w:val="single"/>
        </w:rPr>
      </w:pPr>
    </w:p>
    <w:p w14:paraId="4013F2D9" w14:textId="77777777" w:rsidR="00EF1BE7" w:rsidRPr="00947AA3" w:rsidRDefault="00EF1BE7" w:rsidP="003944DA">
      <w:pPr>
        <w:pStyle w:val="PargrafodaLista"/>
        <w:numPr>
          <w:ilvl w:val="0"/>
          <w:numId w:val="11"/>
        </w:numPr>
        <w:spacing w:after="0" w:line="240" w:lineRule="auto"/>
        <w:ind w:left="709" w:right="283" w:hanging="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4D9563E8" w14:textId="1C3CD45C"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77269917"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1ECBF115"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10EC717F"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9CAD7D2" w14:textId="77777777" w:rsidR="00EF1BE7"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3944DA">
      <w:pPr>
        <w:pStyle w:val="PargrafodaLista"/>
        <w:spacing w:after="0" w:line="240" w:lineRule="auto"/>
        <w:ind w:left="0" w:right="283" w:firstLine="0"/>
        <w:contextualSpacing w:val="0"/>
        <w:jc w:val="left"/>
        <w:rPr>
          <w:rFonts w:ascii="Arial" w:hAnsi="Arial" w:cs="Arial"/>
          <w:sz w:val="22"/>
        </w:rPr>
      </w:pPr>
    </w:p>
    <w:p w14:paraId="55C68674"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3C20F0F3"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56C867D4"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614409C7" w14:textId="77777777"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0A38085D" w14:textId="663B7BE0" w:rsidR="00EF1BE7" w:rsidRDefault="00EF1BE7" w:rsidP="003944DA">
      <w:pPr>
        <w:pStyle w:val="PargrafodaLista"/>
        <w:numPr>
          <w:ilvl w:val="1"/>
          <w:numId w:val="8"/>
        </w:numPr>
        <w:spacing w:after="0" w:line="240" w:lineRule="auto"/>
        <w:ind w:left="0" w:right="283" w:firstLine="0"/>
        <w:contextualSpacing w:val="0"/>
        <w:rPr>
          <w:rFonts w:ascii="Arial" w:hAnsi="Arial" w:cs="Arial"/>
          <w:sz w:val="22"/>
        </w:rPr>
      </w:pPr>
      <w:r w:rsidRPr="00947AA3">
        <w:rPr>
          <w:rFonts w:ascii="Arial" w:hAnsi="Arial" w:cs="Arial"/>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w:t>
      </w:r>
      <w:r w:rsidRPr="00947AA3">
        <w:rPr>
          <w:rFonts w:ascii="Arial" w:hAnsi="Arial" w:cs="Arial"/>
          <w:sz w:val="22"/>
        </w:rPr>
        <w:lastRenderedPageBreak/>
        <w:t>despacho fundamentado, para ciência e decisão sobre a eventual instauração de investigação preliminar ou Processo Administrativo de Responsabilização - PAR.</w:t>
      </w:r>
    </w:p>
    <w:p w14:paraId="55787D92" w14:textId="77777777" w:rsidR="00EF1BE7" w:rsidRPr="00947AA3" w:rsidRDefault="00EF1BE7" w:rsidP="003944DA">
      <w:pPr>
        <w:pStyle w:val="PargrafodaLista"/>
        <w:spacing w:after="0" w:line="240" w:lineRule="auto"/>
        <w:ind w:left="0" w:right="283" w:firstLine="0"/>
        <w:contextualSpacing w:val="0"/>
        <w:rPr>
          <w:rFonts w:ascii="Arial" w:hAnsi="Arial" w:cs="Arial"/>
          <w:sz w:val="22"/>
        </w:rPr>
      </w:pPr>
    </w:p>
    <w:p w14:paraId="22A58EEF" w14:textId="77777777" w:rsidR="00EF1BE7"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3944DA">
      <w:pPr>
        <w:pStyle w:val="PargrafodaLista"/>
        <w:spacing w:after="0" w:line="240" w:lineRule="auto"/>
        <w:ind w:left="0" w:right="283" w:firstLine="0"/>
        <w:contextualSpacing w:val="0"/>
        <w:jc w:val="left"/>
        <w:rPr>
          <w:rFonts w:ascii="Arial" w:hAnsi="Arial" w:cs="Arial"/>
          <w:sz w:val="22"/>
        </w:rPr>
      </w:pPr>
    </w:p>
    <w:p w14:paraId="446934AD" w14:textId="77777777" w:rsidR="00EF1BE7" w:rsidRDefault="00EF1BE7" w:rsidP="003944DA">
      <w:pPr>
        <w:pStyle w:val="Nivel2"/>
        <w:numPr>
          <w:ilvl w:val="1"/>
          <w:numId w:val="8"/>
        </w:numPr>
        <w:tabs>
          <w:tab w:val="left" w:pos="142"/>
        </w:tabs>
        <w:spacing w:before="0" w:after="0" w:line="240" w:lineRule="auto"/>
        <w:ind w:left="0" w:right="283"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3944DA">
      <w:pPr>
        <w:pStyle w:val="Nivel2"/>
        <w:numPr>
          <w:ilvl w:val="0"/>
          <w:numId w:val="0"/>
        </w:numPr>
        <w:tabs>
          <w:tab w:val="left" w:pos="142"/>
        </w:tabs>
        <w:spacing w:before="0" w:after="0" w:line="240" w:lineRule="auto"/>
        <w:ind w:right="283"/>
        <w:rPr>
          <w:rFonts w:ascii="Arial" w:hAnsi="Arial" w:cs="Arial"/>
          <w:sz w:val="22"/>
          <w:szCs w:val="22"/>
        </w:rPr>
      </w:pPr>
    </w:p>
    <w:p w14:paraId="4CDB193A" w14:textId="6609A51C" w:rsidR="00600190" w:rsidRPr="00171683" w:rsidRDefault="00EF1BE7" w:rsidP="003944DA">
      <w:pPr>
        <w:pStyle w:val="PargrafodaLista"/>
        <w:numPr>
          <w:ilvl w:val="1"/>
          <w:numId w:val="8"/>
        </w:numPr>
        <w:spacing w:after="0" w:line="240" w:lineRule="auto"/>
        <w:ind w:left="0" w:right="283"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000000" w:rsidP="003944DA">
      <w:pPr>
        <w:spacing w:after="0" w:line="240" w:lineRule="auto"/>
        <w:ind w:left="851" w:right="283" w:firstLine="0"/>
        <w:jc w:val="left"/>
        <w:rPr>
          <w:rFonts w:ascii="Arial" w:hAnsi="Arial" w:cs="Arial"/>
          <w:sz w:val="22"/>
        </w:rPr>
      </w:pPr>
      <w:r w:rsidRPr="00F11F33">
        <w:rPr>
          <w:rFonts w:ascii="Arial" w:hAnsi="Arial" w:cs="Arial"/>
          <w:sz w:val="22"/>
        </w:rPr>
        <w:t xml:space="preserve"> </w:t>
      </w:r>
    </w:p>
    <w:p w14:paraId="64C101E7" w14:textId="77777777" w:rsidR="00600190" w:rsidRDefault="00000000" w:rsidP="003944DA">
      <w:pPr>
        <w:numPr>
          <w:ilvl w:val="0"/>
          <w:numId w:val="8"/>
        </w:numPr>
        <w:spacing w:after="0" w:line="240" w:lineRule="auto"/>
        <w:ind w:left="0" w:right="283"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000000" w:rsidP="003944DA">
      <w:pPr>
        <w:numPr>
          <w:ilvl w:val="1"/>
          <w:numId w:val="8"/>
        </w:numPr>
        <w:spacing w:after="0" w:line="240" w:lineRule="auto"/>
        <w:ind w:left="0" w:right="283"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3944DA">
      <w:pPr>
        <w:spacing w:after="0" w:line="240" w:lineRule="auto"/>
        <w:ind w:left="0" w:right="283" w:firstLine="0"/>
        <w:rPr>
          <w:rFonts w:ascii="Arial" w:hAnsi="Arial" w:cs="Arial"/>
          <w:color w:val="auto"/>
          <w:sz w:val="22"/>
        </w:rPr>
      </w:pPr>
    </w:p>
    <w:p w14:paraId="60221F18"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3944DA">
      <w:pPr>
        <w:spacing w:after="0" w:line="240" w:lineRule="auto"/>
        <w:ind w:left="0" w:right="283" w:firstLine="0"/>
        <w:rPr>
          <w:rFonts w:ascii="Arial" w:hAnsi="Arial" w:cs="Arial"/>
          <w:sz w:val="22"/>
        </w:rPr>
      </w:pPr>
    </w:p>
    <w:p w14:paraId="180FC78B"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3944DA">
      <w:pPr>
        <w:spacing w:after="0" w:line="240" w:lineRule="auto"/>
        <w:ind w:left="0" w:right="283" w:firstLine="0"/>
        <w:rPr>
          <w:rFonts w:ascii="Arial" w:hAnsi="Arial" w:cs="Arial"/>
          <w:sz w:val="22"/>
        </w:rPr>
      </w:pPr>
    </w:p>
    <w:p w14:paraId="3066E196" w14:textId="77777777" w:rsidR="00600190" w:rsidRDefault="00000000" w:rsidP="003944DA">
      <w:pPr>
        <w:numPr>
          <w:ilvl w:val="2"/>
          <w:numId w:val="8"/>
        </w:numPr>
        <w:spacing w:after="0" w:line="240" w:lineRule="auto"/>
        <w:ind w:left="0" w:right="283"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3944DA">
      <w:pPr>
        <w:spacing w:after="0" w:line="240" w:lineRule="auto"/>
        <w:ind w:left="0" w:right="283" w:firstLine="0"/>
        <w:rPr>
          <w:rFonts w:ascii="Arial" w:hAnsi="Arial" w:cs="Arial"/>
          <w:sz w:val="22"/>
        </w:rPr>
      </w:pPr>
    </w:p>
    <w:p w14:paraId="75E8F2E8" w14:textId="77777777" w:rsidR="00600190" w:rsidRDefault="00000000" w:rsidP="003944DA">
      <w:pPr>
        <w:numPr>
          <w:ilvl w:val="3"/>
          <w:numId w:val="8"/>
        </w:numPr>
        <w:spacing w:after="0" w:line="240" w:lineRule="auto"/>
        <w:ind w:left="0" w:right="283"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3944DA">
      <w:pPr>
        <w:spacing w:after="0" w:line="240" w:lineRule="auto"/>
        <w:ind w:left="0" w:right="283" w:firstLine="0"/>
        <w:rPr>
          <w:rFonts w:ascii="Arial" w:hAnsi="Arial" w:cs="Arial"/>
          <w:sz w:val="22"/>
        </w:rPr>
      </w:pPr>
    </w:p>
    <w:p w14:paraId="04BBB010" w14:textId="648C5062" w:rsidR="00600190" w:rsidRDefault="00B108DA" w:rsidP="003944DA">
      <w:pPr>
        <w:numPr>
          <w:ilvl w:val="2"/>
          <w:numId w:val="8"/>
        </w:numPr>
        <w:spacing w:after="0" w:line="240" w:lineRule="auto"/>
        <w:ind w:left="0" w:right="283" w:firstLine="0"/>
        <w:rPr>
          <w:rFonts w:ascii="Arial" w:hAnsi="Arial" w:cs="Arial"/>
          <w:sz w:val="22"/>
        </w:rPr>
      </w:pPr>
      <w:r>
        <w:rPr>
          <w:rFonts w:ascii="Arial" w:hAnsi="Arial" w:cs="Arial"/>
          <w:sz w:val="22"/>
        </w:rPr>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3944DA">
      <w:pPr>
        <w:spacing w:after="0" w:line="240" w:lineRule="auto"/>
        <w:ind w:left="0" w:right="283" w:firstLine="0"/>
        <w:rPr>
          <w:rFonts w:ascii="Arial" w:hAnsi="Arial" w:cs="Arial"/>
          <w:sz w:val="22"/>
        </w:rPr>
      </w:pPr>
    </w:p>
    <w:p w14:paraId="2F5DFA01"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3944DA">
      <w:pPr>
        <w:spacing w:after="0" w:line="240" w:lineRule="auto"/>
        <w:ind w:left="0" w:right="283" w:firstLine="0"/>
        <w:rPr>
          <w:rFonts w:ascii="Arial" w:hAnsi="Arial" w:cs="Arial"/>
          <w:sz w:val="22"/>
        </w:rPr>
      </w:pPr>
    </w:p>
    <w:p w14:paraId="434CC7F0"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3944DA">
      <w:pPr>
        <w:spacing w:after="0" w:line="240" w:lineRule="auto"/>
        <w:ind w:left="0" w:right="283" w:firstLine="0"/>
        <w:rPr>
          <w:rFonts w:ascii="Arial" w:hAnsi="Arial" w:cs="Arial"/>
          <w:sz w:val="22"/>
        </w:rPr>
      </w:pPr>
    </w:p>
    <w:p w14:paraId="739F1847"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3944DA">
      <w:pPr>
        <w:spacing w:after="0" w:line="240" w:lineRule="auto"/>
        <w:ind w:left="0" w:right="283" w:firstLine="0"/>
        <w:rPr>
          <w:rFonts w:ascii="Arial" w:hAnsi="Arial" w:cs="Arial"/>
          <w:sz w:val="22"/>
        </w:rPr>
      </w:pPr>
    </w:p>
    <w:p w14:paraId="397350AF"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3944DA">
      <w:pPr>
        <w:spacing w:after="0" w:line="240" w:lineRule="auto"/>
        <w:ind w:left="0" w:right="283" w:firstLine="0"/>
        <w:rPr>
          <w:rFonts w:ascii="Arial" w:hAnsi="Arial" w:cs="Arial"/>
          <w:sz w:val="22"/>
        </w:rPr>
      </w:pPr>
    </w:p>
    <w:p w14:paraId="17EB0AD7"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3944DA">
      <w:pPr>
        <w:spacing w:after="0" w:line="240" w:lineRule="auto"/>
        <w:ind w:left="0" w:right="283" w:firstLine="0"/>
        <w:rPr>
          <w:rFonts w:ascii="Arial" w:hAnsi="Arial" w:cs="Arial"/>
          <w:sz w:val="22"/>
        </w:rPr>
      </w:pPr>
    </w:p>
    <w:p w14:paraId="2F0B959A"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55BE35C" w14:textId="77777777" w:rsidR="00DF08A7" w:rsidRPr="00F11F33" w:rsidRDefault="00DF08A7" w:rsidP="003944DA">
      <w:pPr>
        <w:spacing w:after="0" w:line="240" w:lineRule="auto"/>
        <w:ind w:left="0" w:right="283" w:firstLine="0"/>
        <w:rPr>
          <w:rFonts w:ascii="Arial" w:hAnsi="Arial" w:cs="Arial"/>
          <w:sz w:val="22"/>
        </w:rPr>
      </w:pPr>
    </w:p>
    <w:p w14:paraId="6A76F0F6" w14:textId="77777777" w:rsidR="00600190" w:rsidRPr="00F11F33"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7006FA29"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3944DA">
      <w:pPr>
        <w:spacing w:after="0" w:line="240" w:lineRule="auto"/>
        <w:ind w:left="0" w:right="283" w:firstLine="0"/>
        <w:rPr>
          <w:rFonts w:ascii="Arial" w:hAnsi="Arial" w:cs="Arial"/>
          <w:sz w:val="22"/>
        </w:rPr>
      </w:pPr>
    </w:p>
    <w:p w14:paraId="56B7ED35"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3944DA">
      <w:pPr>
        <w:spacing w:after="0" w:line="240" w:lineRule="auto"/>
        <w:ind w:left="0" w:right="283" w:firstLine="0"/>
        <w:rPr>
          <w:rFonts w:ascii="Arial" w:hAnsi="Arial" w:cs="Arial"/>
          <w:sz w:val="22"/>
        </w:rPr>
      </w:pPr>
    </w:p>
    <w:p w14:paraId="6913DCE6"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3944DA">
      <w:pPr>
        <w:spacing w:after="0" w:line="240" w:lineRule="auto"/>
        <w:ind w:left="0" w:right="283" w:firstLine="0"/>
        <w:rPr>
          <w:rFonts w:ascii="Arial" w:hAnsi="Arial" w:cs="Arial"/>
          <w:sz w:val="22"/>
        </w:rPr>
      </w:pPr>
    </w:p>
    <w:p w14:paraId="3A0E4ACE" w14:textId="77777777" w:rsidR="00600190" w:rsidRDefault="00000000" w:rsidP="003944DA">
      <w:pPr>
        <w:numPr>
          <w:ilvl w:val="1"/>
          <w:numId w:val="8"/>
        </w:numPr>
        <w:spacing w:after="0" w:line="240" w:lineRule="auto"/>
        <w:ind w:left="0" w:right="283"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356" w:type="dxa"/>
        <w:tblInd w:w="-5" w:type="dxa"/>
        <w:tblLook w:val="04A0" w:firstRow="1" w:lastRow="0" w:firstColumn="1" w:lastColumn="0" w:noHBand="0" w:noVBand="1"/>
      </w:tblPr>
      <w:tblGrid>
        <w:gridCol w:w="1370"/>
        <w:gridCol w:w="7986"/>
      </w:tblGrid>
      <w:tr w:rsidR="00A40A0F" w:rsidRPr="00FE3F6B" w14:paraId="77EA7CB9" w14:textId="77777777" w:rsidTr="0058557A">
        <w:tc>
          <w:tcPr>
            <w:tcW w:w="1370" w:type="dxa"/>
          </w:tcPr>
          <w:p w14:paraId="13F52FAD"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w:t>
            </w:r>
          </w:p>
        </w:tc>
        <w:tc>
          <w:tcPr>
            <w:tcW w:w="7986" w:type="dxa"/>
          </w:tcPr>
          <w:p w14:paraId="4032CCE0" w14:textId="77777777" w:rsidR="00A40A0F" w:rsidRPr="00E128CA" w:rsidRDefault="00A40A0F" w:rsidP="00A40A0F">
            <w:pPr>
              <w:autoSpaceDE w:val="0"/>
              <w:autoSpaceDN w:val="0"/>
              <w:adjustRightInd w:val="0"/>
              <w:spacing w:after="0" w:line="240" w:lineRule="auto"/>
              <w:ind w:right="-120" w:hanging="772"/>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58557A">
        <w:trPr>
          <w:trHeight w:val="70"/>
        </w:trPr>
        <w:tc>
          <w:tcPr>
            <w:tcW w:w="1370" w:type="dxa"/>
          </w:tcPr>
          <w:p w14:paraId="79BFACC1"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II</w:t>
            </w:r>
          </w:p>
        </w:tc>
        <w:tc>
          <w:tcPr>
            <w:tcW w:w="7986" w:type="dxa"/>
          </w:tcPr>
          <w:p w14:paraId="49536984" w14:textId="77777777" w:rsidR="00A40A0F" w:rsidRPr="00E128CA" w:rsidRDefault="00A40A0F" w:rsidP="00A40A0F">
            <w:pPr>
              <w:spacing w:after="0" w:line="240" w:lineRule="auto"/>
              <w:ind w:right="-120" w:hanging="772"/>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58557A">
        <w:tc>
          <w:tcPr>
            <w:tcW w:w="1370" w:type="dxa"/>
          </w:tcPr>
          <w:p w14:paraId="4A2DBF98"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III</w:t>
            </w:r>
          </w:p>
        </w:tc>
        <w:tc>
          <w:tcPr>
            <w:tcW w:w="7986" w:type="dxa"/>
          </w:tcPr>
          <w:p w14:paraId="581BFA51" w14:textId="77777777" w:rsidR="00A40A0F" w:rsidRPr="00BC7898" w:rsidRDefault="00A40A0F" w:rsidP="00A40A0F">
            <w:pPr>
              <w:spacing w:after="0" w:line="240" w:lineRule="auto"/>
              <w:ind w:right="-120" w:hanging="772"/>
              <w:rPr>
                <w:rFonts w:ascii="Arial" w:hAnsi="Arial" w:cs="Arial"/>
                <w:color w:val="FF0000"/>
                <w:sz w:val="22"/>
              </w:rPr>
            </w:pPr>
            <w:r w:rsidRPr="00A146BB">
              <w:rPr>
                <w:rFonts w:ascii="Arial" w:hAnsi="Arial" w:cs="Arial"/>
                <w:color w:val="auto"/>
                <w:sz w:val="22"/>
              </w:rPr>
              <w:t>Modelo Declaração Unificada</w:t>
            </w:r>
          </w:p>
        </w:tc>
      </w:tr>
      <w:tr w:rsidR="00C51605" w:rsidRPr="00FE3F6B" w14:paraId="43AD50B2" w14:textId="77777777" w:rsidTr="0058557A">
        <w:tc>
          <w:tcPr>
            <w:tcW w:w="1370" w:type="dxa"/>
          </w:tcPr>
          <w:p w14:paraId="4B9443FB" w14:textId="11551C5C" w:rsidR="00C51605" w:rsidRPr="00A40A0F" w:rsidRDefault="00C51605" w:rsidP="00C51605">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p>
        </w:tc>
        <w:tc>
          <w:tcPr>
            <w:tcW w:w="7986" w:type="dxa"/>
          </w:tcPr>
          <w:p w14:paraId="1200CC61" w14:textId="092D9D36" w:rsidR="00C51605" w:rsidRPr="00E46A93" w:rsidRDefault="00C51605" w:rsidP="00C51605">
            <w:pPr>
              <w:spacing w:after="0" w:line="240" w:lineRule="auto"/>
              <w:ind w:right="-120" w:hanging="772"/>
              <w:rPr>
                <w:rFonts w:ascii="Arial" w:hAnsi="Arial" w:cs="Arial"/>
                <w:color w:val="auto"/>
                <w:sz w:val="22"/>
              </w:rPr>
            </w:pPr>
            <w:r w:rsidRPr="00E46A93">
              <w:rPr>
                <w:rFonts w:ascii="Arial" w:hAnsi="Arial" w:cs="Arial"/>
                <w:color w:val="auto"/>
                <w:sz w:val="22"/>
              </w:rPr>
              <w:t>Minuta de Termo de Contrato;</w:t>
            </w:r>
          </w:p>
        </w:tc>
      </w:tr>
      <w:tr w:rsidR="003E78DB" w:rsidRPr="00FE3F6B" w14:paraId="3AF62D75" w14:textId="77777777" w:rsidTr="0058557A">
        <w:tc>
          <w:tcPr>
            <w:tcW w:w="1370" w:type="dxa"/>
          </w:tcPr>
          <w:p w14:paraId="77743537" w14:textId="1E2DAA62" w:rsidR="003E78DB" w:rsidRPr="00A40A0F" w:rsidRDefault="003E78DB"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 xml:space="preserve">Anexo - </w:t>
            </w:r>
            <w:r>
              <w:rPr>
                <w:rFonts w:ascii="Arial" w:hAnsi="Arial" w:cs="Arial"/>
                <w:sz w:val="22"/>
              </w:rPr>
              <w:t>I</w:t>
            </w:r>
            <w:r w:rsidRPr="00A40A0F">
              <w:rPr>
                <w:rFonts w:ascii="Arial" w:hAnsi="Arial" w:cs="Arial"/>
                <w:sz w:val="22"/>
              </w:rPr>
              <w:t>V</w:t>
            </w:r>
          </w:p>
        </w:tc>
        <w:tc>
          <w:tcPr>
            <w:tcW w:w="7986" w:type="dxa"/>
          </w:tcPr>
          <w:p w14:paraId="402A89D3" w14:textId="5B028D32" w:rsidR="003E78DB" w:rsidRPr="00E46A93" w:rsidRDefault="003E78DB" w:rsidP="003E78DB">
            <w:pPr>
              <w:spacing w:after="0" w:line="240" w:lineRule="auto"/>
              <w:ind w:right="-120" w:hanging="772"/>
              <w:rPr>
                <w:rFonts w:ascii="Arial" w:hAnsi="Arial" w:cs="Arial"/>
                <w:color w:val="auto"/>
                <w:sz w:val="22"/>
              </w:rPr>
            </w:pPr>
            <w:r w:rsidRPr="00E46A93">
              <w:rPr>
                <w:rFonts w:ascii="Arial" w:hAnsi="Arial" w:cs="Arial"/>
                <w:color w:val="auto"/>
                <w:sz w:val="22"/>
              </w:rPr>
              <w:t>Termo de Referência;</w:t>
            </w:r>
          </w:p>
        </w:tc>
      </w:tr>
    </w:tbl>
    <w:p w14:paraId="2A7E0BD8" w14:textId="77777777" w:rsidR="0058557A" w:rsidRDefault="0058557A" w:rsidP="00A40A0F">
      <w:pPr>
        <w:spacing w:after="0" w:line="240" w:lineRule="auto"/>
        <w:ind w:right="-15" w:hanging="11"/>
        <w:jc w:val="right"/>
        <w:rPr>
          <w:rFonts w:ascii="Arial" w:hAnsi="Arial" w:cs="Arial"/>
          <w:sz w:val="22"/>
        </w:rPr>
      </w:pPr>
    </w:p>
    <w:p w14:paraId="2F7C6233" w14:textId="1EF54DE3" w:rsidR="00A40A0F" w:rsidRPr="00A40A0F" w:rsidRDefault="00A40A0F" w:rsidP="003944DA">
      <w:pPr>
        <w:spacing w:after="0" w:line="240" w:lineRule="auto"/>
        <w:ind w:right="283" w:hanging="11"/>
        <w:jc w:val="right"/>
        <w:rPr>
          <w:rFonts w:ascii="Arial" w:hAnsi="Arial" w:cs="Arial"/>
          <w:sz w:val="22"/>
        </w:rPr>
      </w:pPr>
      <w:r w:rsidRPr="00A40A0F">
        <w:rPr>
          <w:rFonts w:ascii="Arial" w:hAnsi="Arial" w:cs="Arial"/>
          <w:sz w:val="22"/>
        </w:rPr>
        <w:t xml:space="preserve">Deodápolis - MS, </w:t>
      </w:r>
      <w:r w:rsidR="006F7879">
        <w:rPr>
          <w:rFonts w:ascii="Arial" w:hAnsi="Arial" w:cs="Arial"/>
          <w:sz w:val="22"/>
        </w:rPr>
        <w:t>19</w:t>
      </w:r>
      <w:r w:rsidRPr="00A40A0F">
        <w:rPr>
          <w:rFonts w:ascii="Arial" w:hAnsi="Arial" w:cs="Arial"/>
          <w:sz w:val="22"/>
        </w:rPr>
        <w:t xml:space="preserve"> de </w:t>
      </w:r>
      <w:r w:rsidR="006F7879">
        <w:rPr>
          <w:rFonts w:ascii="Arial" w:hAnsi="Arial" w:cs="Arial"/>
          <w:sz w:val="22"/>
        </w:rPr>
        <w:t>agosto</w:t>
      </w:r>
      <w:r w:rsidRPr="00A40A0F">
        <w:rPr>
          <w:rFonts w:ascii="Arial" w:hAnsi="Arial" w:cs="Arial"/>
          <w:sz w:val="22"/>
        </w:rPr>
        <w:t xml:space="preserve"> de 2024</w:t>
      </w:r>
      <w:r w:rsidR="00BC7898">
        <w:rPr>
          <w:rFonts w:ascii="Arial" w:hAnsi="Arial" w:cs="Arial"/>
          <w:sz w:val="22"/>
        </w:rPr>
        <w:t>.</w:t>
      </w:r>
    </w:p>
    <w:p w14:paraId="51CFFF31" w14:textId="77777777" w:rsidR="00A40A0F" w:rsidRPr="00A40A0F" w:rsidRDefault="00A40A0F" w:rsidP="00A40A0F">
      <w:pPr>
        <w:spacing w:after="0" w:line="240" w:lineRule="auto"/>
        <w:ind w:hanging="11"/>
        <w:rPr>
          <w:rFonts w:ascii="Arial" w:hAnsi="Arial" w:cs="Arial"/>
          <w:b/>
          <w:bCs/>
          <w:iCs/>
          <w:sz w:val="22"/>
        </w:rPr>
      </w:pPr>
    </w:p>
    <w:p w14:paraId="007FCFF0" w14:textId="77777777" w:rsidR="0058557A" w:rsidRDefault="0058557A" w:rsidP="002A4A65">
      <w:pPr>
        <w:spacing w:after="0" w:line="240" w:lineRule="auto"/>
        <w:ind w:left="0" w:right="0" w:firstLine="0"/>
        <w:jc w:val="center"/>
        <w:rPr>
          <w:rFonts w:ascii="Arial" w:hAnsi="Arial" w:cs="Arial"/>
          <w:b/>
          <w:bCs/>
          <w:sz w:val="22"/>
        </w:rPr>
      </w:pPr>
    </w:p>
    <w:p w14:paraId="68505C81" w14:textId="77777777" w:rsidR="0058557A" w:rsidRDefault="0058557A" w:rsidP="002A4A65">
      <w:pPr>
        <w:spacing w:after="0" w:line="240" w:lineRule="auto"/>
        <w:ind w:left="0" w:right="0" w:firstLine="0"/>
        <w:jc w:val="center"/>
        <w:rPr>
          <w:rFonts w:ascii="Arial" w:hAnsi="Arial" w:cs="Arial"/>
          <w:b/>
          <w:bCs/>
          <w:sz w:val="22"/>
        </w:rPr>
      </w:pPr>
    </w:p>
    <w:p w14:paraId="1E1221A6" w14:textId="77777777" w:rsidR="0058557A" w:rsidRDefault="0058557A" w:rsidP="002A4A65">
      <w:pPr>
        <w:spacing w:after="0" w:line="240" w:lineRule="auto"/>
        <w:ind w:left="0" w:right="0" w:firstLine="0"/>
        <w:jc w:val="center"/>
        <w:rPr>
          <w:rFonts w:ascii="Arial" w:hAnsi="Arial" w:cs="Arial"/>
          <w:b/>
          <w:bCs/>
          <w:sz w:val="22"/>
        </w:rPr>
      </w:pPr>
    </w:p>
    <w:p w14:paraId="5CC24302" w14:textId="0508C3D9" w:rsidR="002A4A65" w:rsidRPr="002A4A65" w:rsidRDefault="006F7879" w:rsidP="002A4A65">
      <w:pPr>
        <w:spacing w:after="0" w:line="240" w:lineRule="auto"/>
        <w:ind w:left="0" w:right="0" w:firstLine="0"/>
        <w:jc w:val="center"/>
        <w:rPr>
          <w:rFonts w:ascii="Arial" w:hAnsi="Arial" w:cs="Arial"/>
          <w:b/>
          <w:bCs/>
          <w:sz w:val="22"/>
        </w:rPr>
      </w:pPr>
      <w:r>
        <w:rPr>
          <w:rFonts w:ascii="Arial" w:hAnsi="Arial" w:cs="Arial"/>
          <w:b/>
          <w:bCs/>
          <w:sz w:val="22"/>
        </w:rPr>
        <w:t>PAULO EDUARDO FIRMINO SIQUEIRA</w:t>
      </w:r>
    </w:p>
    <w:p w14:paraId="5DBC6332" w14:textId="50556F7B" w:rsidR="00E74EC6" w:rsidRDefault="00E74EC6" w:rsidP="00A50EFC">
      <w:pPr>
        <w:spacing w:after="0" w:line="240" w:lineRule="auto"/>
        <w:ind w:left="0" w:right="0" w:firstLine="0"/>
        <w:jc w:val="center"/>
        <w:rPr>
          <w:rFonts w:ascii="Arial" w:hAnsi="Arial" w:cs="Arial"/>
          <w:sz w:val="22"/>
        </w:rPr>
      </w:pPr>
      <w:r>
        <w:rPr>
          <w:rFonts w:ascii="Arial" w:hAnsi="Arial" w:cs="Arial"/>
          <w:sz w:val="22"/>
        </w:rPr>
        <w:t>Secret</w:t>
      </w:r>
      <w:r w:rsidR="00C54908">
        <w:rPr>
          <w:rFonts w:ascii="Arial" w:hAnsi="Arial" w:cs="Arial"/>
          <w:sz w:val="22"/>
        </w:rPr>
        <w:t>á</w:t>
      </w:r>
      <w:r>
        <w:rPr>
          <w:rFonts w:ascii="Arial" w:hAnsi="Arial" w:cs="Arial"/>
          <w:sz w:val="22"/>
        </w:rPr>
        <w:t>ri</w:t>
      </w:r>
      <w:r w:rsidR="006F7879">
        <w:rPr>
          <w:rFonts w:ascii="Arial" w:hAnsi="Arial" w:cs="Arial"/>
          <w:sz w:val="22"/>
        </w:rPr>
        <w:t>o</w:t>
      </w:r>
      <w:r>
        <w:rPr>
          <w:rFonts w:ascii="Arial" w:hAnsi="Arial" w:cs="Arial"/>
          <w:sz w:val="22"/>
        </w:rPr>
        <w:t xml:space="preserve"> Municipal de </w:t>
      </w:r>
      <w:r w:rsidR="006F7879">
        <w:rPr>
          <w:rFonts w:ascii="Arial" w:hAnsi="Arial" w:cs="Arial"/>
          <w:sz w:val="22"/>
        </w:rPr>
        <w:t>Saúde</w:t>
      </w:r>
      <w:r w:rsidR="00C54908">
        <w:rPr>
          <w:rFonts w:ascii="Arial" w:hAnsi="Arial" w:cs="Arial"/>
          <w:sz w:val="22"/>
        </w:rPr>
        <w:t xml:space="preserve"> </w:t>
      </w:r>
    </w:p>
    <w:p w14:paraId="05E2B89A" w14:textId="77777777" w:rsidR="00E74EC6" w:rsidRDefault="00E74EC6" w:rsidP="00A40A0F">
      <w:pPr>
        <w:spacing w:after="0" w:line="240" w:lineRule="auto"/>
        <w:ind w:left="851" w:right="-30" w:firstLine="0"/>
        <w:rPr>
          <w:rFonts w:ascii="Arial" w:hAnsi="Arial" w:cs="Arial"/>
          <w:sz w:val="22"/>
        </w:rPr>
      </w:pPr>
    </w:p>
    <w:p w14:paraId="100ABDB4" w14:textId="77777777" w:rsidR="00E74EC6" w:rsidRDefault="00E74EC6" w:rsidP="00A40A0F">
      <w:pPr>
        <w:spacing w:after="0" w:line="240" w:lineRule="auto"/>
        <w:ind w:left="851" w:right="-30" w:firstLine="0"/>
        <w:rPr>
          <w:rFonts w:ascii="Arial" w:hAnsi="Arial" w:cs="Arial"/>
          <w:sz w:val="22"/>
        </w:rPr>
      </w:pPr>
    </w:p>
    <w:p w14:paraId="75D90C9A" w14:textId="77777777" w:rsidR="00047146" w:rsidRDefault="00047146" w:rsidP="00A40A0F">
      <w:pPr>
        <w:spacing w:after="0" w:line="240" w:lineRule="auto"/>
        <w:ind w:left="851" w:right="-30" w:firstLine="0"/>
        <w:rPr>
          <w:rFonts w:ascii="Arial" w:hAnsi="Arial" w:cs="Arial"/>
          <w:sz w:val="22"/>
        </w:rPr>
      </w:pPr>
    </w:p>
    <w:p w14:paraId="0966CAD5" w14:textId="77777777" w:rsidR="00047146" w:rsidRDefault="00047146" w:rsidP="00A40A0F">
      <w:pPr>
        <w:spacing w:after="0" w:line="240" w:lineRule="auto"/>
        <w:ind w:left="851" w:right="-30" w:firstLine="0"/>
        <w:rPr>
          <w:rFonts w:ascii="Arial" w:hAnsi="Arial" w:cs="Arial"/>
          <w:sz w:val="22"/>
        </w:rPr>
      </w:pPr>
    </w:p>
    <w:p w14:paraId="179621BD" w14:textId="77777777" w:rsidR="00047146" w:rsidRDefault="00047146" w:rsidP="00A40A0F">
      <w:pPr>
        <w:spacing w:after="0" w:line="240" w:lineRule="auto"/>
        <w:ind w:left="851" w:right="-30" w:firstLine="0"/>
        <w:rPr>
          <w:rFonts w:ascii="Arial" w:hAnsi="Arial" w:cs="Arial"/>
          <w:sz w:val="22"/>
        </w:rPr>
      </w:pPr>
    </w:p>
    <w:p w14:paraId="0B0E7C66" w14:textId="77777777" w:rsidR="00047146" w:rsidRDefault="00047146" w:rsidP="00A40A0F">
      <w:pPr>
        <w:spacing w:after="0" w:line="240" w:lineRule="auto"/>
        <w:ind w:left="851" w:right="-30" w:firstLine="0"/>
        <w:rPr>
          <w:rFonts w:ascii="Arial" w:hAnsi="Arial" w:cs="Arial"/>
          <w:sz w:val="22"/>
        </w:rPr>
      </w:pPr>
    </w:p>
    <w:p w14:paraId="7ED02463" w14:textId="77777777" w:rsidR="00047146" w:rsidRDefault="00047146" w:rsidP="00A40A0F">
      <w:pPr>
        <w:spacing w:after="0" w:line="240" w:lineRule="auto"/>
        <w:ind w:left="851" w:right="-30" w:firstLine="0"/>
        <w:rPr>
          <w:rFonts w:ascii="Arial" w:hAnsi="Arial" w:cs="Arial"/>
          <w:sz w:val="22"/>
        </w:rPr>
      </w:pPr>
    </w:p>
    <w:p w14:paraId="2C5C17BC" w14:textId="77777777" w:rsidR="00047146" w:rsidRDefault="00047146" w:rsidP="00A40A0F">
      <w:pPr>
        <w:spacing w:after="0" w:line="240" w:lineRule="auto"/>
        <w:ind w:left="851" w:right="-30" w:firstLine="0"/>
        <w:rPr>
          <w:rFonts w:ascii="Arial" w:hAnsi="Arial" w:cs="Arial"/>
          <w:sz w:val="22"/>
        </w:rPr>
      </w:pPr>
    </w:p>
    <w:p w14:paraId="06D6538B" w14:textId="77777777" w:rsidR="00047146" w:rsidRDefault="00047146" w:rsidP="00A40A0F">
      <w:pPr>
        <w:spacing w:after="0" w:line="240" w:lineRule="auto"/>
        <w:ind w:left="851" w:right="-30" w:firstLine="0"/>
        <w:rPr>
          <w:rFonts w:ascii="Arial" w:hAnsi="Arial" w:cs="Arial"/>
          <w:sz w:val="22"/>
        </w:rPr>
      </w:pPr>
    </w:p>
    <w:p w14:paraId="751E0D77" w14:textId="77777777" w:rsidR="00047146" w:rsidRDefault="00047146" w:rsidP="00A40A0F">
      <w:pPr>
        <w:spacing w:after="0" w:line="240" w:lineRule="auto"/>
        <w:ind w:left="851" w:right="-30" w:firstLine="0"/>
        <w:rPr>
          <w:rFonts w:ascii="Arial" w:hAnsi="Arial" w:cs="Arial"/>
          <w:sz w:val="22"/>
        </w:rPr>
      </w:pPr>
    </w:p>
    <w:p w14:paraId="5E797D01" w14:textId="77777777" w:rsidR="00047146" w:rsidRDefault="00047146" w:rsidP="00A40A0F">
      <w:pPr>
        <w:spacing w:after="0" w:line="240" w:lineRule="auto"/>
        <w:ind w:left="851" w:right="-30" w:firstLine="0"/>
        <w:rPr>
          <w:rFonts w:ascii="Arial" w:hAnsi="Arial" w:cs="Arial"/>
          <w:sz w:val="22"/>
        </w:rPr>
      </w:pPr>
    </w:p>
    <w:p w14:paraId="02F4ADF7" w14:textId="77777777" w:rsidR="00047146" w:rsidRDefault="00047146" w:rsidP="00A40A0F">
      <w:pPr>
        <w:spacing w:after="0" w:line="240" w:lineRule="auto"/>
        <w:ind w:left="851" w:right="-30" w:firstLine="0"/>
        <w:rPr>
          <w:rFonts w:ascii="Arial" w:hAnsi="Arial" w:cs="Arial"/>
          <w:sz w:val="22"/>
        </w:rPr>
      </w:pPr>
    </w:p>
    <w:p w14:paraId="66E0CA64" w14:textId="77777777" w:rsidR="00047146" w:rsidRDefault="00047146" w:rsidP="00A40A0F">
      <w:pPr>
        <w:spacing w:after="0" w:line="240" w:lineRule="auto"/>
        <w:ind w:left="851" w:right="-30" w:firstLine="0"/>
        <w:rPr>
          <w:rFonts w:ascii="Arial" w:hAnsi="Arial" w:cs="Arial"/>
          <w:sz w:val="22"/>
        </w:rPr>
      </w:pPr>
    </w:p>
    <w:p w14:paraId="0A747A30" w14:textId="77777777" w:rsidR="00047146" w:rsidRDefault="00047146" w:rsidP="00A40A0F">
      <w:pPr>
        <w:spacing w:after="0" w:line="240" w:lineRule="auto"/>
        <w:ind w:left="851" w:right="-30" w:firstLine="0"/>
        <w:rPr>
          <w:rFonts w:ascii="Arial" w:hAnsi="Arial" w:cs="Arial"/>
          <w:sz w:val="22"/>
        </w:rPr>
      </w:pPr>
    </w:p>
    <w:p w14:paraId="2196205A" w14:textId="77777777" w:rsidR="00047146" w:rsidRDefault="00047146" w:rsidP="00A40A0F">
      <w:pPr>
        <w:spacing w:after="0" w:line="240" w:lineRule="auto"/>
        <w:ind w:left="851" w:right="-30" w:firstLine="0"/>
        <w:rPr>
          <w:rFonts w:ascii="Arial" w:hAnsi="Arial" w:cs="Arial"/>
          <w:sz w:val="22"/>
        </w:rPr>
      </w:pPr>
    </w:p>
    <w:p w14:paraId="6BF970DC" w14:textId="77777777" w:rsidR="00047146" w:rsidRDefault="00047146" w:rsidP="00A40A0F">
      <w:pPr>
        <w:spacing w:after="0" w:line="240" w:lineRule="auto"/>
        <w:ind w:left="851" w:right="-30" w:firstLine="0"/>
        <w:rPr>
          <w:rFonts w:ascii="Arial" w:hAnsi="Arial" w:cs="Arial"/>
          <w:sz w:val="22"/>
        </w:rPr>
      </w:pPr>
    </w:p>
    <w:p w14:paraId="4A4BFA52" w14:textId="77777777" w:rsidR="00047146" w:rsidRDefault="00047146" w:rsidP="00A40A0F">
      <w:pPr>
        <w:spacing w:after="0" w:line="240" w:lineRule="auto"/>
        <w:ind w:left="851" w:right="-30" w:firstLine="0"/>
        <w:rPr>
          <w:rFonts w:ascii="Arial" w:hAnsi="Arial" w:cs="Arial"/>
          <w:sz w:val="22"/>
        </w:rPr>
      </w:pPr>
    </w:p>
    <w:p w14:paraId="24FC2D45" w14:textId="77777777" w:rsidR="00047146" w:rsidRDefault="00047146" w:rsidP="00A40A0F">
      <w:pPr>
        <w:spacing w:after="0" w:line="240" w:lineRule="auto"/>
        <w:ind w:left="851" w:right="-30" w:firstLine="0"/>
        <w:rPr>
          <w:rFonts w:ascii="Arial" w:hAnsi="Arial" w:cs="Arial"/>
          <w:sz w:val="22"/>
        </w:rPr>
      </w:pPr>
    </w:p>
    <w:p w14:paraId="2B289B28" w14:textId="77777777" w:rsidR="00047146" w:rsidRDefault="00047146" w:rsidP="00A40A0F">
      <w:pPr>
        <w:spacing w:after="0" w:line="240" w:lineRule="auto"/>
        <w:ind w:left="851" w:right="-30" w:firstLine="0"/>
        <w:rPr>
          <w:rFonts w:ascii="Arial" w:hAnsi="Arial" w:cs="Arial"/>
          <w:sz w:val="22"/>
        </w:rPr>
      </w:pPr>
    </w:p>
    <w:p w14:paraId="3DD30A84" w14:textId="77777777" w:rsidR="00047146" w:rsidRDefault="00047146" w:rsidP="00A40A0F">
      <w:pPr>
        <w:spacing w:after="0" w:line="240" w:lineRule="auto"/>
        <w:ind w:left="851" w:right="-30" w:firstLine="0"/>
        <w:rPr>
          <w:rFonts w:ascii="Arial" w:hAnsi="Arial" w:cs="Arial"/>
          <w:sz w:val="22"/>
        </w:rPr>
      </w:pPr>
    </w:p>
    <w:p w14:paraId="19743D4A" w14:textId="77777777" w:rsidR="00047146" w:rsidRDefault="00047146" w:rsidP="00A40A0F">
      <w:pPr>
        <w:spacing w:after="0" w:line="240" w:lineRule="auto"/>
        <w:ind w:left="851" w:right="-30" w:firstLine="0"/>
        <w:rPr>
          <w:rFonts w:ascii="Arial" w:hAnsi="Arial" w:cs="Arial"/>
          <w:sz w:val="22"/>
        </w:rPr>
      </w:pPr>
    </w:p>
    <w:p w14:paraId="4AA6267E" w14:textId="77777777" w:rsidR="00047146" w:rsidRDefault="00047146" w:rsidP="00A40A0F">
      <w:pPr>
        <w:spacing w:after="0" w:line="240" w:lineRule="auto"/>
        <w:ind w:left="851" w:right="-30" w:firstLine="0"/>
        <w:rPr>
          <w:rFonts w:ascii="Arial" w:hAnsi="Arial" w:cs="Arial"/>
          <w:sz w:val="22"/>
        </w:rPr>
      </w:pPr>
    </w:p>
    <w:p w14:paraId="49DE3581" w14:textId="77777777" w:rsidR="00047146" w:rsidRDefault="00047146" w:rsidP="00A40A0F">
      <w:pPr>
        <w:spacing w:after="0" w:line="240" w:lineRule="auto"/>
        <w:ind w:left="851" w:right="-30" w:firstLine="0"/>
        <w:rPr>
          <w:rFonts w:ascii="Arial" w:hAnsi="Arial" w:cs="Arial"/>
          <w:sz w:val="22"/>
        </w:rPr>
      </w:pPr>
    </w:p>
    <w:p w14:paraId="52DAEE5B" w14:textId="77777777" w:rsidR="00047146" w:rsidRDefault="00047146" w:rsidP="00A40A0F">
      <w:pPr>
        <w:spacing w:after="0" w:line="240" w:lineRule="auto"/>
        <w:ind w:left="851" w:right="-30" w:firstLine="0"/>
        <w:rPr>
          <w:rFonts w:ascii="Arial" w:hAnsi="Arial" w:cs="Arial"/>
          <w:sz w:val="22"/>
        </w:rPr>
      </w:pPr>
    </w:p>
    <w:p w14:paraId="26D39092" w14:textId="77777777" w:rsidR="00047146" w:rsidRDefault="00047146" w:rsidP="00A40A0F">
      <w:pPr>
        <w:spacing w:after="0" w:line="240" w:lineRule="auto"/>
        <w:ind w:left="851" w:right="-30" w:firstLine="0"/>
        <w:rPr>
          <w:rFonts w:ascii="Arial" w:hAnsi="Arial" w:cs="Arial"/>
          <w:sz w:val="22"/>
        </w:rPr>
      </w:pPr>
    </w:p>
    <w:p w14:paraId="3739A06F" w14:textId="77777777" w:rsidR="00047146" w:rsidRDefault="00047146" w:rsidP="00A40A0F">
      <w:pPr>
        <w:spacing w:after="0" w:line="240" w:lineRule="auto"/>
        <w:ind w:left="851" w:right="-30" w:firstLine="0"/>
        <w:rPr>
          <w:rFonts w:ascii="Arial" w:hAnsi="Arial" w:cs="Arial"/>
          <w:sz w:val="22"/>
        </w:rPr>
      </w:pPr>
    </w:p>
    <w:p w14:paraId="1CBDC6DD" w14:textId="77777777" w:rsidR="00047146" w:rsidRDefault="00047146" w:rsidP="00A40A0F">
      <w:pPr>
        <w:spacing w:after="0" w:line="240" w:lineRule="auto"/>
        <w:ind w:left="851" w:right="-30" w:firstLine="0"/>
        <w:rPr>
          <w:rFonts w:ascii="Arial" w:hAnsi="Arial" w:cs="Arial"/>
          <w:sz w:val="22"/>
        </w:rPr>
      </w:pPr>
    </w:p>
    <w:p w14:paraId="2F901BAB" w14:textId="77777777" w:rsidR="00047146" w:rsidRDefault="00047146" w:rsidP="00A40A0F">
      <w:pPr>
        <w:spacing w:after="0" w:line="240" w:lineRule="auto"/>
        <w:ind w:left="851" w:right="-30" w:firstLine="0"/>
        <w:rPr>
          <w:rFonts w:ascii="Arial" w:hAnsi="Arial" w:cs="Arial"/>
          <w:sz w:val="22"/>
        </w:rPr>
      </w:pPr>
    </w:p>
    <w:p w14:paraId="0A678E65" w14:textId="77777777" w:rsidR="00047146" w:rsidRDefault="00047146" w:rsidP="00A40A0F">
      <w:pPr>
        <w:spacing w:after="0" w:line="240" w:lineRule="auto"/>
        <w:ind w:left="851" w:right="-30" w:firstLine="0"/>
        <w:rPr>
          <w:rFonts w:ascii="Arial" w:hAnsi="Arial" w:cs="Arial"/>
          <w:sz w:val="22"/>
        </w:rPr>
      </w:pPr>
    </w:p>
    <w:p w14:paraId="26E4C19F" w14:textId="77777777" w:rsidR="00047146" w:rsidRDefault="00047146" w:rsidP="00A40A0F">
      <w:pPr>
        <w:spacing w:after="0" w:line="240" w:lineRule="auto"/>
        <w:ind w:left="851" w:right="-30" w:firstLine="0"/>
        <w:rPr>
          <w:rFonts w:ascii="Arial" w:hAnsi="Arial" w:cs="Arial"/>
          <w:sz w:val="22"/>
        </w:rPr>
      </w:pPr>
    </w:p>
    <w:p w14:paraId="53CA4CCA" w14:textId="77777777" w:rsidR="00047146" w:rsidRDefault="00047146" w:rsidP="00A40A0F">
      <w:pPr>
        <w:spacing w:after="0" w:line="240" w:lineRule="auto"/>
        <w:ind w:left="851" w:right="-30" w:firstLine="0"/>
        <w:rPr>
          <w:rFonts w:ascii="Arial" w:hAnsi="Arial" w:cs="Arial"/>
          <w:sz w:val="22"/>
        </w:rPr>
      </w:pPr>
    </w:p>
    <w:p w14:paraId="15A82E2D" w14:textId="77777777" w:rsidR="003C2775" w:rsidRDefault="003C2775" w:rsidP="00C65635">
      <w:pPr>
        <w:spacing w:after="0" w:line="240" w:lineRule="auto"/>
        <w:ind w:left="0" w:right="-30" w:firstLine="0"/>
        <w:rPr>
          <w:rFonts w:ascii="Arial" w:hAnsi="Arial" w:cs="Arial"/>
          <w:sz w:val="22"/>
        </w:rPr>
      </w:pPr>
    </w:p>
    <w:p w14:paraId="51A2B436" w14:textId="77777777" w:rsidR="003C2775" w:rsidRDefault="003C2775" w:rsidP="00A40A0F">
      <w:pPr>
        <w:spacing w:after="0" w:line="240" w:lineRule="auto"/>
        <w:ind w:left="851" w:right="-30" w:firstLine="0"/>
        <w:rPr>
          <w:rFonts w:ascii="Arial" w:hAnsi="Arial" w:cs="Arial"/>
          <w:sz w:val="22"/>
        </w:rPr>
      </w:pPr>
    </w:p>
    <w:tbl>
      <w:tblPr>
        <w:tblStyle w:val="Tabelacomgrade"/>
        <w:tblW w:w="10065" w:type="dxa"/>
        <w:tblInd w:w="-147" w:type="dxa"/>
        <w:tblLayout w:type="fixed"/>
        <w:tblLook w:val="04A0" w:firstRow="1" w:lastRow="0" w:firstColumn="1" w:lastColumn="0" w:noHBand="0" w:noVBand="1"/>
      </w:tblPr>
      <w:tblGrid>
        <w:gridCol w:w="709"/>
        <w:gridCol w:w="1560"/>
        <w:gridCol w:w="1417"/>
        <w:gridCol w:w="992"/>
        <w:gridCol w:w="1418"/>
        <w:gridCol w:w="850"/>
        <w:gridCol w:w="851"/>
        <w:gridCol w:w="850"/>
        <w:gridCol w:w="709"/>
        <w:gridCol w:w="709"/>
      </w:tblGrid>
      <w:tr w:rsidR="00171683" w:rsidRPr="009E7DCB" w14:paraId="564343B4" w14:textId="77777777" w:rsidTr="003D6AC8">
        <w:tc>
          <w:tcPr>
            <w:tcW w:w="10065" w:type="dxa"/>
            <w:gridSpan w:val="10"/>
          </w:tcPr>
          <w:p w14:paraId="4899FB1C"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82.25pt;height:64.5pt" o:ole="" fillcolor="window">
                  <v:imagedata r:id="rId8" o:title=""/>
                </v:shape>
                <o:OLEObject Type="Embed" ProgID="CorelDRAW.Gráficos.9" ShapeID="_x0000_i1026" DrawAspect="Content" ObjectID="_1785591394" r:id="rId11"/>
              </w:object>
            </w:r>
          </w:p>
        </w:tc>
      </w:tr>
      <w:tr w:rsidR="00171683" w:rsidRPr="009E7DCB" w14:paraId="0D989DA9" w14:textId="77777777" w:rsidTr="00A50EFC">
        <w:tc>
          <w:tcPr>
            <w:tcW w:w="2269" w:type="dxa"/>
            <w:gridSpan w:val="2"/>
          </w:tcPr>
          <w:p w14:paraId="6D8924C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171683" w:rsidRPr="009E7DCB" w:rsidRDefault="00171683"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60" w:type="dxa"/>
            <w:gridSpan w:val="3"/>
          </w:tcPr>
          <w:p w14:paraId="51A51241"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44BA27D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349685D2" w14:textId="77777777" w:rsidR="00171683" w:rsidRPr="009E7DCB" w:rsidRDefault="00171683" w:rsidP="003D6AC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171683" w:rsidRPr="009E7DCB" w14:paraId="777FFB31" w14:textId="77777777" w:rsidTr="00A50EFC">
        <w:tc>
          <w:tcPr>
            <w:tcW w:w="2269" w:type="dxa"/>
            <w:gridSpan w:val="2"/>
          </w:tcPr>
          <w:p w14:paraId="32E5241A" w14:textId="77777777" w:rsidR="00171683" w:rsidRPr="009E7DCB" w:rsidRDefault="00171683" w:rsidP="003D6AC8">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26ECB567" w:rsidR="00171683" w:rsidRPr="009E7DCB" w:rsidRDefault="00171683"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F22897">
              <w:rPr>
                <w:rFonts w:ascii="Arial" w:hAnsi="Arial" w:cs="Arial"/>
                <w:b/>
                <w:bCs/>
                <w:sz w:val="21"/>
                <w:szCs w:val="21"/>
              </w:rPr>
              <w:t>1</w:t>
            </w:r>
            <w:r w:rsidR="005D7F32">
              <w:rPr>
                <w:rFonts w:ascii="Arial" w:hAnsi="Arial" w:cs="Arial"/>
                <w:b/>
                <w:bCs/>
                <w:sz w:val="21"/>
                <w:szCs w:val="21"/>
              </w:rPr>
              <w:t>33</w:t>
            </w:r>
            <w:r>
              <w:rPr>
                <w:rFonts w:ascii="Arial" w:hAnsi="Arial" w:cs="Arial"/>
                <w:b/>
                <w:bCs/>
                <w:sz w:val="21"/>
                <w:szCs w:val="21"/>
              </w:rPr>
              <w:t>/2024</w:t>
            </w:r>
          </w:p>
        </w:tc>
        <w:tc>
          <w:tcPr>
            <w:tcW w:w="3260" w:type="dxa"/>
            <w:gridSpan w:val="3"/>
          </w:tcPr>
          <w:p w14:paraId="690A5471" w14:textId="24DB907D" w:rsidR="00171683" w:rsidRPr="009E7DCB" w:rsidRDefault="00171683"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w:t>
            </w:r>
            <w:r w:rsidR="00F22897">
              <w:rPr>
                <w:rFonts w:ascii="Arial" w:hAnsi="Arial" w:cs="Arial"/>
                <w:b/>
                <w:bCs/>
                <w:sz w:val="21"/>
                <w:szCs w:val="21"/>
              </w:rPr>
              <w:t>1</w:t>
            </w:r>
            <w:r w:rsidR="005D7F32">
              <w:rPr>
                <w:rFonts w:ascii="Arial" w:hAnsi="Arial" w:cs="Arial"/>
                <w:b/>
                <w:bCs/>
                <w:sz w:val="21"/>
                <w:szCs w:val="21"/>
              </w:rPr>
              <w:t>5</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4C5659B4" w14:textId="7C141967" w:rsidR="00171683" w:rsidRPr="009E7DCB" w:rsidRDefault="00171683" w:rsidP="003D6AC8">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F501E0">
              <w:rPr>
                <w:rFonts w:ascii="Arial" w:hAnsi="Arial" w:cs="Arial"/>
                <w:b/>
                <w:bCs/>
                <w:sz w:val="21"/>
                <w:szCs w:val="21"/>
              </w:rPr>
              <w:t>por item</w:t>
            </w:r>
          </w:p>
        </w:tc>
        <w:tc>
          <w:tcPr>
            <w:tcW w:w="709" w:type="dxa"/>
          </w:tcPr>
          <w:p w14:paraId="27BC2263" w14:textId="4D495897" w:rsidR="00171683" w:rsidRPr="009E7DCB" w:rsidRDefault="00171683" w:rsidP="003D6AC8">
            <w:pPr>
              <w:spacing w:after="0" w:line="240" w:lineRule="auto"/>
              <w:ind w:left="0" w:right="-44" w:firstLine="0"/>
              <w:jc w:val="center"/>
              <w:rPr>
                <w:rFonts w:ascii="Arial" w:hAnsi="Arial" w:cs="Arial"/>
                <w:b/>
                <w:bCs/>
                <w:sz w:val="21"/>
                <w:szCs w:val="21"/>
              </w:rPr>
            </w:pPr>
            <w:r w:rsidRPr="000E2395">
              <w:rPr>
                <w:rFonts w:ascii="Arial" w:hAnsi="Arial" w:cs="Arial"/>
                <w:b/>
                <w:bCs/>
                <w:color w:val="auto"/>
                <w:sz w:val="21"/>
                <w:szCs w:val="21"/>
              </w:rPr>
              <w:t>1/</w:t>
            </w:r>
            <w:r w:rsidR="00F41580">
              <w:rPr>
                <w:rFonts w:ascii="Arial" w:hAnsi="Arial" w:cs="Arial"/>
                <w:b/>
                <w:bCs/>
                <w:color w:val="auto"/>
                <w:sz w:val="21"/>
                <w:szCs w:val="21"/>
              </w:rPr>
              <w:t>1</w:t>
            </w:r>
          </w:p>
        </w:tc>
      </w:tr>
      <w:tr w:rsidR="00171683" w:rsidRPr="009E7DCB" w14:paraId="07A8AD04" w14:textId="77777777" w:rsidTr="003D6AC8">
        <w:tc>
          <w:tcPr>
            <w:tcW w:w="10065" w:type="dxa"/>
            <w:gridSpan w:val="10"/>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3D6AC8">
        <w:tc>
          <w:tcPr>
            <w:tcW w:w="10065" w:type="dxa"/>
            <w:gridSpan w:val="10"/>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3D6AC8">
        <w:tc>
          <w:tcPr>
            <w:tcW w:w="10065" w:type="dxa"/>
            <w:gridSpan w:val="10"/>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A50EFC" w:rsidRPr="009E7DCB" w14:paraId="6812C4C2" w14:textId="383291A4" w:rsidTr="001F37BF">
        <w:tc>
          <w:tcPr>
            <w:tcW w:w="10065" w:type="dxa"/>
            <w:gridSpan w:val="10"/>
          </w:tcPr>
          <w:p w14:paraId="070A1DF1" w14:textId="56D6ED0D" w:rsidR="00A50EFC" w:rsidRPr="00450816" w:rsidRDefault="00A50EFC" w:rsidP="00895162">
            <w:pPr>
              <w:spacing w:after="0" w:line="240" w:lineRule="auto"/>
              <w:ind w:left="0" w:right="0" w:firstLine="0"/>
              <w:rPr>
                <w:rFonts w:ascii="Arial" w:hAnsi="Arial" w:cs="Arial"/>
                <w:b/>
                <w:bCs/>
                <w:sz w:val="21"/>
                <w:szCs w:val="21"/>
              </w:rPr>
            </w:pPr>
            <w:r w:rsidRPr="00450816">
              <w:rPr>
                <w:rFonts w:ascii="Arial" w:hAnsi="Arial" w:cs="Arial"/>
                <w:b/>
                <w:bCs/>
                <w:sz w:val="21"/>
                <w:szCs w:val="21"/>
              </w:rPr>
              <w:t>VALIDADE DA PROPOSTA:</w:t>
            </w:r>
          </w:p>
        </w:tc>
      </w:tr>
      <w:tr w:rsidR="00A50EFC" w14:paraId="395074A2" w14:textId="47CA4AA2" w:rsidTr="00A50EFC">
        <w:tc>
          <w:tcPr>
            <w:tcW w:w="709" w:type="dxa"/>
          </w:tcPr>
          <w:p w14:paraId="331331DA" w14:textId="77777777" w:rsidR="00A50EFC" w:rsidRPr="00171683" w:rsidRDefault="00A50EFC" w:rsidP="003D6AC8">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3969" w:type="dxa"/>
            <w:gridSpan w:val="3"/>
          </w:tcPr>
          <w:p w14:paraId="5F8D874B" w14:textId="52420008" w:rsidR="00A50EFC" w:rsidRPr="00171683" w:rsidRDefault="00A50EFC" w:rsidP="00C2534C">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418" w:type="dxa"/>
          </w:tcPr>
          <w:p w14:paraId="7EF0DA36" w14:textId="2DD6CDE4"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Marca/Fabric.</w:t>
            </w:r>
          </w:p>
        </w:tc>
        <w:tc>
          <w:tcPr>
            <w:tcW w:w="850" w:type="dxa"/>
          </w:tcPr>
          <w:p w14:paraId="7B097A9A" w14:textId="2C4C1C92" w:rsidR="00A50EFC" w:rsidRPr="00171683" w:rsidRDefault="00A50EFC" w:rsidP="00A50EFC">
            <w:pPr>
              <w:spacing w:after="0" w:line="240" w:lineRule="auto"/>
              <w:ind w:left="0" w:right="-108" w:firstLine="0"/>
              <w:rPr>
                <w:rFonts w:ascii="Arial" w:hAnsi="Arial" w:cs="Arial"/>
                <w:b/>
                <w:bCs/>
                <w:sz w:val="20"/>
                <w:szCs w:val="20"/>
              </w:rPr>
            </w:pPr>
            <w:r>
              <w:rPr>
                <w:rFonts w:ascii="Arial" w:hAnsi="Arial" w:cs="Arial"/>
                <w:b/>
                <w:bCs/>
                <w:sz w:val="20"/>
                <w:szCs w:val="20"/>
              </w:rPr>
              <w:t>Quant.</w:t>
            </w:r>
          </w:p>
        </w:tc>
        <w:tc>
          <w:tcPr>
            <w:tcW w:w="851" w:type="dxa"/>
          </w:tcPr>
          <w:p w14:paraId="0C8083E4" w14:textId="521CD6E4" w:rsidR="00A50EFC" w:rsidRPr="00C21483" w:rsidRDefault="00A50EFC" w:rsidP="00E74EC6">
            <w:pPr>
              <w:spacing w:after="0" w:line="240" w:lineRule="auto"/>
              <w:ind w:left="0" w:right="0" w:firstLine="0"/>
              <w:jc w:val="center"/>
              <w:rPr>
                <w:rFonts w:ascii="Arial" w:hAnsi="Arial" w:cs="Arial"/>
                <w:b/>
                <w:bCs/>
                <w:sz w:val="20"/>
                <w:szCs w:val="20"/>
              </w:rPr>
            </w:pPr>
            <w:r>
              <w:rPr>
                <w:rFonts w:ascii="Arial" w:hAnsi="Arial" w:cs="Arial"/>
                <w:b/>
                <w:bCs/>
                <w:sz w:val="20"/>
                <w:szCs w:val="20"/>
              </w:rPr>
              <w:t>Unid</w:t>
            </w:r>
            <w:r w:rsidRPr="00171683">
              <w:rPr>
                <w:rFonts w:ascii="Arial" w:hAnsi="Arial" w:cs="Arial"/>
                <w:b/>
                <w:bCs/>
                <w:sz w:val="20"/>
                <w:szCs w:val="20"/>
              </w:rPr>
              <w:t>.</w:t>
            </w:r>
          </w:p>
        </w:tc>
        <w:tc>
          <w:tcPr>
            <w:tcW w:w="850" w:type="dxa"/>
          </w:tcPr>
          <w:p w14:paraId="6917EE63" w14:textId="7F50274A" w:rsidR="00A50EFC" w:rsidRPr="00E74EC6" w:rsidRDefault="00A50EFC" w:rsidP="00E74EC6">
            <w:pPr>
              <w:pStyle w:val="PargrafodaLista"/>
              <w:numPr>
                <w:ilvl w:val="0"/>
                <w:numId w:val="11"/>
              </w:numPr>
              <w:spacing w:after="0" w:line="240" w:lineRule="auto"/>
              <w:ind w:left="96" w:right="-105" w:firstLine="0"/>
              <w:jc w:val="center"/>
              <w:rPr>
                <w:rFonts w:ascii="Arial" w:hAnsi="Arial" w:cs="Arial"/>
                <w:b/>
                <w:bCs/>
                <w:sz w:val="20"/>
                <w:szCs w:val="20"/>
              </w:rPr>
            </w:pPr>
            <w:r>
              <w:rPr>
                <w:rFonts w:ascii="Arial" w:hAnsi="Arial" w:cs="Arial"/>
                <w:b/>
                <w:bCs/>
                <w:sz w:val="20"/>
                <w:szCs w:val="20"/>
              </w:rPr>
              <w:t>Unit.</w:t>
            </w:r>
          </w:p>
        </w:tc>
        <w:tc>
          <w:tcPr>
            <w:tcW w:w="1418" w:type="dxa"/>
            <w:gridSpan w:val="2"/>
          </w:tcPr>
          <w:p w14:paraId="369E1307" w14:textId="7EB10BA0" w:rsidR="00A50EFC" w:rsidRPr="00171683" w:rsidRDefault="00A50EFC" w:rsidP="003E4185">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C65635" w:rsidRPr="00E63D0B" w14:paraId="27FC68FD" w14:textId="77777777" w:rsidTr="00277DCA">
        <w:tc>
          <w:tcPr>
            <w:tcW w:w="709" w:type="dxa"/>
          </w:tcPr>
          <w:p w14:paraId="073B76B6" w14:textId="1E89BE21" w:rsidR="00C65635" w:rsidRPr="00A50EFC" w:rsidRDefault="00C65635" w:rsidP="00C65635">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3969" w:type="dxa"/>
            <w:gridSpan w:val="3"/>
            <w:vAlign w:val="center"/>
          </w:tcPr>
          <w:p w14:paraId="0F45D14D" w14:textId="0D7DA1F6" w:rsidR="00C65635" w:rsidRPr="00895162" w:rsidRDefault="00C65635" w:rsidP="00C65635">
            <w:pPr>
              <w:pStyle w:val="Nivel2"/>
              <w:numPr>
                <w:ilvl w:val="0"/>
                <w:numId w:val="0"/>
              </w:numPr>
              <w:spacing w:before="0" w:after="0" w:line="240" w:lineRule="auto"/>
              <w:rPr>
                <w:rFonts w:ascii="Arial" w:hAnsi="Arial" w:cs="Arial"/>
                <w:b/>
                <w:bCs/>
                <w:sz w:val="19"/>
                <w:szCs w:val="19"/>
              </w:rPr>
            </w:pPr>
            <w:r w:rsidRPr="00100860">
              <w:rPr>
                <w:rFonts w:ascii="Arial" w:hAnsi="Arial" w:cs="Arial"/>
                <w:sz w:val="22"/>
                <w:szCs w:val="22"/>
              </w:rPr>
              <w:t>Articaína. Composição: Associada Com Epinefrina. Concentração: 4% + 1/100.000. Forma Farmacêutica: Solução Injetável. Embalagem tubete 1,8 ML</w:t>
            </w:r>
          </w:p>
        </w:tc>
        <w:tc>
          <w:tcPr>
            <w:tcW w:w="1418" w:type="dxa"/>
            <w:vAlign w:val="center"/>
          </w:tcPr>
          <w:p w14:paraId="047B3EC2" w14:textId="0D02C5E6" w:rsidR="00C65635" w:rsidRPr="00A50EFC" w:rsidRDefault="00C65635" w:rsidP="00C65635">
            <w:pPr>
              <w:pStyle w:val="Nivel2"/>
              <w:numPr>
                <w:ilvl w:val="0"/>
                <w:numId w:val="0"/>
              </w:numPr>
              <w:spacing w:before="0" w:after="0" w:line="240" w:lineRule="auto"/>
              <w:ind w:right="-138"/>
              <w:rPr>
                <w:rFonts w:ascii="Arial" w:hAnsi="Arial" w:cs="Arial"/>
                <w:b/>
                <w:bCs/>
              </w:rPr>
            </w:pPr>
          </w:p>
        </w:tc>
        <w:tc>
          <w:tcPr>
            <w:tcW w:w="850" w:type="dxa"/>
            <w:vAlign w:val="center"/>
          </w:tcPr>
          <w:p w14:paraId="07234C68" w14:textId="45F0E744" w:rsidR="00C65635" w:rsidRPr="00BB698C" w:rsidRDefault="00C65635" w:rsidP="00C65635">
            <w:pPr>
              <w:pStyle w:val="Nivel2"/>
              <w:numPr>
                <w:ilvl w:val="0"/>
                <w:numId w:val="0"/>
              </w:numPr>
              <w:spacing w:before="0" w:after="0" w:line="240" w:lineRule="auto"/>
              <w:ind w:right="-138"/>
              <w:jc w:val="center"/>
              <w:rPr>
                <w:rFonts w:ascii="Arial" w:hAnsi="Arial" w:cs="Arial"/>
              </w:rPr>
            </w:pPr>
            <w:r w:rsidRPr="00100860">
              <w:rPr>
                <w:rFonts w:ascii="Arial" w:hAnsi="Arial" w:cs="Arial"/>
                <w:sz w:val="22"/>
                <w:szCs w:val="22"/>
              </w:rPr>
              <w:t>250</w:t>
            </w:r>
          </w:p>
        </w:tc>
        <w:tc>
          <w:tcPr>
            <w:tcW w:w="851" w:type="dxa"/>
            <w:vAlign w:val="center"/>
          </w:tcPr>
          <w:p w14:paraId="7036E089" w14:textId="45E50607" w:rsidR="00C65635" w:rsidRPr="00BB698C" w:rsidRDefault="00C65635" w:rsidP="00C65635">
            <w:pPr>
              <w:pStyle w:val="Nivel2"/>
              <w:numPr>
                <w:ilvl w:val="0"/>
                <w:numId w:val="0"/>
              </w:numPr>
              <w:spacing w:before="0" w:after="0" w:line="240" w:lineRule="auto"/>
              <w:ind w:right="-138" w:hanging="251"/>
              <w:jc w:val="center"/>
              <w:rPr>
                <w:rFonts w:ascii="Arial" w:hAnsi="Arial" w:cs="Arial"/>
              </w:rPr>
            </w:pPr>
            <w:r w:rsidRPr="00100860">
              <w:rPr>
                <w:rFonts w:ascii="Arial" w:hAnsi="Arial" w:cs="Arial"/>
                <w:sz w:val="22"/>
                <w:szCs w:val="22"/>
              </w:rPr>
              <w:t>Tubet</w:t>
            </w:r>
          </w:p>
        </w:tc>
        <w:tc>
          <w:tcPr>
            <w:tcW w:w="850" w:type="dxa"/>
          </w:tcPr>
          <w:p w14:paraId="0450CECD" w14:textId="77777777" w:rsidR="00C65635" w:rsidRDefault="00C65635" w:rsidP="00C6563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2B1A38A9" w14:textId="77777777" w:rsidR="00C65635" w:rsidRPr="00E63D0B" w:rsidRDefault="00C65635" w:rsidP="00C65635">
            <w:pPr>
              <w:pStyle w:val="Nivel2"/>
              <w:numPr>
                <w:ilvl w:val="0"/>
                <w:numId w:val="0"/>
              </w:numPr>
              <w:spacing w:before="0" w:after="0" w:line="240" w:lineRule="auto"/>
              <w:ind w:right="-138"/>
              <w:rPr>
                <w:rFonts w:ascii="Arial" w:hAnsi="Arial" w:cs="Arial"/>
                <w:b/>
                <w:bCs/>
              </w:rPr>
            </w:pPr>
          </w:p>
        </w:tc>
      </w:tr>
      <w:tr w:rsidR="00C65635" w:rsidRPr="00E63D0B" w14:paraId="1396337C" w14:textId="77777777" w:rsidTr="00277DCA">
        <w:tc>
          <w:tcPr>
            <w:tcW w:w="709" w:type="dxa"/>
          </w:tcPr>
          <w:p w14:paraId="253587BF" w14:textId="254FB8A7" w:rsidR="00C65635" w:rsidRPr="00A50EFC" w:rsidRDefault="00C65635" w:rsidP="00C65635">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3969" w:type="dxa"/>
            <w:gridSpan w:val="3"/>
            <w:vAlign w:val="center"/>
          </w:tcPr>
          <w:p w14:paraId="11A57578" w14:textId="311EE5CF" w:rsidR="00C65635" w:rsidRPr="00895162" w:rsidRDefault="00C65635" w:rsidP="00C65635">
            <w:pPr>
              <w:pStyle w:val="Nivel2"/>
              <w:numPr>
                <w:ilvl w:val="0"/>
                <w:numId w:val="0"/>
              </w:numPr>
              <w:spacing w:before="0" w:after="0" w:line="240" w:lineRule="auto"/>
              <w:rPr>
                <w:rFonts w:ascii="Arial" w:hAnsi="Arial" w:cs="Arial"/>
                <w:b/>
                <w:bCs/>
                <w:sz w:val="19"/>
                <w:szCs w:val="19"/>
              </w:rPr>
            </w:pPr>
            <w:r w:rsidRPr="00100860">
              <w:rPr>
                <w:rFonts w:ascii="Arial" w:hAnsi="Arial" w:cs="Arial"/>
                <w:sz w:val="22"/>
                <w:szCs w:val="22"/>
              </w:rPr>
              <w:t>Benzocaína, Concentração:20%, Uso: Gel Tópico; Embalagem: Pote de 12g;</w:t>
            </w:r>
          </w:p>
        </w:tc>
        <w:tc>
          <w:tcPr>
            <w:tcW w:w="1418" w:type="dxa"/>
            <w:vAlign w:val="center"/>
          </w:tcPr>
          <w:p w14:paraId="13983039" w14:textId="373F06F4" w:rsidR="00C65635" w:rsidRPr="00A50EFC" w:rsidRDefault="00C65635" w:rsidP="00C65635">
            <w:pPr>
              <w:pStyle w:val="Nivel2"/>
              <w:numPr>
                <w:ilvl w:val="0"/>
                <w:numId w:val="0"/>
              </w:numPr>
              <w:spacing w:before="0" w:after="0" w:line="240" w:lineRule="auto"/>
              <w:ind w:right="-138"/>
              <w:rPr>
                <w:rFonts w:ascii="Arial" w:hAnsi="Arial" w:cs="Arial"/>
                <w:b/>
                <w:bCs/>
              </w:rPr>
            </w:pPr>
          </w:p>
        </w:tc>
        <w:tc>
          <w:tcPr>
            <w:tcW w:w="850" w:type="dxa"/>
            <w:vAlign w:val="center"/>
          </w:tcPr>
          <w:p w14:paraId="507EB3F4" w14:textId="7E250AB6" w:rsidR="00C65635" w:rsidRPr="00BB698C" w:rsidRDefault="00C65635" w:rsidP="00C65635">
            <w:pPr>
              <w:pStyle w:val="Nivel2"/>
              <w:numPr>
                <w:ilvl w:val="0"/>
                <w:numId w:val="0"/>
              </w:numPr>
              <w:spacing w:before="0" w:after="0" w:line="240" w:lineRule="auto"/>
              <w:ind w:right="-138"/>
              <w:jc w:val="center"/>
              <w:rPr>
                <w:rFonts w:ascii="Arial" w:hAnsi="Arial" w:cs="Arial"/>
              </w:rPr>
            </w:pPr>
            <w:r w:rsidRPr="00100860">
              <w:rPr>
                <w:rFonts w:ascii="Arial" w:hAnsi="Arial" w:cs="Arial"/>
                <w:sz w:val="22"/>
                <w:szCs w:val="22"/>
              </w:rPr>
              <w:t>80</w:t>
            </w:r>
          </w:p>
        </w:tc>
        <w:tc>
          <w:tcPr>
            <w:tcW w:w="851" w:type="dxa"/>
            <w:vAlign w:val="center"/>
          </w:tcPr>
          <w:p w14:paraId="27CA68CA" w14:textId="6E18F5F4" w:rsidR="00C65635" w:rsidRPr="00BB698C" w:rsidRDefault="00C65635" w:rsidP="00C65635">
            <w:pPr>
              <w:pStyle w:val="Nivel2"/>
              <w:numPr>
                <w:ilvl w:val="0"/>
                <w:numId w:val="0"/>
              </w:numPr>
              <w:spacing w:before="0" w:after="0" w:line="240" w:lineRule="auto"/>
              <w:ind w:right="-138" w:hanging="110"/>
              <w:jc w:val="center"/>
              <w:rPr>
                <w:rFonts w:ascii="Arial" w:hAnsi="Arial" w:cs="Arial"/>
              </w:rPr>
            </w:pPr>
            <w:r w:rsidRPr="00100860">
              <w:rPr>
                <w:rFonts w:ascii="Arial" w:hAnsi="Arial" w:cs="Arial"/>
                <w:sz w:val="22"/>
                <w:szCs w:val="22"/>
              </w:rPr>
              <w:t>Pote</w:t>
            </w:r>
          </w:p>
        </w:tc>
        <w:tc>
          <w:tcPr>
            <w:tcW w:w="850" w:type="dxa"/>
          </w:tcPr>
          <w:p w14:paraId="1B22DC5C" w14:textId="77777777" w:rsidR="00C65635" w:rsidRDefault="00C65635" w:rsidP="00C6563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236C7A22" w14:textId="77777777" w:rsidR="00C65635" w:rsidRPr="00E63D0B" w:rsidRDefault="00C65635" w:rsidP="00C65635">
            <w:pPr>
              <w:pStyle w:val="Nivel2"/>
              <w:numPr>
                <w:ilvl w:val="0"/>
                <w:numId w:val="0"/>
              </w:numPr>
              <w:spacing w:before="0" w:after="0" w:line="240" w:lineRule="auto"/>
              <w:ind w:right="-138"/>
              <w:rPr>
                <w:rFonts w:ascii="Arial" w:hAnsi="Arial" w:cs="Arial"/>
                <w:b/>
                <w:bCs/>
              </w:rPr>
            </w:pPr>
          </w:p>
        </w:tc>
      </w:tr>
      <w:tr w:rsidR="00C65635" w:rsidRPr="00E63D0B" w14:paraId="62458D90" w14:textId="77777777" w:rsidTr="00277DCA">
        <w:tc>
          <w:tcPr>
            <w:tcW w:w="709" w:type="dxa"/>
          </w:tcPr>
          <w:p w14:paraId="378AFC0D" w14:textId="7E6BAF23" w:rsidR="00C65635" w:rsidRPr="00A50EFC" w:rsidRDefault="00C65635" w:rsidP="00C65635">
            <w:pPr>
              <w:pStyle w:val="Nivel2"/>
              <w:numPr>
                <w:ilvl w:val="0"/>
                <w:numId w:val="0"/>
              </w:numPr>
              <w:spacing w:before="0" w:after="0" w:line="240" w:lineRule="auto"/>
              <w:ind w:right="-138"/>
              <w:jc w:val="center"/>
              <w:rPr>
                <w:rFonts w:ascii="Arial" w:hAnsi="Arial" w:cs="Arial"/>
              </w:rPr>
            </w:pPr>
            <w:r>
              <w:rPr>
                <w:rFonts w:ascii="Arial" w:hAnsi="Arial" w:cs="Arial"/>
              </w:rPr>
              <w:t>3</w:t>
            </w:r>
          </w:p>
        </w:tc>
        <w:tc>
          <w:tcPr>
            <w:tcW w:w="3969" w:type="dxa"/>
            <w:gridSpan w:val="3"/>
            <w:vAlign w:val="center"/>
          </w:tcPr>
          <w:p w14:paraId="69F448AD" w14:textId="5D573D66" w:rsidR="00C65635" w:rsidRPr="00895162" w:rsidRDefault="00C65635" w:rsidP="00C65635">
            <w:pPr>
              <w:pStyle w:val="Nivel2"/>
              <w:numPr>
                <w:ilvl w:val="0"/>
                <w:numId w:val="0"/>
              </w:numPr>
              <w:spacing w:before="0" w:after="0" w:line="240" w:lineRule="auto"/>
              <w:rPr>
                <w:rFonts w:ascii="Arial" w:hAnsi="Arial" w:cs="Arial"/>
                <w:b/>
                <w:bCs/>
                <w:sz w:val="19"/>
                <w:szCs w:val="19"/>
              </w:rPr>
            </w:pPr>
            <w:r w:rsidRPr="00100860">
              <w:rPr>
                <w:rFonts w:ascii="Arial" w:hAnsi="Arial" w:cs="Arial"/>
                <w:sz w:val="22"/>
                <w:szCs w:val="22"/>
              </w:rPr>
              <w:t xml:space="preserve">Lidocaína Cloridrato. Composição: Associada Com Norepinefrina. Concentração: 3% + 1:50.000. Forma Farmacêutica: Solução Injetável. Embalagem: tubetes 1,8ml.; </w:t>
            </w:r>
          </w:p>
        </w:tc>
        <w:tc>
          <w:tcPr>
            <w:tcW w:w="1418" w:type="dxa"/>
            <w:vAlign w:val="center"/>
          </w:tcPr>
          <w:p w14:paraId="5B94F966" w14:textId="3142F4AE" w:rsidR="00C65635" w:rsidRPr="00A50EFC" w:rsidRDefault="00C65635" w:rsidP="00C65635">
            <w:pPr>
              <w:pStyle w:val="Nivel2"/>
              <w:numPr>
                <w:ilvl w:val="0"/>
                <w:numId w:val="0"/>
              </w:numPr>
              <w:spacing w:before="0" w:after="0" w:line="240" w:lineRule="auto"/>
              <w:ind w:right="-138"/>
              <w:rPr>
                <w:rFonts w:ascii="Arial" w:hAnsi="Arial" w:cs="Arial"/>
                <w:b/>
                <w:bCs/>
              </w:rPr>
            </w:pPr>
          </w:p>
        </w:tc>
        <w:tc>
          <w:tcPr>
            <w:tcW w:w="850" w:type="dxa"/>
            <w:vAlign w:val="center"/>
          </w:tcPr>
          <w:p w14:paraId="7D30B51D" w14:textId="4EA08BFF" w:rsidR="00C65635" w:rsidRPr="00BB698C" w:rsidRDefault="00C65635" w:rsidP="00C65635">
            <w:pPr>
              <w:pStyle w:val="Nivel2"/>
              <w:numPr>
                <w:ilvl w:val="0"/>
                <w:numId w:val="0"/>
              </w:numPr>
              <w:spacing w:before="0" w:after="0" w:line="240" w:lineRule="auto"/>
              <w:ind w:right="-138"/>
              <w:jc w:val="center"/>
              <w:rPr>
                <w:rFonts w:ascii="Arial" w:hAnsi="Arial" w:cs="Arial"/>
              </w:rPr>
            </w:pPr>
            <w:r w:rsidRPr="00100860">
              <w:rPr>
                <w:rFonts w:ascii="Arial" w:hAnsi="Arial" w:cs="Arial"/>
                <w:sz w:val="22"/>
                <w:szCs w:val="22"/>
              </w:rPr>
              <w:t>5.000</w:t>
            </w:r>
          </w:p>
        </w:tc>
        <w:tc>
          <w:tcPr>
            <w:tcW w:w="851" w:type="dxa"/>
            <w:vAlign w:val="center"/>
          </w:tcPr>
          <w:p w14:paraId="50A10B6D" w14:textId="0027A74F" w:rsidR="00C65635" w:rsidRPr="00BB698C" w:rsidRDefault="00C65635" w:rsidP="00C65635">
            <w:pPr>
              <w:pStyle w:val="Nivel2"/>
              <w:numPr>
                <w:ilvl w:val="0"/>
                <w:numId w:val="0"/>
              </w:numPr>
              <w:spacing w:before="0" w:after="0" w:line="240" w:lineRule="auto"/>
              <w:ind w:right="-138" w:hanging="110"/>
              <w:jc w:val="center"/>
              <w:rPr>
                <w:rFonts w:ascii="Arial" w:hAnsi="Arial" w:cs="Arial"/>
              </w:rPr>
            </w:pPr>
            <w:r w:rsidRPr="00100860">
              <w:rPr>
                <w:rFonts w:ascii="Arial" w:hAnsi="Arial" w:cs="Arial"/>
                <w:sz w:val="22"/>
                <w:szCs w:val="22"/>
              </w:rPr>
              <w:t>Tubet</w:t>
            </w:r>
          </w:p>
        </w:tc>
        <w:tc>
          <w:tcPr>
            <w:tcW w:w="850" w:type="dxa"/>
          </w:tcPr>
          <w:p w14:paraId="4D403208" w14:textId="77777777" w:rsidR="00C65635" w:rsidRDefault="00C65635" w:rsidP="00C6563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32CC4A27" w14:textId="77777777" w:rsidR="00C65635" w:rsidRPr="00E63D0B" w:rsidRDefault="00C65635" w:rsidP="00C65635">
            <w:pPr>
              <w:pStyle w:val="Nivel2"/>
              <w:numPr>
                <w:ilvl w:val="0"/>
                <w:numId w:val="0"/>
              </w:numPr>
              <w:spacing w:before="0" w:after="0" w:line="240" w:lineRule="auto"/>
              <w:ind w:right="-138"/>
              <w:rPr>
                <w:rFonts w:ascii="Arial" w:hAnsi="Arial" w:cs="Arial"/>
                <w:b/>
                <w:bCs/>
              </w:rPr>
            </w:pPr>
          </w:p>
        </w:tc>
      </w:tr>
      <w:tr w:rsidR="00C65635" w:rsidRPr="00E63D0B" w14:paraId="7949C7FA" w14:textId="77777777" w:rsidTr="00277DCA">
        <w:tc>
          <w:tcPr>
            <w:tcW w:w="709" w:type="dxa"/>
          </w:tcPr>
          <w:p w14:paraId="41965135" w14:textId="042AD511" w:rsidR="00C65635" w:rsidRPr="00A50EFC" w:rsidRDefault="00C65635" w:rsidP="00C65635">
            <w:pPr>
              <w:pStyle w:val="Nivel2"/>
              <w:numPr>
                <w:ilvl w:val="0"/>
                <w:numId w:val="0"/>
              </w:numPr>
              <w:spacing w:before="0" w:after="0" w:line="240" w:lineRule="auto"/>
              <w:ind w:right="-138"/>
              <w:jc w:val="center"/>
              <w:rPr>
                <w:rFonts w:ascii="Arial" w:hAnsi="Arial" w:cs="Arial"/>
              </w:rPr>
            </w:pPr>
            <w:r>
              <w:rPr>
                <w:rFonts w:ascii="Arial" w:hAnsi="Arial" w:cs="Arial"/>
              </w:rPr>
              <w:t>4</w:t>
            </w:r>
          </w:p>
        </w:tc>
        <w:tc>
          <w:tcPr>
            <w:tcW w:w="3969" w:type="dxa"/>
            <w:gridSpan w:val="3"/>
            <w:vAlign w:val="center"/>
          </w:tcPr>
          <w:p w14:paraId="3EB632D9" w14:textId="3168A925" w:rsidR="00C65635" w:rsidRPr="00895162" w:rsidRDefault="00C65635" w:rsidP="00C65635">
            <w:pPr>
              <w:pStyle w:val="Nivel2"/>
              <w:numPr>
                <w:ilvl w:val="0"/>
                <w:numId w:val="0"/>
              </w:numPr>
              <w:spacing w:before="0" w:after="0" w:line="240" w:lineRule="auto"/>
              <w:rPr>
                <w:rFonts w:ascii="Arial" w:hAnsi="Arial" w:cs="Arial"/>
                <w:b/>
                <w:bCs/>
                <w:sz w:val="19"/>
                <w:szCs w:val="19"/>
              </w:rPr>
            </w:pPr>
            <w:r w:rsidRPr="00100860">
              <w:rPr>
                <w:rFonts w:ascii="Arial" w:hAnsi="Arial" w:cs="Arial"/>
                <w:sz w:val="22"/>
                <w:szCs w:val="22"/>
              </w:rPr>
              <w:t xml:space="preserve">Lidocaína Cloridrato; Dosagem: 2%; Apresentação: Injetável sem vaso solução injetável, Tubetes com 1,8ml. </w:t>
            </w:r>
          </w:p>
        </w:tc>
        <w:tc>
          <w:tcPr>
            <w:tcW w:w="1418" w:type="dxa"/>
            <w:vAlign w:val="center"/>
          </w:tcPr>
          <w:p w14:paraId="6EC98B71" w14:textId="644AB198" w:rsidR="00C65635" w:rsidRPr="00A50EFC" w:rsidRDefault="00C65635" w:rsidP="00C65635">
            <w:pPr>
              <w:pStyle w:val="Nivel2"/>
              <w:numPr>
                <w:ilvl w:val="0"/>
                <w:numId w:val="0"/>
              </w:numPr>
              <w:spacing w:before="0" w:after="0" w:line="240" w:lineRule="auto"/>
              <w:ind w:right="-138"/>
              <w:rPr>
                <w:rFonts w:ascii="Arial" w:hAnsi="Arial" w:cs="Arial"/>
                <w:b/>
                <w:bCs/>
              </w:rPr>
            </w:pPr>
          </w:p>
        </w:tc>
        <w:tc>
          <w:tcPr>
            <w:tcW w:w="850" w:type="dxa"/>
            <w:vAlign w:val="center"/>
          </w:tcPr>
          <w:p w14:paraId="44F75B5F" w14:textId="0C4A23DF" w:rsidR="00C65635" w:rsidRPr="00BB698C" w:rsidRDefault="00C65635" w:rsidP="00C65635">
            <w:pPr>
              <w:pStyle w:val="Nivel2"/>
              <w:numPr>
                <w:ilvl w:val="0"/>
                <w:numId w:val="0"/>
              </w:numPr>
              <w:spacing w:before="0" w:after="0" w:line="240" w:lineRule="auto"/>
              <w:ind w:right="-138"/>
              <w:jc w:val="center"/>
              <w:rPr>
                <w:rFonts w:ascii="Arial" w:hAnsi="Arial" w:cs="Arial"/>
              </w:rPr>
            </w:pPr>
            <w:r w:rsidRPr="00100860">
              <w:rPr>
                <w:rFonts w:ascii="Arial" w:hAnsi="Arial" w:cs="Arial"/>
                <w:sz w:val="22"/>
                <w:szCs w:val="22"/>
              </w:rPr>
              <w:t>500</w:t>
            </w:r>
          </w:p>
        </w:tc>
        <w:tc>
          <w:tcPr>
            <w:tcW w:w="851" w:type="dxa"/>
            <w:vAlign w:val="center"/>
          </w:tcPr>
          <w:p w14:paraId="607925F3" w14:textId="134ECEE6" w:rsidR="00C65635" w:rsidRPr="00BB698C" w:rsidRDefault="00C65635" w:rsidP="00C65635">
            <w:pPr>
              <w:pStyle w:val="Nivel2"/>
              <w:numPr>
                <w:ilvl w:val="0"/>
                <w:numId w:val="0"/>
              </w:numPr>
              <w:spacing w:before="0" w:after="0" w:line="240" w:lineRule="auto"/>
              <w:ind w:right="-138" w:hanging="110"/>
              <w:jc w:val="center"/>
              <w:rPr>
                <w:rFonts w:ascii="Arial" w:hAnsi="Arial" w:cs="Arial"/>
              </w:rPr>
            </w:pPr>
            <w:r w:rsidRPr="00100860">
              <w:rPr>
                <w:rFonts w:ascii="Arial" w:hAnsi="Arial" w:cs="Arial"/>
                <w:sz w:val="22"/>
                <w:szCs w:val="22"/>
              </w:rPr>
              <w:t>Tubet</w:t>
            </w:r>
          </w:p>
        </w:tc>
        <w:tc>
          <w:tcPr>
            <w:tcW w:w="850" w:type="dxa"/>
          </w:tcPr>
          <w:p w14:paraId="22B1BE56" w14:textId="77777777" w:rsidR="00C65635" w:rsidRDefault="00C65635" w:rsidP="00C65635">
            <w:pPr>
              <w:pStyle w:val="Nivel2"/>
              <w:numPr>
                <w:ilvl w:val="0"/>
                <w:numId w:val="0"/>
              </w:numPr>
              <w:spacing w:before="0" w:after="0" w:line="240" w:lineRule="auto"/>
              <w:ind w:left="-149" w:right="-107"/>
              <w:jc w:val="center"/>
              <w:rPr>
                <w:rFonts w:ascii="Arial" w:hAnsi="Arial" w:cs="Arial"/>
                <w:b/>
                <w:bCs/>
              </w:rPr>
            </w:pPr>
          </w:p>
        </w:tc>
        <w:tc>
          <w:tcPr>
            <w:tcW w:w="1418" w:type="dxa"/>
            <w:gridSpan w:val="2"/>
          </w:tcPr>
          <w:p w14:paraId="17DFA1AA" w14:textId="77777777" w:rsidR="00C65635" w:rsidRPr="00E63D0B" w:rsidRDefault="00C65635" w:rsidP="00C65635">
            <w:pPr>
              <w:pStyle w:val="Nivel2"/>
              <w:numPr>
                <w:ilvl w:val="0"/>
                <w:numId w:val="0"/>
              </w:numPr>
              <w:spacing w:before="0" w:after="0" w:line="240" w:lineRule="auto"/>
              <w:ind w:right="-138"/>
              <w:rPr>
                <w:rFonts w:ascii="Arial" w:hAnsi="Arial" w:cs="Arial"/>
                <w:b/>
                <w:bCs/>
              </w:rPr>
            </w:pPr>
          </w:p>
        </w:tc>
      </w:tr>
      <w:tr w:rsidR="00F41580" w:rsidRPr="00E63D0B" w14:paraId="2D71261D" w14:textId="77777777" w:rsidTr="008A2503">
        <w:tc>
          <w:tcPr>
            <w:tcW w:w="8647" w:type="dxa"/>
            <w:gridSpan w:val="8"/>
          </w:tcPr>
          <w:p w14:paraId="3942920E" w14:textId="65DCCFE3" w:rsidR="00F41580" w:rsidRDefault="00F41580" w:rsidP="00F41580">
            <w:pPr>
              <w:pStyle w:val="Nivel2"/>
              <w:numPr>
                <w:ilvl w:val="0"/>
                <w:numId w:val="0"/>
              </w:numPr>
              <w:spacing w:before="0" w:after="0" w:line="240" w:lineRule="auto"/>
              <w:ind w:left="-149" w:right="36"/>
              <w:jc w:val="right"/>
              <w:rPr>
                <w:rFonts w:ascii="Arial" w:hAnsi="Arial" w:cs="Arial"/>
                <w:b/>
                <w:bCs/>
              </w:rPr>
            </w:pPr>
            <w:r>
              <w:rPr>
                <w:rFonts w:ascii="Arial" w:hAnsi="Arial" w:cs="Arial"/>
                <w:b/>
                <w:bCs/>
              </w:rPr>
              <w:t>VALOR TOTAL R$</w:t>
            </w:r>
          </w:p>
        </w:tc>
        <w:tc>
          <w:tcPr>
            <w:tcW w:w="1418" w:type="dxa"/>
            <w:gridSpan w:val="2"/>
          </w:tcPr>
          <w:p w14:paraId="49E9E7DF" w14:textId="77777777" w:rsidR="00F41580" w:rsidRPr="00E63D0B" w:rsidRDefault="00F41580" w:rsidP="00A644C9">
            <w:pPr>
              <w:pStyle w:val="Nivel2"/>
              <w:numPr>
                <w:ilvl w:val="0"/>
                <w:numId w:val="0"/>
              </w:numPr>
              <w:spacing w:before="0" w:after="0" w:line="240" w:lineRule="auto"/>
              <w:ind w:right="-138"/>
              <w:rPr>
                <w:rFonts w:ascii="Arial" w:hAnsi="Arial" w:cs="Arial"/>
                <w:b/>
                <w:bCs/>
              </w:rPr>
            </w:pPr>
          </w:p>
        </w:tc>
      </w:tr>
    </w:tbl>
    <w:p w14:paraId="3921E936" w14:textId="414102EF" w:rsidR="00171683" w:rsidRPr="001A430D" w:rsidRDefault="00171683" w:rsidP="00171683">
      <w:pPr>
        <w:pStyle w:val="Cabealho"/>
        <w:tabs>
          <w:tab w:val="right" w:pos="9214"/>
        </w:tabs>
        <w:ind w:left="-142" w:right="-568"/>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64FC96C1" w14:textId="77777777" w:rsidR="00171683" w:rsidRPr="001A430D" w:rsidRDefault="00171683" w:rsidP="00171683">
      <w:pPr>
        <w:pStyle w:val="Cabealho"/>
        <w:ind w:left="142"/>
        <w:rPr>
          <w:bCs/>
          <w:sz w:val="22"/>
          <w:szCs w:val="22"/>
        </w:rPr>
      </w:pPr>
    </w:p>
    <w:p w14:paraId="493057A9" w14:textId="77777777" w:rsidR="00171683" w:rsidRDefault="00171683" w:rsidP="00A46DAB">
      <w:pPr>
        <w:pStyle w:val="Cabealho"/>
        <w:ind w:left="142" w:hanging="284"/>
        <w:rPr>
          <w:bCs/>
          <w:sz w:val="22"/>
          <w:szCs w:val="22"/>
        </w:rPr>
      </w:pPr>
      <w:r w:rsidRPr="001A430D">
        <w:rPr>
          <w:bCs/>
          <w:sz w:val="22"/>
          <w:szCs w:val="22"/>
        </w:rPr>
        <w:t>Local e Data:</w:t>
      </w:r>
    </w:p>
    <w:p w14:paraId="5E9FB74C" w14:textId="77777777" w:rsidR="00171683" w:rsidRDefault="00171683" w:rsidP="00171683">
      <w:pPr>
        <w:pStyle w:val="Cabealho"/>
        <w:ind w:left="142"/>
        <w:rPr>
          <w:bCs/>
          <w:sz w:val="22"/>
          <w:szCs w:val="22"/>
        </w:rPr>
      </w:pPr>
    </w:p>
    <w:p w14:paraId="65E14819" w14:textId="77777777" w:rsidR="000E2395" w:rsidRDefault="000E2395" w:rsidP="00171683">
      <w:pPr>
        <w:pStyle w:val="Cabealho"/>
        <w:ind w:left="142"/>
        <w:rPr>
          <w:bCs/>
          <w:sz w:val="22"/>
          <w:szCs w:val="22"/>
        </w:rPr>
      </w:pPr>
    </w:p>
    <w:p w14:paraId="73D036F2" w14:textId="77777777" w:rsidR="00171683" w:rsidRDefault="00171683" w:rsidP="00171683">
      <w:pPr>
        <w:pStyle w:val="Cabealho"/>
        <w:contextualSpacing/>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02D4078B" w14:textId="48D3D96C" w:rsidR="00171683" w:rsidRPr="00A46DAB" w:rsidRDefault="00171683" w:rsidP="001B0D26">
      <w:pPr>
        <w:widowControl w:val="0"/>
        <w:spacing w:after="0" w:line="240" w:lineRule="auto"/>
        <w:ind w:hanging="11"/>
        <w:jc w:val="center"/>
        <w:rPr>
          <w:rFonts w:ascii="Arial" w:hAnsi="Arial" w:cs="Arial"/>
          <w:b/>
          <w:sz w:val="22"/>
        </w:rPr>
      </w:pPr>
      <w:r w:rsidRPr="00A46DAB">
        <w:rPr>
          <w:rFonts w:ascii="Arial" w:hAnsi="Arial" w:cs="Arial"/>
          <w:b/>
          <w:sz w:val="22"/>
        </w:rPr>
        <w:t>Assinatura do Responsável</w:t>
      </w:r>
    </w:p>
    <w:p w14:paraId="4CBB9CB5" w14:textId="51D05309" w:rsidR="00214BE6" w:rsidRDefault="00214BE6" w:rsidP="003E4185">
      <w:pPr>
        <w:spacing w:after="82" w:line="240" w:lineRule="auto"/>
        <w:ind w:left="0" w:right="0" w:firstLine="0"/>
        <w:jc w:val="left"/>
        <w:rPr>
          <w:rFonts w:ascii="Arial" w:hAnsi="Arial" w:cs="Arial"/>
          <w:sz w:val="22"/>
        </w:rPr>
      </w:pPr>
    </w:p>
    <w:p w14:paraId="0FD64076" w14:textId="77777777" w:rsidR="000E2395" w:rsidRDefault="000E2395" w:rsidP="003E4185">
      <w:pPr>
        <w:spacing w:after="82" w:line="240" w:lineRule="auto"/>
        <w:ind w:left="0" w:right="0" w:firstLine="0"/>
        <w:jc w:val="left"/>
        <w:rPr>
          <w:rFonts w:ascii="Arial" w:hAnsi="Arial" w:cs="Arial"/>
          <w:sz w:val="22"/>
        </w:rPr>
      </w:pPr>
    </w:p>
    <w:p w14:paraId="043C476D" w14:textId="77777777" w:rsidR="00895162" w:rsidRDefault="00895162" w:rsidP="003E4185">
      <w:pPr>
        <w:spacing w:after="82" w:line="240" w:lineRule="auto"/>
        <w:ind w:left="0" w:right="0" w:firstLine="0"/>
        <w:jc w:val="left"/>
        <w:rPr>
          <w:rFonts w:ascii="Arial" w:hAnsi="Arial" w:cs="Arial"/>
          <w:sz w:val="22"/>
        </w:rPr>
      </w:pPr>
    </w:p>
    <w:p w14:paraId="12209E06" w14:textId="77777777" w:rsidR="00895162" w:rsidRDefault="00895162" w:rsidP="003E4185">
      <w:pPr>
        <w:spacing w:after="82" w:line="240" w:lineRule="auto"/>
        <w:ind w:left="0" w:right="0" w:firstLine="0"/>
        <w:jc w:val="left"/>
        <w:rPr>
          <w:rFonts w:ascii="Arial" w:hAnsi="Arial" w:cs="Arial"/>
          <w:sz w:val="22"/>
        </w:rPr>
      </w:pPr>
    </w:p>
    <w:p w14:paraId="276D51ED" w14:textId="77777777" w:rsidR="00895162" w:rsidRDefault="00895162" w:rsidP="003E4185">
      <w:pPr>
        <w:spacing w:after="82" w:line="240" w:lineRule="auto"/>
        <w:ind w:left="0" w:right="0" w:firstLine="0"/>
        <w:jc w:val="left"/>
        <w:rPr>
          <w:rFonts w:ascii="Arial" w:hAnsi="Arial" w:cs="Arial"/>
          <w:sz w:val="22"/>
        </w:rPr>
      </w:pPr>
    </w:p>
    <w:p w14:paraId="4185B29E" w14:textId="77777777" w:rsidR="00895162" w:rsidRDefault="00895162" w:rsidP="003E4185">
      <w:pPr>
        <w:spacing w:after="82" w:line="240" w:lineRule="auto"/>
        <w:ind w:left="0" w:right="0" w:firstLine="0"/>
        <w:jc w:val="left"/>
        <w:rPr>
          <w:rFonts w:ascii="Arial" w:hAnsi="Arial" w:cs="Arial"/>
          <w:sz w:val="22"/>
        </w:rPr>
      </w:pPr>
    </w:p>
    <w:p w14:paraId="5A45E61F" w14:textId="77777777" w:rsidR="00895162" w:rsidRDefault="00895162" w:rsidP="003E4185">
      <w:pPr>
        <w:spacing w:after="82" w:line="240" w:lineRule="auto"/>
        <w:ind w:left="0" w:right="0" w:firstLine="0"/>
        <w:jc w:val="left"/>
        <w:rPr>
          <w:rFonts w:ascii="Arial" w:hAnsi="Arial" w:cs="Arial"/>
          <w:sz w:val="22"/>
        </w:rPr>
      </w:pPr>
    </w:p>
    <w:p w14:paraId="1FC466CF" w14:textId="77777777" w:rsidR="00895162" w:rsidRDefault="00895162" w:rsidP="003E4185">
      <w:pPr>
        <w:spacing w:after="82" w:line="240" w:lineRule="auto"/>
        <w:ind w:left="0" w:right="0" w:firstLine="0"/>
        <w:jc w:val="left"/>
        <w:rPr>
          <w:rFonts w:ascii="Arial" w:hAnsi="Arial" w:cs="Arial"/>
          <w:sz w:val="22"/>
        </w:rPr>
      </w:pPr>
    </w:p>
    <w:p w14:paraId="03505BB6" w14:textId="77777777" w:rsidR="00895162" w:rsidRDefault="00895162" w:rsidP="003E4185">
      <w:pPr>
        <w:spacing w:after="82" w:line="240" w:lineRule="auto"/>
        <w:ind w:left="0" w:right="0" w:firstLine="0"/>
        <w:jc w:val="left"/>
        <w:rPr>
          <w:rFonts w:ascii="Arial" w:hAnsi="Arial" w:cs="Arial"/>
          <w:sz w:val="22"/>
        </w:rPr>
      </w:pPr>
    </w:p>
    <w:p w14:paraId="5711DAD9" w14:textId="77777777" w:rsidR="00895162" w:rsidRDefault="00895162" w:rsidP="003E4185">
      <w:pPr>
        <w:spacing w:after="82" w:line="240" w:lineRule="auto"/>
        <w:ind w:left="0" w:right="0" w:firstLine="0"/>
        <w:jc w:val="left"/>
        <w:rPr>
          <w:rFonts w:ascii="Arial" w:hAnsi="Arial" w:cs="Arial"/>
          <w:sz w:val="22"/>
        </w:rPr>
      </w:pPr>
    </w:p>
    <w:p w14:paraId="3846CEAA" w14:textId="77777777" w:rsidR="00FF7C9E" w:rsidRDefault="00FF7C9E" w:rsidP="003E4185">
      <w:pPr>
        <w:spacing w:after="82" w:line="240" w:lineRule="auto"/>
        <w:ind w:left="0" w:right="0" w:firstLine="0"/>
        <w:jc w:val="left"/>
        <w:rPr>
          <w:rFonts w:ascii="Arial" w:hAnsi="Arial" w:cs="Arial"/>
          <w:b/>
          <w:bCs/>
          <w:color w:val="auto"/>
          <w:sz w:val="22"/>
        </w:rPr>
      </w:pPr>
    </w:p>
    <w:p w14:paraId="3105D67C" w14:textId="77777777" w:rsidR="00C65635" w:rsidRDefault="00C65635" w:rsidP="003E4185">
      <w:pPr>
        <w:spacing w:after="82" w:line="240" w:lineRule="auto"/>
        <w:ind w:left="0" w:right="0" w:firstLine="0"/>
        <w:jc w:val="left"/>
        <w:rPr>
          <w:rFonts w:ascii="Arial" w:hAnsi="Arial" w:cs="Arial"/>
          <w:b/>
          <w:bCs/>
          <w:color w:val="auto"/>
          <w:sz w:val="22"/>
        </w:rPr>
      </w:pPr>
    </w:p>
    <w:p w14:paraId="4F71A25F" w14:textId="77777777" w:rsidR="00FF7C9E" w:rsidRDefault="00FF7C9E" w:rsidP="003E4185">
      <w:pPr>
        <w:spacing w:after="82" w:line="240" w:lineRule="auto"/>
        <w:ind w:left="0" w:right="0" w:firstLine="0"/>
        <w:jc w:val="left"/>
        <w:rPr>
          <w:rFonts w:ascii="Arial" w:hAnsi="Arial" w:cs="Arial"/>
          <w:b/>
          <w:bCs/>
          <w:color w:val="auto"/>
          <w:sz w:val="22"/>
        </w:rPr>
      </w:pPr>
    </w:p>
    <w:p w14:paraId="23EE35C3" w14:textId="0F73257B"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794FC1C0" w14:textId="77777777" w:rsidR="009F5097" w:rsidRPr="003217DA" w:rsidRDefault="009F5097" w:rsidP="003217DA">
      <w:pPr>
        <w:spacing w:after="0" w:line="240" w:lineRule="auto"/>
        <w:jc w:val="center"/>
        <w:rPr>
          <w:rFonts w:ascii="Arial" w:hAnsi="Arial" w:cs="Arial"/>
          <w:b/>
          <w:bCs/>
          <w:sz w:val="22"/>
          <w:lang w:eastAsia="en-US"/>
        </w:rPr>
      </w:pP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5823DA25" w14:textId="78EE0D8F" w:rsidR="003217DA" w:rsidRPr="003217DA" w:rsidRDefault="007C26C5" w:rsidP="00214BE6">
      <w:pPr>
        <w:pStyle w:val="PADRO"/>
        <w:keepNext w:val="0"/>
        <w:widowControl/>
        <w:spacing w:before="0" w:after="0" w:line="240" w:lineRule="auto"/>
        <w:ind w:firstLine="0"/>
        <w:rPr>
          <w:rFonts w:ascii="Arial" w:hAnsi="Arial" w:cs="Arial"/>
          <w:sz w:val="22"/>
          <w:szCs w:val="22"/>
          <w:u w:val="single"/>
        </w:rPr>
      </w:pPr>
      <w:r w:rsidRPr="00214BE6">
        <w:rPr>
          <w:rFonts w:ascii="Arial" w:hAnsi="Arial" w:cs="Arial"/>
          <w:b/>
          <w:bCs/>
          <w:color w:val="000000"/>
          <w:sz w:val="22"/>
          <w:szCs w:val="22"/>
        </w:rPr>
        <w:t>1</w:t>
      </w:r>
      <w:r>
        <w:rPr>
          <w:rFonts w:ascii="Arial" w:hAnsi="Arial" w:cs="Arial"/>
          <w:b/>
          <w:bCs/>
          <w:color w:val="000000"/>
          <w:sz w:val="22"/>
          <w:szCs w:val="22"/>
        </w:rPr>
        <w:t xml:space="preserve"> </w:t>
      </w:r>
      <w:r w:rsidRPr="00214BE6">
        <w:rPr>
          <w:rFonts w:ascii="Arial" w:hAnsi="Arial" w:cs="Arial"/>
          <w:b/>
          <w:bCs/>
          <w:color w:val="000000"/>
          <w:sz w:val="22"/>
          <w:szCs w:val="22"/>
        </w:rPr>
        <w:t>Habilitação</w:t>
      </w:r>
      <w:r w:rsidR="003217DA" w:rsidRPr="003217DA">
        <w:rPr>
          <w:rFonts w:ascii="Arial" w:hAnsi="Arial" w:cs="Arial"/>
          <w:b/>
          <w:bCs/>
          <w:color w:val="000000"/>
          <w:sz w:val="22"/>
          <w:szCs w:val="22"/>
          <w:u w:val="single"/>
        </w:rPr>
        <w:t xml:space="preserve"> jurídica: </w:t>
      </w:r>
    </w:p>
    <w:p w14:paraId="7274A5BD"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00073DDF"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30DD5161"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3587C703" w14:textId="36E43C63" w:rsidR="003217DA" w:rsidRPr="003217DA" w:rsidRDefault="00214BE6" w:rsidP="00D34F2D">
      <w:pPr>
        <w:pStyle w:val="PADRO"/>
        <w:keepNext w:val="0"/>
        <w:widowControl/>
        <w:numPr>
          <w:ilvl w:val="0"/>
          <w:numId w:val="13"/>
        </w:numPr>
        <w:spacing w:before="0" w:after="0" w:line="240" w:lineRule="auto"/>
        <w:rPr>
          <w:rFonts w:ascii="Arial" w:hAnsi="Arial" w:cs="Arial"/>
          <w:sz w:val="22"/>
          <w:szCs w:val="22"/>
          <w:u w:val="single"/>
        </w:rPr>
      </w:pPr>
      <w:r w:rsidRPr="003217DA">
        <w:rPr>
          <w:rFonts w:ascii="Arial" w:hAnsi="Arial" w:cs="Arial"/>
          <w:b/>
          <w:bCs/>
          <w:color w:val="000000"/>
          <w:sz w:val="22"/>
          <w:szCs w:val="22"/>
        </w:rPr>
        <w:t xml:space="preserve"> </w:t>
      </w:r>
      <w:r w:rsidRPr="00214BE6">
        <w:rPr>
          <w:rFonts w:ascii="Arial" w:hAnsi="Arial" w:cs="Arial"/>
          <w:b/>
          <w:bCs/>
          <w:color w:val="000000"/>
          <w:sz w:val="22"/>
          <w:szCs w:val="22"/>
          <w:u w:val="single"/>
        </w:rPr>
        <w:t xml:space="preserve">Inscrição, </w:t>
      </w:r>
      <w:r w:rsidR="003217DA" w:rsidRPr="00214BE6">
        <w:rPr>
          <w:rFonts w:ascii="Arial" w:hAnsi="Arial" w:cs="Arial"/>
          <w:b/>
          <w:bCs/>
          <w:color w:val="000000"/>
          <w:sz w:val="22"/>
          <w:szCs w:val="22"/>
          <w:u w:val="single"/>
        </w:rPr>
        <w:t>Re</w:t>
      </w:r>
      <w:r w:rsidR="003217DA" w:rsidRPr="003217DA">
        <w:rPr>
          <w:rFonts w:ascii="Arial" w:hAnsi="Arial" w:cs="Arial"/>
          <w:b/>
          <w:bCs/>
          <w:color w:val="000000"/>
          <w:sz w:val="22"/>
          <w:szCs w:val="22"/>
          <w:u w:val="single"/>
        </w:rPr>
        <w:t>gularidade Fiscal, Trabalhista, Certidão e Declaraç</w:t>
      </w:r>
      <w:r>
        <w:rPr>
          <w:rFonts w:ascii="Arial" w:hAnsi="Arial" w:cs="Arial"/>
          <w:b/>
          <w:bCs/>
          <w:color w:val="000000"/>
          <w:sz w:val="22"/>
          <w:szCs w:val="22"/>
          <w:u w:val="single"/>
        </w:rPr>
        <w:t>ão</w:t>
      </w:r>
      <w:r w:rsidR="003217DA" w:rsidRPr="003217DA">
        <w:rPr>
          <w:rFonts w:ascii="Arial" w:hAnsi="Arial" w:cs="Arial"/>
          <w:b/>
          <w:bCs/>
          <w:color w:val="000000"/>
          <w:sz w:val="22"/>
          <w:szCs w:val="22"/>
          <w:u w:val="single"/>
        </w:rPr>
        <w:t>:</w:t>
      </w:r>
    </w:p>
    <w:p w14:paraId="34EA9E39"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27C4CC45" w14:textId="0CC77A6D" w:rsidR="003217DA" w:rsidRPr="003217DA" w:rsidRDefault="00D34F2D" w:rsidP="00D34F2D">
      <w:pPr>
        <w:tabs>
          <w:tab w:val="left" w:pos="709"/>
        </w:tabs>
        <w:autoSpaceDE w:val="0"/>
        <w:snapToGrid w:val="0"/>
        <w:spacing w:after="0" w:line="240" w:lineRule="auto"/>
        <w:ind w:left="0" w:right="0" w:firstLine="0"/>
        <w:rPr>
          <w:rFonts w:ascii="Arial" w:hAnsi="Arial" w:cs="Arial"/>
          <w:sz w:val="22"/>
        </w:rPr>
      </w:pPr>
      <w:r>
        <w:rPr>
          <w:rFonts w:ascii="Arial" w:hAnsi="Arial" w:cs="Arial"/>
          <w:sz w:val="22"/>
          <w:lang w:eastAsia="en-US"/>
        </w:rPr>
        <w:t xml:space="preserve">2.1. </w:t>
      </w:r>
      <w:r w:rsidR="003217DA" w:rsidRPr="003217DA">
        <w:rPr>
          <w:rFonts w:ascii="Arial" w:hAnsi="Arial" w:cs="Arial"/>
          <w:sz w:val="22"/>
          <w:lang w:eastAsia="en-US"/>
        </w:rPr>
        <w:t>Prova de inscrição no Cadastro Nacional de Pessoas Jurídicas;</w:t>
      </w:r>
    </w:p>
    <w:p w14:paraId="43DD4B8F"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BA87449" w14:textId="565AE4E6" w:rsidR="003217DA" w:rsidRPr="00D34F2D" w:rsidRDefault="003217DA" w:rsidP="00D34F2D">
      <w:pPr>
        <w:pStyle w:val="PargrafodaLista"/>
        <w:numPr>
          <w:ilvl w:val="1"/>
          <w:numId w:val="1"/>
        </w:numPr>
        <w:autoSpaceDE w:val="0"/>
        <w:snapToGrid w:val="0"/>
        <w:spacing w:after="0" w:line="240" w:lineRule="auto"/>
        <w:ind w:left="0" w:right="0" w:firstLine="0"/>
        <w:rPr>
          <w:rFonts w:ascii="Arial" w:hAnsi="Arial" w:cs="Arial"/>
          <w:sz w:val="22"/>
        </w:rPr>
      </w:pPr>
      <w:r w:rsidRPr="00D34F2D">
        <w:rPr>
          <w:rFonts w:ascii="Arial" w:hAnsi="Arial" w:cs="Arial"/>
          <w:sz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rsidP="00D34F2D">
      <w:pPr>
        <w:numPr>
          <w:ilvl w:val="1"/>
          <w:numId w:val="1"/>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regularidade com o Fundo de Garantia do Tempo de Serviço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rsidP="00D34F2D">
      <w:pPr>
        <w:numPr>
          <w:ilvl w:val="1"/>
          <w:numId w:val="1"/>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1A9B306F" w:rsidR="003217DA" w:rsidRPr="003217DA" w:rsidRDefault="003217DA" w:rsidP="00D34F2D">
      <w:pPr>
        <w:pStyle w:val="PargrafodaLista"/>
        <w:numPr>
          <w:ilvl w:val="1"/>
          <w:numId w:val="1"/>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 xml:space="preserve">Prova de regularidade </w:t>
      </w:r>
      <w:r w:rsidRPr="006619CD">
        <w:rPr>
          <w:rFonts w:ascii="Arial" w:hAnsi="Arial" w:cs="Arial"/>
          <w:color w:val="auto"/>
          <w:sz w:val="22"/>
        </w:rPr>
        <w:t>com a Fazenda</w:t>
      </w:r>
      <w:r w:rsidR="00750594" w:rsidRPr="006619CD">
        <w:rPr>
          <w:rFonts w:ascii="Arial" w:hAnsi="Arial" w:cs="Arial"/>
          <w:color w:val="auto"/>
          <w:sz w:val="22"/>
        </w:rPr>
        <w:t xml:space="preserve"> </w:t>
      </w:r>
      <w:r w:rsidR="00895162" w:rsidRPr="006619CD">
        <w:rPr>
          <w:rFonts w:ascii="Arial" w:hAnsi="Arial" w:cs="Arial"/>
          <w:color w:val="auto"/>
          <w:sz w:val="22"/>
        </w:rPr>
        <w:t>Estadual</w:t>
      </w:r>
      <w:r w:rsidRPr="006619CD">
        <w:rPr>
          <w:rFonts w:ascii="Arial" w:hAnsi="Arial" w:cs="Arial"/>
          <w:color w:val="auto"/>
          <w:sz w:val="22"/>
        </w:rPr>
        <w:t xml:space="preserve"> do domicílio ou sede do </w:t>
      </w:r>
      <w:r w:rsidRPr="003217DA">
        <w:rPr>
          <w:rFonts w:ascii="Arial" w:hAnsi="Arial" w:cs="Arial"/>
          <w:sz w:val="22"/>
        </w:rPr>
        <w:t>fornecedor, relativa à atividade em cujo exercício contrata ou concorre.</w:t>
      </w:r>
    </w:p>
    <w:p w14:paraId="733BB9F8" w14:textId="77777777" w:rsidR="003217DA" w:rsidRPr="003217DA" w:rsidRDefault="003217DA" w:rsidP="003217DA">
      <w:pPr>
        <w:spacing w:after="0" w:line="240" w:lineRule="auto"/>
        <w:rPr>
          <w:rFonts w:ascii="Arial" w:hAnsi="Arial" w:cs="Arial"/>
          <w:bCs/>
          <w:sz w:val="22"/>
        </w:rPr>
      </w:pPr>
    </w:p>
    <w:p w14:paraId="555A4166" w14:textId="0F5EEA9E" w:rsidR="003217DA" w:rsidRPr="007C26C5" w:rsidRDefault="007C26C5" w:rsidP="00D34F2D">
      <w:pPr>
        <w:pStyle w:val="PargrafodaLista"/>
        <w:numPr>
          <w:ilvl w:val="1"/>
          <w:numId w:val="1"/>
        </w:numPr>
        <w:autoSpaceDE w:val="0"/>
        <w:snapToGrid w:val="0"/>
        <w:spacing w:after="0" w:line="240" w:lineRule="auto"/>
        <w:ind w:left="0" w:right="0" w:firstLine="0"/>
        <w:contextualSpacing w:val="0"/>
        <w:rPr>
          <w:rFonts w:ascii="Arial" w:hAnsi="Arial" w:cs="Arial"/>
          <w:bCs/>
          <w:sz w:val="22"/>
        </w:rPr>
      </w:pPr>
      <w:r w:rsidRPr="007C26C5">
        <w:rPr>
          <w:rFonts w:ascii="Arial" w:hAnsi="Arial" w:cs="Arial"/>
          <w:sz w:val="22"/>
        </w:rPr>
        <w:t xml:space="preserve">As Microempresas e Empresas de Pequeno Porte para valerem-se das Leis Complementares 123, de 14 de dezembro de 2006 e 147, de 07 de agosto de 2014, </w:t>
      </w:r>
      <w:r w:rsidRPr="007C26C5">
        <w:rPr>
          <w:rFonts w:ascii="Arial" w:hAnsi="Arial" w:cs="Arial"/>
          <w:sz w:val="22"/>
          <w:u w:val="single" w:color="000000"/>
        </w:rPr>
        <w:t>deverão</w:t>
      </w:r>
      <w:r w:rsidRPr="007C26C5">
        <w:rPr>
          <w:rFonts w:ascii="Arial" w:hAnsi="Arial" w:cs="Arial"/>
          <w:sz w:val="22"/>
        </w:rPr>
        <w:t xml:space="preserve"> apresentar, também</w:t>
      </w:r>
      <w:r w:rsidRPr="007C26C5">
        <w:rPr>
          <w:rFonts w:ascii="Arial" w:hAnsi="Arial" w:cs="Arial"/>
          <w:b/>
          <w:bCs/>
          <w:sz w:val="22"/>
        </w:rPr>
        <w:t>, Certidão Simplificada Atualizada</w:t>
      </w:r>
      <w:r w:rsidRPr="007C26C5">
        <w:rPr>
          <w:rFonts w:ascii="Arial" w:hAnsi="Arial" w:cs="Arial"/>
          <w:sz w:val="22"/>
        </w:rPr>
        <w:t xml:space="preserve"> emitida pela Junta Comercial do respectivo Estado, </w:t>
      </w:r>
      <w:r w:rsidRPr="007C26C5">
        <w:rPr>
          <w:rFonts w:ascii="Arial" w:hAnsi="Arial" w:cs="Arial"/>
          <w:sz w:val="22"/>
          <w:u w:val="single" w:color="000000"/>
        </w:rPr>
        <w:t>de que está enquadrada como Microempresa ou Empresa de</w:t>
      </w:r>
      <w:r w:rsidRPr="007C26C5">
        <w:rPr>
          <w:rFonts w:ascii="Arial" w:hAnsi="Arial" w:cs="Arial"/>
          <w:sz w:val="22"/>
        </w:rPr>
        <w:t xml:space="preserve"> </w:t>
      </w:r>
      <w:r w:rsidRPr="007C26C5">
        <w:rPr>
          <w:rFonts w:ascii="Arial" w:hAnsi="Arial" w:cs="Arial"/>
          <w:sz w:val="22"/>
          <w:u w:val="single" w:color="000000"/>
        </w:rPr>
        <w:t>Pequeno Porte</w:t>
      </w:r>
      <w:r w:rsidRPr="007C26C5">
        <w:rPr>
          <w:rFonts w:ascii="Arial" w:hAnsi="Arial" w:cs="Arial"/>
          <w:sz w:val="22"/>
        </w:rPr>
        <w:t>, com data de emissão não superior a 60 (sessenta) dias, contados da data de abertura deste Pregão</w:t>
      </w:r>
      <w:r w:rsidR="003217DA" w:rsidRPr="007C26C5">
        <w:rPr>
          <w:rFonts w:ascii="Arial" w:hAnsi="Arial" w:cs="Arial"/>
          <w:sz w:val="22"/>
        </w:rPr>
        <w:t>.</w:t>
      </w:r>
    </w:p>
    <w:p w14:paraId="45841266" w14:textId="77777777" w:rsidR="007C26C5" w:rsidRPr="007C26C5" w:rsidRDefault="007C26C5" w:rsidP="007C26C5">
      <w:pPr>
        <w:pStyle w:val="PargrafodaLista"/>
        <w:autoSpaceDE w:val="0"/>
        <w:snapToGrid w:val="0"/>
        <w:spacing w:after="0" w:line="240" w:lineRule="auto"/>
        <w:ind w:left="0" w:right="0" w:firstLine="0"/>
        <w:contextualSpacing w:val="0"/>
        <w:rPr>
          <w:rFonts w:ascii="Arial" w:hAnsi="Arial" w:cs="Arial"/>
          <w:bCs/>
          <w:sz w:val="22"/>
        </w:rPr>
      </w:pPr>
    </w:p>
    <w:p w14:paraId="4819712C" w14:textId="6CED3B29" w:rsidR="003217DA" w:rsidRPr="003217DA" w:rsidRDefault="003217DA" w:rsidP="00D34F2D">
      <w:pPr>
        <w:pStyle w:val="Cabealho"/>
        <w:widowControl w:val="0"/>
        <w:numPr>
          <w:ilvl w:val="1"/>
          <w:numId w:val="1"/>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13177730" w14:textId="77777777" w:rsidR="003217DA" w:rsidRPr="003217DA" w:rsidRDefault="003217DA" w:rsidP="003217DA">
      <w:pPr>
        <w:pStyle w:val="PargrafodaLista"/>
        <w:autoSpaceDE w:val="0"/>
        <w:snapToGrid w:val="0"/>
        <w:spacing w:after="0" w:line="240" w:lineRule="auto"/>
        <w:ind w:left="0"/>
        <w:contextualSpacing w:val="0"/>
        <w:rPr>
          <w:rFonts w:ascii="Arial" w:hAnsi="Arial" w:cs="Arial"/>
          <w:sz w:val="22"/>
        </w:rPr>
      </w:pPr>
    </w:p>
    <w:p w14:paraId="06441A86" w14:textId="77777777" w:rsidR="003217DA" w:rsidRPr="003217DA" w:rsidRDefault="003217DA" w:rsidP="003217DA">
      <w:pPr>
        <w:spacing w:after="0" w:line="240" w:lineRule="auto"/>
        <w:rPr>
          <w:rFonts w:ascii="Arial" w:hAnsi="Arial" w:cs="Arial"/>
          <w:b/>
          <w:bCs/>
          <w:lang w:eastAsia="en-US"/>
        </w:rPr>
      </w:pPr>
    </w:p>
    <w:p w14:paraId="7DBA2EFD" w14:textId="77777777" w:rsidR="003217DA" w:rsidRDefault="003217DA" w:rsidP="003217DA">
      <w:pPr>
        <w:ind w:right="3122"/>
        <w:rPr>
          <w:rFonts w:cs="Arial"/>
          <w:b/>
          <w:bCs/>
          <w:sz w:val="22"/>
        </w:rPr>
      </w:pPr>
    </w:p>
    <w:p w14:paraId="4505C7E1" w14:textId="77777777" w:rsidR="00600190" w:rsidRDefault="00000000"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4E6E6321" w14:textId="77777777" w:rsidR="00750594" w:rsidRDefault="00750594" w:rsidP="003E55F9">
      <w:pPr>
        <w:spacing w:after="82" w:line="240" w:lineRule="auto"/>
        <w:ind w:left="2143" w:right="0" w:firstLine="0"/>
        <w:jc w:val="left"/>
        <w:rPr>
          <w:rFonts w:ascii="Arial" w:hAnsi="Arial" w:cs="Arial"/>
          <w:sz w:val="22"/>
        </w:rPr>
      </w:pPr>
    </w:p>
    <w:p w14:paraId="5275B960" w14:textId="77777777" w:rsidR="00735C7F" w:rsidRDefault="00735C7F" w:rsidP="003E55F9">
      <w:pPr>
        <w:spacing w:after="82" w:line="240" w:lineRule="auto"/>
        <w:ind w:left="2143" w:right="0" w:firstLine="0"/>
        <w:jc w:val="left"/>
        <w:rPr>
          <w:rFonts w:ascii="Arial" w:hAnsi="Arial" w:cs="Arial"/>
          <w:sz w:val="22"/>
        </w:rPr>
      </w:pPr>
    </w:p>
    <w:p w14:paraId="314E04BE" w14:textId="77777777" w:rsidR="00735C7F" w:rsidRDefault="00735C7F" w:rsidP="003E55F9">
      <w:pPr>
        <w:spacing w:after="82" w:line="240" w:lineRule="auto"/>
        <w:ind w:left="2143" w:right="0" w:firstLine="0"/>
        <w:jc w:val="left"/>
        <w:rPr>
          <w:rFonts w:ascii="Arial" w:hAnsi="Arial" w:cs="Arial"/>
          <w:sz w:val="22"/>
        </w:rPr>
      </w:pPr>
    </w:p>
    <w:p w14:paraId="17399EEE" w14:textId="77777777" w:rsidR="00C11C92" w:rsidRDefault="00C11C92" w:rsidP="00735C7F">
      <w:pPr>
        <w:spacing w:after="82" w:line="240" w:lineRule="auto"/>
        <w:ind w:left="0" w:right="0" w:firstLine="0"/>
        <w:jc w:val="left"/>
        <w:rPr>
          <w:rFonts w:ascii="Arial" w:hAnsi="Arial" w:cs="Arial"/>
          <w:sz w:val="22"/>
        </w:rPr>
      </w:pPr>
    </w:p>
    <w:p w14:paraId="75176E06" w14:textId="77777777" w:rsidR="00735C7F" w:rsidRDefault="00735C7F" w:rsidP="00735C7F">
      <w:pPr>
        <w:spacing w:after="82" w:line="240" w:lineRule="auto"/>
        <w:ind w:left="0" w:right="0" w:firstLine="0"/>
        <w:jc w:val="left"/>
        <w:rPr>
          <w:rFonts w:ascii="Arial" w:hAnsi="Arial" w:cs="Arial"/>
          <w:sz w:val="22"/>
        </w:rPr>
      </w:pPr>
    </w:p>
    <w:p w14:paraId="20ACDBE0" w14:textId="77777777" w:rsidR="00593702" w:rsidRDefault="00593702" w:rsidP="00E46A93">
      <w:pPr>
        <w:spacing w:after="82" w:line="240" w:lineRule="auto"/>
        <w:ind w:left="0" w:right="0" w:firstLine="0"/>
        <w:jc w:val="left"/>
        <w:rPr>
          <w:rFonts w:ascii="Arial" w:hAnsi="Arial" w:cs="Arial"/>
          <w:b/>
          <w:bCs/>
          <w:color w:val="auto"/>
          <w:sz w:val="22"/>
        </w:rPr>
      </w:pPr>
    </w:p>
    <w:p w14:paraId="356D5F8F" w14:textId="77777777" w:rsidR="00593702" w:rsidRDefault="00593702" w:rsidP="00E46A93">
      <w:pPr>
        <w:spacing w:after="82" w:line="240" w:lineRule="auto"/>
        <w:ind w:left="0" w:right="0" w:firstLine="0"/>
        <w:jc w:val="left"/>
        <w:rPr>
          <w:rFonts w:ascii="Arial" w:hAnsi="Arial" w:cs="Arial"/>
          <w:b/>
          <w:bCs/>
          <w:color w:val="auto"/>
          <w:sz w:val="22"/>
        </w:rPr>
      </w:pPr>
    </w:p>
    <w:p w14:paraId="01688753" w14:textId="77777777" w:rsidR="00F962A4" w:rsidRDefault="00F962A4" w:rsidP="00E46A93">
      <w:pPr>
        <w:spacing w:after="82" w:line="240" w:lineRule="auto"/>
        <w:ind w:left="0" w:right="0" w:firstLine="0"/>
        <w:jc w:val="left"/>
        <w:rPr>
          <w:rFonts w:ascii="Arial" w:hAnsi="Arial" w:cs="Arial"/>
          <w:b/>
          <w:bCs/>
          <w:color w:val="auto"/>
          <w:sz w:val="22"/>
        </w:rPr>
      </w:pPr>
    </w:p>
    <w:p w14:paraId="0BFFD4C7" w14:textId="77777777" w:rsidR="00C65635" w:rsidRDefault="00C65635" w:rsidP="00E46A93">
      <w:pPr>
        <w:spacing w:after="82" w:line="240" w:lineRule="auto"/>
        <w:ind w:left="0" w:right="0" w:firstLine="0"/>
        <w:jc w:val="left"/>
        <w:rPr>
          <w:rFonts w:ascii="Arial" w:hAnsi="Arial" w:cs="Arial"/>
          <w:b/>
          <w:bCs/>
          <w:color w:val="auto"/>
          <w:sz w:val="22"/>
        </w:rPr>
      </w:pPr>
    </w:p>
    <w:p w14:paraId="442BB4AA" w14:textId="77777777" w:rsidR="00C65635" w:rsidRDefault="00C65635" w:rsidP="00E46A93">
      <w:pPr>
        <w:spacing w:after="82" w:line="240" w:lineRule="auto"/>
        <w:ind w:left="0" w:right="0" w:firstLine="0"/>
        <w:jc w:val="left"/>
        <w:rPr>
          <w:rFonts w:ascii="Arial" w:hAnsi="Arial" w:cs="Arial"/>
          <w:b/>
          <w:bCs/>
          <w:color w:val="auto"/>
          <w:sz w:val="22"/>
        </w:rPr>
      </w:pPr>
    </w:p>
    <w:p w14:paraId="73954B26" w14:textId="7BBF9FF5"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36255B7E" w14:textId="77777777" w:rsidR="00E63D0B" w:rsidRDefault="00E63D0B" w:rsidP="00E46A93">
      <w:pPr>
        <w:pStyle w:val="Ttulo2"/>
        <w:spacing w:before="0" w:line="240" w:lineRule="auto"/>
        <w:ind w:left="0"/>
        <w:jc w:val="center"/>
        <w:rPr>
          <w:rFonts w:ascii="Arial" w:hAnsi="Arial" w:cs="Arial"/>
          <w:b/>
          <w:bCs/>
          <w:color w:val="auto"/>
          <w:sz w:val="22"/>
          <w:szCs w:val="22"/>
        </w:rPr>
      </w:pPr>
    </w:p>
    <w:p w14:paraId="1B59E0FC" w14:textId="77777777" w:rsidR="00C97A38" w:rsidRPr="00C97A38" w:rsidRDefault="00C97A38" w:rsidP="00C97A38"/>
    <w:p w14:paraId="70FFD311" w14:textId="0D41F374" w:rsidR="00E46A93" w:rsidRPr="00E46A93" w:rsidRDefault="00E46A93" w:rsidP="00E46A93">
      <w:pPr>
        <w:pStyle w:val="Ttulo2"/>
        <w:spacing w:before="0" w:line="240" w:lineRule="auto"/>
        <w:ind w:left="0"/>
        <w:jc w:val="center"/>
        <w:rPr>
          <w:rFonts w:ascii="Arial" w:hAnsi="Arial" w:cs="Arial"/>
          <w:b/>
          <w:bCs/>
          <w:color w:val="auto"/>
          <w:sz w:val="22"/>
          <w:szCs w:val="22"/>
        </w:rPr>
      </w:pPr>
      <w:r w:rsidRPr="00E46A93">
        <w:rPr>
          <w:rFonts w:ascii="Arial" w:hAnsi="Arial" w:cs="Arial"/>
          <w:b/>
          <w:bCs/>
          <w:color w:val="auto"/>
          <w:sz w:val="22"/>
          <w:szCs w:val="22"/>
        </w:rPr>
        <w:t>MODELO DE DECLARAÇÃO UNIFICADA</w:t>
      </w:r>
    </w:p>
    <w:p w14:paraId="757FA8AC" w14:textId="77777777" w:rsidR="00E46A93" w:rsidRPr="00E46A93" w:rsidRDefault="00E46A93" w:rsidP="00E46A93"/>
    <w:p w14:paraId="21511F73" w14:textId="1AE3CDA8" w:rsidR="00E46A93" w:rsidRPr="00E46A93"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E46A93">
        <w:rPr>
          <w:rFonts w:ascii="Arial" w:eastAsia="NSimSun" w:hAnsi="Arial" w:cs="Arial"/>
          <w:b/>
          <w:bCs/>
          <w:sz w:val="22"/>
        </w:rPr>
        <w:t xml:space="preserve">DISPENSA ELETRÔNICA Nº </w:t>
      </w:r>
      <w:r w:rsidR="00F22897">
        <w:rPr>
          <w:rFonts w:ascii="Arial" w:eastAsia="NSimSun" w:hAnsi="Arial" w:cs="Arial"/>
          <w:b/>
          <w:bCs/>
          <w:sz w:val="22"/>
        </w:rPr>
        <w:t>1</w:t>
      </w:r>
      <w:r w:rsidR="005D7F32">
        <w:rPr>
          <w:rFonts w:ascii="Arial" w:eastAsia="NSimSun" w:hAnsi="Arial" w:cs="Arial"/>
          <w:b/>
          <w:bCs/>
          <w:sz w:val="22"/>
        </w:rPr>
        <w:t>5</w:t>
      </w:r>
      <w:r w:rsidRPr="00E46A93">
        <w:rPr>
          <w:rFonts w:ascii="Arial" w:eastAsia="NSimSun" w:hAnsi="Arial" w:cs="Arial"/>
          <w:b/>
          <w:bCs/>
          <w:sz w:val="22"/>
        </w:rPr>
        <w:t xml:space="preserve">/2024. </w:t>
      </w:r>
    </w:p>
    <w:p w14:paraId="40304463" w14:textId="77777777" w:rsidR="00E46A93" w:rsidRPr="00E46A93"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1"/>
          <w:szCs w:val="21"/>
        </w:rPr>
      </w:pPr>
      <w:r w:rsidRPr="00E46A93">
        <w:rPr>
          <w:rFonts w:ascii="Arial" w:eastAsia="NSimSun" w:hAnsi="Arial" w:cs="Arial"/>
          <w:sz w:val="21"/>
          <w:szCs w:val="21"/>
        </w:rPr>
        <w:t xml:space="preserve">Pelo presente instrumento, a empresa ........................., CNPJ nº ......................, com sede na ............................................, através de seu representante legal infra-assinado, que: </w:t>
      </w:r>
    </w:p>
    <w:p w14:paraId="16BC59FE" w14:textId="77777777" w:rsidR="00E46A93" w:rsidRPr="00E46A93" w:rsidRDefault="00E46A93" w:rsidP="00E46A93">
      <w:pPr>
        <w:spacing w:after="0" w:line="240" w:lineRule="auto"/>
        <w:ind w:left="0" w:right="3122" w:firstLine="0"/>
        <w:jc w:val="center"/>
        <w:rPr>
          <w:rFonts w:ascii="Arial" w:hAnsi="Arial" w:cs="Arial"/>
          <w:sz w:val="21"/>
          <w:szCs w:val="21"/>
        </w:rPr>
      </w:pPr>
    </w:p>
    <w:p w14:paraId="52D51873"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1. DECLARAÇÃO DE HABILITAÇÃO:  </w:t>
      </w:r>
      <w:r w:rsidRPr="00E46A93">
        <w:rPr>
          <w:rFonts w:ascii="Arial" w:eastAsia="NSimSun" w:hAnsi="Arial" w:cs="Arial"/>
          <w:sz w:val="21"/>
          <w:szCs w:val="21"/>
        </w:rPr>
        <w:t>Declaramos, para os devidos fins</w:t>
      </w:r>
      <w:r w:rsidRPr="00E46A93">
        <w:rPr>
          <w:rFonts w:ascii="Arial" w:hAnsi="Arial" w:cs="Arial"/>
          <w:sz w:val="21"/>
          <w:szCs w:val="21"/>
        </w:rPr>
        <w:t xml:space="preserve">, pleno cumprimento dos requisitos de habilitação constantes no Edital do qual este anexo é parte integrante.  </w:t>
      </w:r>
    </w:p>
    <w:p w14:paraId="5417CFF0" w14:textId="77777777" w:rsidR="00E46A93" w:rsidRPr="00E46A93" w:rsidRDefault="00E46A93" w:rsidP="00E46A93">
      <w:pPr>
        <w:spacing w:after="0" w:line="240" w:lineRule="auto"/>
        <w:ind w:left="0" w:right="0" w:firstLine="0"/>
        <w:jc w:val="left"/>
        <w:rPr>
          <w:rFonts w:ascii="Arial" w:hAnsi="Arial" w:cs="Arial"/>
          <w:sz w:val="21"/>
          <w:szCs w:val="21"/>
        </w:rPr>
      </w:pPr>
      <w:r w:rsidRPr="00E46A93">
        <w:rPr>
          <w:rFonts w:ascii="Arial" w:hAnsi="Arial" w:cs="Arial"/>
          <w:sz w:val="21"/>
          <w:szCs w:val="21"/>
        </w:rPr>
        <w:t xml:space="preserve"> </w:t>
      </w:r>
    </w:p>
    <w:p w14:paraId="30911410"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2. DECLARAÇÃO DE CONHECIMENTO:  </w:t>
      </w:r>
      <w:r w:rsidRPr="00E46A93">
        <w:rPr>
          <w:rFonts w:ascii="Arial" w:eastAsia="NSimSun" w:hAnsi="Arial" w:cs="Arial"/>
          <w:sz w:val="21"/>
          <w:szCs w:val="21"/>
        </w:rPr>
        <w:t>Declaramos, para os devidos fins</w:t>
      </w:r>
      <w:r w:rsidRPr="00E46A93">
        <w:rPr>
          <w:rFonts w:ascii="Arial" w:hAnsi="Arial" w:cs="Arial"/>
          <w:sz w:val="21"/>
          <w:szCs w:val="21"/>
        </w:rPr>
        <w:t xml:space="preserve"> que tomamos conhecimento de todas as informações e das condições para o cumprimento das obrigações objeto desta licitação. </w:t>
      </w:r>
    </w:p>
    <w:p w14:paraId="48BB768A" w14:textId="77777777" w:rsidR="00E46A93" w:rsidRPr="00E46A93" w:rsidRDefault="00E46A93" w:rsidP="00E46A93">
      <w:pPr>
        <w:spacing w:after="0" w:line="240" w:lineRule="auto"/>
        <w:ind w:left="0" w:right="-2" w:firstLine="0"/>
        <w:rPr>
          <w:rFonts w:ascii="Arial" w:hAnsi="Arial" w:cs="Arial"/>
          <w:sz w:val="21"/>
          <w:szCs w:val="21"/>
        </w:rPr>
      </w:pPr>
    </w:p>
    <w:p w14:paraId="5ABF65F8"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3. DECLARAÇÃO DE RESERVA DE CARGOS PESSOA DEFICIENTE/REABILITADO DA PREVIDÊNCIA: </w:t>
      </w:r>
      <w:r w:rsidRPr="00E46A93">
        <w:rPr>
          <w:rFonts w:ascii="Arial" w:eastAsia="NSimSun" w:hAnsi="Arial" w:cs="Arial"/>
          <w:sz w:val="21"/>
          <w:szCs w:val="21"/>
        </w:rPr>
        <w:t>Declaramos, para os fins</w:t>
      </w:r>
      <w:r w:rsidRPr="00E46A93">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E46A93" w:rsidRDefault="00E46A93" w:rsidP="00E46A93">
      <w:pPr>
        <w:spacing w:after="0" w:line="240" w:lineRule="auto"/>
        <w:ind w:left="0" w:right="389" w:firstLine="0"/>
        <w:rPr>
          <w:rFonts w:ascii="Arial" w:hAnsi="Arial" w:cs="Arial"/>
          <w:sz w:val="21"/>
          <w:szCs w:val="21"/>
        </w:rPr>
      </w:pPr>
    </w:p>
    <w:p w14:paraId="562B7260" w14:textId="551864BE"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4. DECLARAÇÃO DE NÃO PARENTESCO: Eu</w:t>
      </w:r>
      <w:r w:rsidRPr="00E46A93">
        <w:rPr>
          <w:rFonts w:ascii="Arial" w:hAnsi="Arial" w:cs="Arial"/>
          <w:sz w:val="21"/>
          <w:szCs w:val="21"/>
        </w:rPr>
        <w:t xml:space="preserve">, ..................................., portador da carteira de identidade nº....................... e do CPF nº ......................., DECLARA, especialmente para o DISPENSA ELETRÔNICA  </w:t>
      </w:r>
      <w:r w:rsidR="00F22897">
        <w:rPr>
          <w:rFonts w:ascii="Arial" w:hAnsi="Arial" w:cs="Arial"/>
          <w:sz w:val="21"/>
          <w:szCs w:val="21"/>
        </w:rPr>
        <w:t>1</w:t>
      </w:r>
      <w:r w:rsidR="005D7F32">
        <w:rPr>
          <w:rFonts w:ascii="Arial" w:hAnsi="Arial" w:cs="Arial"/>
          <w:sz w:val="21"/>
          <w:szCs w:val="21"/>
        </w:rPr>
        <w:t>5</w:t>
      </w:r>
      <w:r w:rsidRPr="00E46A93">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5BCFC189" w14:textId="77777777" w:rsidR="00E46A93" w:rsidRPr="00E46A93" w:rsidRDefault="00E46A93" w:rsidP="00E46A93">
      <w:pPr>
        <w:spacing w:after="0" w:line="240" w:lineRule="auto"/>
        <w:ind w:left="0" w:right="-2" w:firstLine="0"/>
        <w:rPr>
          <w:rFonts w:ascii="Arial" w:hAnsi="Arial" w:cs="Arial"/>
          <w:sz w:val="21"/>
          <w:szCs w:val="21"/>
        </w:rPr>
      </w:pPr>
      <w:r w:rsidRPr="00E46A93">
        <w:rPr>
          <w:rFonts w:ascii="Arial" w:hAnsi="Arial" w:cs="Arial"/>
          <w:sz w:val="21"/>
          <w:szCs w:val="21"/>
        </w:rPr>
        <w:t xml:space="preserve"> </w:t>
      </w:r>
    </w:p>
    <w:p w14:paraId="4C409DDA" w14:textId="77777777" w:rsidR="00E46A93" w:rsidRPr="00E46A93" w:rsidRDefault="00E46A93" w:rsidP="00E46A93">
      <w:pPr>
        <w:spacing w:after="0" w:line="240" w:lineRule="auto"/>
        <w:ind w:left="0" w:right="0" w:firstLine="0"/>
        <w:rPr>
          <w:rFonts w:ascii="Arial" w:hAnsi="Arial" w:cs="Arial"/>
          <w:b/>
          <w:bCs/>
          <w:color w:val="auto"/>
          <w:sz w:val="21"/>
          <w:szCs w:val="21"/>
        </w:rPr>
      </w:pPr>
      <w:r w:rsidRPr="00E46A93">
        <w:rPr>
          <w:rFonts w:ascii="Arial" w:hAnsi="Arial" w:cs="Arial"/>
          <w:b/>
          <w:bCs/>
          <w:color w:val="auto"/>
          <w:sz w:val="21"/>
          <w:szCs w:val="21"/>
        </w:rPr>
        <w:t xml:space="preserve">5. DECLARAÇÃO DE IDONEIDADE E INEXISTÊNCIA DE FATO SUPERVENIENTE: </w:t>
      </w:r>
      <w:r w:rsidRPr="00E46A93">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E46A93" w:rsidRDefault="00E46A93" w:rsidP="00E46A93">
      <w:pPr>
        <w:spacing w:after="0" w:line="240" w:lineRule="auto"/>
        <w:ind w:left="0" w:right="389" w:firstLine="0"/>
        <w:rPr>
          <w:rFonts w:ascii="Arial" w:hAnsi="Arial" w:cs="Arial"/>
          <w:color w:val="FF0000"/>
          <w:sz w:val="21"/>
          <w:szCs w:val="21"/>
        </w:rPr>
      </w:pPr>
      <w:r w:rsidRPr="00E46A93">
        <w:rPr>
          <w:rFonts w:ascii="Arial" w:hAnsi="Arial" w:cs="Arial"/>
          <w:color w:val="FF0000"/>
          <w:sz w:val="21"/>
          <w:szCs w:val="21"/>
        </w:rPr>
        <w:t xml:space="preserve"> </w:t>
      </w:r>
    </w:p>
    <w:p w14:paraId="616B4100" w14:textId="77777777" w:rsidR="00E46A93" w:rsidRPr="00E46A93" w:rsidRDefault="00E46A93" w:rsidP="00E46A93">
      <w:pPr>
        <w:pStyle w:val="PargrafodaLista"/>
        <w:spacing w:after="0" w:line="240" w:lineRule="auto"/>
        <w:ind w:left="0" w:right="0" w:firstLine="0"/>
        <w:contextualSpacing w:val="0"/>
        <w:rPr>
          <w:rFonts w:ascii="Arial" w:eastAsia="NSimSun" w:hAnsi="Arial" w:cs="Arial"/>
          <w:sz w:val="21"/>
          <w:szCs w:val="21"/>
        </w:rPr>
      </w:pPr>
      <w:r w:rsidRPr="00E46A93">
        <w:rPr>
          <w:rFonts w:ascii="Arial" w:hAnsi="Arial" w:cs="Arial"/>
          <w:b/>
          <w:bCs/>
          <w:sz w:val="21"/>
          <w:szCs w:val="21"/>
        </w:rPr>
        <w:t>7. DECLARAÇÃO DE NÃO EMPREGA MENOR:</w:t>
      </w:r>
      <w:r w:rsidRPr="00E46A93">
        <w:rPr>
          <w:rFonts w:ascii="Arial" w:hAnsi="Arial" w:cs="Arial"/>
          <w:sz w:val="21"/>
          <w:szCs w:val="21"/>
        </w:rPr>
        <w:t xml:space="preserve"> </w:t>
      </w:r>
      <w:r w:rsidRPr="00E46A93">
        <w:rPr>
          <w:rFonts w:ascii="Arial" w:eastAsia="NSimSun" w:hAnsi="Arial" w:cs="Arial"/>
          <w:sz w:val="21"/>
          <w:szCs w:val="21"/>
        </w:rPr>
        <w:t xml:space="preserve">Declaramos, para os fins do disposto no inciso XXXIII do </w:t>
      </w:r>
      <w:r w:rsidRPr="00E46A93">
        <w:rPr>
          <w:rFonts w:ascii="Arial" w:eastAsia="NSimSun" w:hAnsi="Arial" w:cs="Arial"/>
          <w:b/>
          <w:bCs/>
          <w:sz w:val="21"/>
          <w:szCs w:val="21"/>
        </w:rPr>
        <w:t>art. 7º da Constituição Federal, não empregamos menores de dezoito anos</w:t>
      </w:r>
      <w:r w:rsidRPr="00E46A93">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07EB1C01" w14:textId="77777777" w:rsidR="00E46A93" w:rsidRDefault="00E46A93" w:rsidP="00E46A93">
      <w:pPr>
        <w:pStyle w:val="Cabealho"/>
        <w:tabs>
          <w:tab w:val="left" w:pos="708"/>
        </w:tabs>
        <w:rPr>
          <w:sz w:val="21"/>
          <w:szCs w:val="21"/>
        </w:rPr>
      </w:pPr>
    </w:p>
    <w:p w14:paraId="1EE4D989" w14:textId="3B7639FB" w:rsidR="00735C7F" w:rsidRPr="00735C7F" w:rsidRDefault="00735C7F" w:rsidP="00735C7F">
      <w:pPr>
        <w:spacing w:after="0" w:line="240" w:lineRule="auto"/>
        <w:ind w:left="0" w:right="26" w:firstLine="0"/>
        <w:rPr>
          <w:rFonts w:ascii="Arial" w:hAnsi="Arial" w:cs="Arial"/>
          <w:sz w:val="22"/>
        </w:rPr>
      </w:pPr>
      <w:r>
        <w:rPr>
          <w:rFonts w:ascii="Arial" w:hAnsi="Arial" w:cs="Arial"/>
          <w:b/>
          <w:sz w:val="22"/>
        </w:rPr>
        <w:t xml:space="preserve">8. </w:t>
      </w:r>
      <w:r w:rsidRPr="00735C7F">
        <w:rPr>
          <w:rFonts w:ascii="Arial" w:hAnsi="Arial" w:cs="Arial"/>
          <w:b/>
          <w:sz w:val="22"/>
        </w:rPr>
        <w:t xml:space="preserve">DECLARAÇÃO DE DISPONIBILIDADE: </w:t>
      </w:r>
      <w:r w:rsidRPr="00735C7F">
        <w:rPr>
          <w:rFonts w:ascii="Arial" w:hAnsi="Arial" w:cs="Arial"/>
          <w:sz w:val="22"/>
        </w:rPr>
        <w:t>Declaramos para os devidos fins, que a empresa disponibiliza de todos os equipamentos e pessoal técnico especializado necessário e essenciais para o fiel cumprimento do objeto desta licitação, bem como, de que tem pleno conhecimento da natureza dos serviços.</w:t>
      </w:r>
    </w:p>
    <w:p w14:paraId="48300943" w14:textId="77777777" w:rsidR="00E46A93" w:rsidRDefault="00E46A93" w:rsidP="00E46A93">
      <w:pPr>
        <w:pStyle w:val="Cabealho"/>
        <w:tabs>
          <w:tab w:val="left" w:pos="708"/>
        </w:tabs>
        <w:rPr>
          <w:sz w:val="22"/>
          <w:szCs w:val="22"/>
        </w:rPr>
      </w:pPr>
    </w:p>
    <w:p w14:paraId="1A1354DF" w14:textId="77777777" w:rsidR="00FF7C9E" w:rsidRDefault="00FF7C9E" w:rsidP="00E46A93">
      <w:pPr>
        <w:pStyle w:val="Cabealho"/>
        <w:tabs>
          <w:tab w:val="left" w:pos="708"/>
        </w:tabs>
        <w:rPr>
          <w:sz w:val="21"/>
          <w:szCs w:val="21"/>
        </w:rPr>
      </w:pPr>
    </w:p>
    <w:p w14:paraId="13A069DC" w14:textId="77777777" w:rsidR="00C17BA7" w:rsidRPr="00E46A93" w:rsidRDefault="00C17BA7" w:rsidP="00E46A93">
      <w:pPr>
        <w:pStyle w:val="Cabealho"/>
        <w:tabs>
          <w:tab w:val="left" w:pos="708"/>
        </w:tabs>
        <w:rPr>
          <w:sz w:val="21"/>
          <w:szCs w:val="21"/>
        </w:rPr>
      </w:pPr>
    </w:p>
    <w:p w14:paraId="619E0889" w14:textId="09F2EF45" w:rsidR="00E46A93" w:rsidRPr="002207F4" w:rsidRDefault="00E46A93" w:rsidP="00E46A93">
      <w:pPr>
        <w:pStyle w:val="Cabealho"/>
        <w:tabs>
          <w:tab w:val="left" w:pos="708"/>
        </w:tabs>
        <w:jc w:val="center"/>
        <w:rPr>
          <w:sz w:val="21"/>
          <w:szCs w:val="21"/>
        </w:rPr>
      </w:pPr>
      <w:r w:rsidRPr="002207F4">
        <w:rPr>
          <w:sz w:val="21"/>
          <w:szCs w:val="21"/>
        </w:rPr>
        <w:t>__</w:t>
      </w:r>
      <w:r w:rsidR="002207F4" w:rsidRPr="002207F4">
        <w:rPr>
          <w:sz w:val="21"/>
          <w:szCs w:val="21"/>
        </w:rPr>
        <w:t>__</w:t>
      </w:r>
      <w:r w:rsidRPr="002207F4">
        <w:rPr>
          <w:sz w:val="21"/>
          <w:szCs w:val="21"/>
        </w:rPr>
        <w:t>_________________________________</w:t>
      </w:r>
    </w:p>
    <w:p w14:paraId="06BA5620" w14:textId="77777777" w:rsidR="00E46A93" w:rsidRPr="002207F4" w:rsidRDefault="00E46A93" w:rsidP="00E46A93">
      <w:pPr>
        <w:pStyle w:val="Cabealho"/>
        <w:tabs>
          <w:tab w:val="left" w:pos="708"/>
        </w:tabs>
        <w:jc w:val="center"/>
        <w:rPr>
          <w:b/>
          <w:bCs/>
          <w:sz w:val="21"/>
          <w:szCs w:val="21"/>
        </w:rPr>
      </w:pPr>
      <w:r w:rsidRPr="002207F4">
        <w:rPr>
          <w:b/>
          <w:bCs/>
          <w:sz w:val="21"/>
          <w:szCs w:val="21"/>
        </w:rPr>
        <w:t>Nome e Assinatura Rep. Legal da empresa</w:t>
      </w:r>
    </w:p>
    <w:p w14:paraId="0CD1EE17" w14:textId="77777777" w:rsidR="0084333D" w:rsidRPr="00E128C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602AF67F" w14:textId="77777777" w:rsidR="00C17BA7" w:rsidRDefault="00C17BA7" w:rsidP="00083300">
      <w:pPr>
        <w:ind w:left="0" w:right="-1134" w:firstLine="0"/>
        <w:rPr>
          <w:rFonts w:ascii="Arial" w:hAnsi="Arial" w:cs="Arial"/>
          <w:b/>
          <w:bCs/>
          <w:sz w:val="22"/>
        </w:rPr>
      </w:pPr>
    </w:p>
    <w:p w14:paraId="4652FFAF" w14:textId="77777777" w:rsidR="005E7A2E" w:rsidRDefault="005E7A2E"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01A8080A" w14:textId="77777777" w:rsidR="005E7A2E" w:rsidRDefault="005E7A2E"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6A5A2523" w14:textId="7927A9BF" w:rsidR="000E2395" w:rsidRPr="003C2775" w:rsidRDefault="000E2395" w:rsidP="003C277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r w:rsidRPr="000E00E8">
        <w:rPr>
          <w:rFonts w:ascii="Arial" w:eastAsia="Arial Unicode MS" w:hAnsi="Arial" w:cs="Arial"/>
          <w:b/>
          <w:bCs/>
          <w:sz w:val="22"/>
        </w:rPr>
        <w:t xml:space="preserve">ANEXO - </w:t>
      </w:r>
      <w:r>
        <w:rPr>
          <w:rFonts w:ascii="Arial" w:eastAsia="Arial Unicode MS" w:hAnsi="Arial" w:cs="Arial"/>
          <w:b/>
          <w:bCs/>
          <w:sz w:val="22"/>
        </w:rPr>
        <w:t>I</w:t>
      </w:r>
      <w:r w:rsidRPr="000E00E8">
        <w:rPr>
          <w:rFonts w:ascii="Arial" w:eastAsia="Arial Unicode MS" w:hAnsi="Arial" w:cs="Arial"/>
          <w:b/>
          <w:bCs/>
          <w:sz w:val="22"/>
        </w:rPr>
        <w:t>V</w:t>
      </w:r>
    </w:p>
    <w:bookmarkStart w:id="0" w:name="_Hlk155766282"/>
    <w:p w14:paraId="68CC44CB" w14:textId="618022D8" w:rsidR="000E00E8" w:rsidRPr="003C2775" w:rsidRDefault="000E00E8" w:rsidP="003C2775">
      <w:pPr>
        <w:pStyle w:val="Corpodetexto"/>
        <w:tabs>
          <w:tab w:val="left" w:pos="0"/>
        </w:tabs>
        <w:ind w:right="-142"/>
        <w:jc w:val="center"/>
      </w:pPr>
      <w:r w:rsidRPr="00087672">
        <w:object w:dxaOrig="8235" w:dyaOrig="1305" w14:anchorId="6FC3297D">
          <v:shape id="_x0000_i1027" type="#_x0000_t75" style="width:410.25pt;height:64.5pt" o:ole="" fillcolor="window">
            <v:imagedata r:id="rId8" o:title=""/>
          </v:shape>
          <o:OLEObject Type="Embed" ProgID="CorelDRAW.Gráficos.9" ShapeID="_x0000_i1027" DrawAspect="Content" ObjectID="_1785591395" r:id="rId12"/>
        </w:object>
      </w:r>
    </w:p>
    <w:p w14:paraId="7F7810F6" w14:textId="77777777" w:rsidR="000E00E8" w:rsidRPr="000E00E8" w:rsidRDefault="000E00E8" w:rsidP="000E00E8">
      <w:pPr>
        <w:shd w:val="clear" w:color="auto" w:fill="E0E0E0"/>
        <w:spacing w:line="240" w:lineRule="auto"/>
        <w:ind w:left="0" w:right="4" w:firstLine="0"/>
        <w:jc w:val="center"/>
        <w:rPr>
          <w:rFonts w:ascii="Arial" w:hAnsi="Arial" w:cs="Arial"/>
          <w:b/>
          <w:sz w:val="22"/>
        </w:rPr>
      </w:pPr>
      <w:bookmarkStart w:id="1"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/2024.</w:t>
      </w:r>
    </w:p>
    <w:tbl>
      <w:tblPr>
        <w:tblW w:w="2976" w:type="dxa"/>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0E00E8" w:rsidRPr="000E00E8" w14:paraId="522BCA89" w14:textId="77777777" w:rsidTr="00C65635">
        <w:tc>
          <w:tcPr>
            <w:tcW w:w="2976" w:type="dxa"/>
            <w:tcBorders>
              <w:top w:val="single" w:sz="4" w:space="0" w:color="auto"/>
              <w:left w:val="single" w:sz="4" w:space="0" w:color="auto"/>
              <w:bottom w:val="single" w:sz="4" w:space="0" w:color="auto"/>
              <w:right w:val="single" w:sz="4" w:space="0" w:color="auto"/>
            </w:tcBorders>
          </w:tcPr>
          <w:p w14:paraId="09064FB0" w14:textId="71BAF85C" w:rsidR="000E00E8" w:rsidRPr="00D34F2D" w:rsidRDefault="000E2395" w:rsidP="000E00E8">
            <w:pPr>
              <w:spacing w:line="240" w:lineRule="auto"/>
              <w:ind w:left="0" w:right="0" w:firstLine="0"/>
              <w:rPr>
                <w:rFonts w:ascii="Arial" w:hAnsi="Arial" w:cs="Arial"/>
                <w:b/>
                <w:bCs/>
                <w:sz w:val="20"/>
                <w:szCs w:val="20"/>
              </w:rPr>
            </w:pPr>
            <w:r w:rsidRPr="00D34F2D">
              <w:rPr>
                <w:rFonts w:ascii="Arial" w:hAnsi="Arial" w:cs="Arial"/>
                <w:b/>
                <w:bCs/>
                <w:kern w:val="0"/>
                <w:sz w:val="20"/>
                <w:szCs w:val="20"/>
                <w14:ligatures w14:val="none"/>
              </w:rPr>
              <w:t>CONTRATO</w:t>
            </w:r>
            <w:r w:rsidR="00593702" w:rsidRPr="00D34F2D">
              <w:rPr>
                <w:rFonts w:ascii="Arial" w:hAnsi="Arial" w:cs="Arial"/>
                <w:b/>
                <w:bCs/>
                <w:kern w:val="0"/>
                <w:sz w:val="20"/>
                <w:szCs w:val="20"/>
                <w14:ligatures w14:val="none"/>
              </w:rPr>
              <w:t xml:space="preserve"> </w:t>
            </w:r>
            <w:r w:rsidR="00F41580" w:rsidRPr="00D34F2D">
              <w:rPr>
                <w:rFonts w:ascii="Arial" w:hAnsi="Arial" w:cs="Arial"/>
                <w:b/>
                <w:bCs/>
                <w:kern w:val="0"/>
                <w:sz w:val="20"/>
                <w:szCs w:val="20"/>
                <w14:ligatures w14:val="none"/>
              </w:rPr>
              <w:t xml:space="preserve">PARA </w:t>
            </w:r>
            <w:r w:rsidR="00F22897" w:rsidRPr="00D34F2D">
              <w:rPr>
                <w:rFonts w:ascii="Arial" w:hAnsi="Arial" w:cs="Arial"/>
                <w:b/>
                <w:sz w:val="20"/>
                <w:szCs w:val="20"/>
              </w:rPr>
              <w:t xml:space="preserve">AQUISIÇÃO </w:t>
            </w:r>
            <w:r w:rsidR="00FD04F5" w:rsidRPr="00D34F2D">
              <w:rPr>
                <w:rFonts w:ascii="Arial" w:hAnsi="Arial" w:cs="Arial"/>
                <w:b/>
                <w:sz w:val="20"/>
                <w:szCs w:val="20"/>
              </w:rPr>
              <w:t>DE MATERIAIS</w:t>
            </w:r>
            <w:r w:rsidR="005D7F32">
              <w:rPr>
                <w:rFonts w:ascii="Arial" w:hAnsi="Arial" w:cs="Arial"/>
                <w:b/>
                <w:sz w:val="20"/>
                <w:szCs w:val="20"/>
              </w:rPr>
              <w:t xml:space="preserve"> ODONTOLÓGICO</w:t>
            </w:r>
            <w:r w:rsidR="00D34F2D" w:rsidRPr="00D34F2D">
              <w:rPr>
                <w:rFonts w:ascii="Arial" w:hAnsi="Arial" w:cs="Arial"/>
                <w:b/>
                <w:sz w:val="20"/>
                <w:szCs w:val="20"/>
              </w:rPr>
              <w:t xml:space="preserve"> </w:t>
            </w:r>
            <w:r w:rsidR="00D34F2D" w:rsidRPr="00D34F2D">
              <w:rPr>
                <w:rFonts w:ascii="Arial" w:eastAsia="@Arial Unicode MS" w:hAnsi="Arial" w:cs="Arial"/>
                <w:b/>
                <w:sz w:val="20"/>
                <w:szCs w:val="20"/>
              </w:rPr>
              <w:t>PARA ATENDER A</w:t>
            </w:r>
            <w:r w:rsidR="00D34F2D">
              <w:rPr>
                <w:rFonts w:ascii="Arial" w:eastAsia="@Arial Unicode MS" w:hAnsi="Arial" w:cs="Arial"/>
                <w:b/>
                <w:sz w:val="20"/>
                <w:szCs w:val="20"/>
              </w:rPr>
              <w:t xml:space="preserve"> </w:t>
            </w:r>
            <w:r w:rsidR="00D34F2D" w:rsidRPr="00D34F2D">
              <w:rPr>
                <w:rFonts w:ascii="Arial" w:eastAsia="@Arial Unicode MS" w:hAnsi="Arial" w:cs="Arial"/>
                <w:b/>
                <w:sz w:val="20"/>
                <w:szCs w:val="20"/>
              </w:rPr>
              <w:t>SECRETARIA MUNICIPAL DE SAÚDE</w:t>
            </w:r>
          </w:p>
        </w:tc>
      </w:tr>
    </w:tbl>
    <w:p w14:paraId="77E65815" w14:textId="481ECAFB" w:rsidR="000E00E8" w:rsidRDefault="000E00E8" w:rsidP="003359BC">
      <w:pPr>
        <w:spacing w:after="0" w:line="240" w:lineRule="auto"/>
        <w:ind w:left="0" w:right="0"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O MUNICIPIO DE DEODAPOLIS</w:t>
      </w:r>
      <w:r w:rsidRPr="000E00E8">
        <w:rPr>
          <w:rFonts w:ascii="Arial" w:hAnsi="Arial" w:cs="Arial"/>
          <w:iCs/>
          <w:sz w:val="22"/>
        </w:rPr>
        <w:t>”, Pessoa Jurídica de Direito Público Interno, com sede a Avenida Francisco Alves da Silva nº 443, inscrito no CNPJ/MF sob o n.º</w:t>
      </w:r>
      <w:r w:rsidR="00FF7C9E">
        <w:rPr>
          <w:rFonts w:ascii="Arial" w:hAnsi="Arial" w:cs="Arial"/>
          <w:iCs/>
          <w:sz w:val="22"/>
        </w:rPr>
        <w:t>.....................................</w:t>
      </w:r>
      <w:r w:rsidRPr="000E00E8">
        <w:rPr>
          <w:rFonts w:ascii="Arial" w:hAnsi="Arial" w:cs="Arial"/>
          <w:iCs/>
          <w:sz w:val="22"/>
        </w:rPr>
        <w:t>, por intermédio</w:t>
      </w:r>
      <w:r w:rsidR="003E78DB">
        <w:rPr>
          <w:rFonts w:ascii="Arial" w:hAnsi="Arial" w:cs="Arial"/>
          <w:iCs/>
          <w:sz w:val="22"/>
        </w:rPr>
        <w:t xml:space="preserve"> do</w:t>
      </w:r>
      <w:r w:rsidRPr="000E00E8">
        <w:rPr>
          <w:rFonts w:ascii="Arial" w:hAnsi="Arial" w:cs="Arial"/>
          <w:iCs/>
          <w:sz w:val="22"/>
        </w:rPr>
        <w:t xml:space="preserve"> </w:t>
      </w:r>
      <w:r>
        <w:rPr>
          <w:rFonts w:ascii="Arial" w:hAnsi="Arial" w:cs="Arial"/>
          <w:iCs/>
          <w:sz w:val="22"/>
        </w:rPr>
        <w:t>_________________________</w:t>
      </w:r>
      <w:r w:rsidRPr="000E00E8">
        <w:rPr>
          <w:rFonts w:ascii="Arial" w:hAnsi="Arial" w:cs="Arial"/>
          <w:sz w:val="22"/>
        </w:rPr>
        <w:t xml:space="preserve">, neste ato representada por seu titular e Ordenador de Despesas o(a) Sr.(a) _________________, nacionalidade, estado civil, </w:t>
      </w:r>
      <w:r w:rsidR="00D34F2D">
        <w:rPr>
          <w:rFonts w:ascii="Arial" w:hAnsi="Arial" w:cs="Arial"/>
          <w:sz w:val="22"/>
        </w:rPr>
        <w:t>Secretário Municipal de ________________</w:t>
      </w:r>
      <w:r w:rsidRPr="000E00E8">
        <w:rPr>
          <w:rFonts w:ascii="Arial" w:hAnsi="Arial" w:cs="Arial"/>
          <w:sz w:val="22"/>
        </w:rPr>
        <w:t xml:space="preserve">, portador(a) do RG nº __________________ e do CPF nº _____________________,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1"/>
      <w:r w:rsidRPr="000E00E8">
        <w:rPr>
          <w:rFonts w:ascii="Arial" w:hAnsi="Arial" w:cs="Arial"/>
          <w:sz w:val="22"/>
        </w:rPr>
        <w:t xml:space="preserve"> a Empresa ____________________, pessoa jurídica de direito privado, inscrita no C.N.P.J./MF sob nº __________________, com sede na ____________________, neste ato representada pelo </w:t>
      </w:r>
      <w:proofErr w:type="spellStart"/>
      <w:r w:rsidRPr="000E00E8">
        <w:rPr>
          <w:rFonts w:ascii="Arial" w:hAnsi="Arial" w:cs="Arial"/>
          <w:sz w:val="22"/>
        </w:rPr>
        <w:t>Sr</w:t>
      </w:r>
      <w:proofErr w:type="spellEnd"/>
      <w:r w:rsidRPr="000E00E8">
        <w:rPr>
          <w:rFonts w:ascii="Arial" w:hAnsi="Arial" w:cs="Arial"/>
          <w:sz w:val="22"/>
        </w:rPr>
        <w:t xml:space="preserve">(a) ____________________, nacionalidade, estado civil, profissão, ___________________ portador(a) do RG nº ________________ e do CPF nº __________________, residente e domiciliado(a), na Rua ________________, na cidade de </w:t>
      </w:r>
      <w:r w:rsidR="0048318E">
        <w:rPr>
          <w:rFonts w:ascii="Arial" w:hAnsi="Arial" w:cs="Arial"/>
          <w:sz w:val="22"/>
        </w:rPr>
        <w:t>_______________</w:t>
      </w:r>
      <w:r w:rsidRPr="000E00E8">
        <w:rPr>
          <w:rFonts w:ascii="Arial" w:hAnsi="Arial" w:cs="Arial"/>
          <w:sz w:val="22"/>
        </w:rPr>
        <w:t xml:space="preserve"> </w:t>
      </w:r>
      <w:proofErr w:type="spellStart"/>
      <w:r w:rsidRPr="000E00E8">
        <w:rPr>
          <w:rFonts w:ascii="Arial" w:hAnsi="Arial" w:cs="Arial"/>
          <w:sz w:val="22"/>
        </w:rPr>
        <w:t>de</w:t>
      </w:r>
      <w:proofErr w:type="spellEnd"/>
      <w:r w:rsidRPr="000E00E8">
        <w:rPr>
          <w:rFonts w:ascii="Arial" w:hAnsi="Arial" w:cs="Arial"/>
          <w:sz w:val="22"/>
        </w:rPr>
        <w:t xml:space="preserv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F22897">
        <w:rPr>
          <w:rFonts w:ascii="Arial" w:eastAsia="Arial" w:hAnsi="Arial" w:cs="Arial"/>
          <w:sz w:val="22"/>
        </w:rPr>
        <w:t>1</w:t>
      </w:r>
      <w:r w:rsidR="005D7F32">
        <w:rPr>
          <w:rFonts w:ascii="Arial" w:eastAsia="Arial" w:hAnsi="Arial" w:cs="Arial"/>
          <w:sz w:val="22"/>
        </w:rPr>
        <w:t>33</w:t>
      </w:r>
      <w:r w:rsidRPr="000E00E8">
        <w:rPr>
          <w:rFonts w:ascii="Arial" w:eastAsia="Arial" w:hAnsi="Arial" w:cs="Arial"/>
          <w:sz w:val="22"/>
        </w:rPr>
        <w:t xml:space="preserve">/2024 e em observância às disposições da </w:t>
      </w:r>
      <w:hyperlink r:id="rId13"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F22897">
        <w:rPr>
          <w:rFonts w:ascii="Arial" w:eastAsia="Arial" w:hAnsi="Arial" w:cs="Arial"/>
          <w:sz w:val="22"/>
        </w:rPr>
        <w:t>1</w:t>
      </w:r>
      <w:r w:rsidR="005D7F32">
        <w:rPr>
          <w:rFonts w:ascii="Arial" w:eastAsia="Arial" w:hAnsi="Arial" w:cs="Arial"/>
          <w:sz w:val="22"/>
        </w:rPr>
        <w:t>5</w:t>
      </w:r>
      <w:r w:rsidRPr="000E00E8">
        <w:rPr>
          <w:rFonts w:ascii="Arial" w:eastAsia="Arial" w:hAnsi="Arial" w:cs="Arial"/>
          <w:sz w:val="22"/>
        </w:rPr>
        <w:t>/2024, mediante as cláusulas e condições a seguir enunciadas.</w:t>
      </w:r>
    </w:p>
    <w:p w14:paraId="7FA66E32" w14:textId="77777777" w:rsidR="009236CF" w:rsidRPr="000E00E8" w:rsidRDefault="009236CF" w:rsidP="003359BC">
      <w:pPr>
        <w:spacing w:after="0" w:line="240" w:lineRule="auto"/>
        <w:ind w:left="0" w:right="0" w:firstLine="0"/>
        <w:rPr>
          <w:rFonts w:ascii="Arial" w:eastAsia="Arial" w:hAnsi="Arial" w:cs="Arial"/>
          <w:sz w:val="22"/>
        </w:rPr>
      </w:pPr>
    </w:p>
    <w:p w14:paraId="5ACE26D2" w14:textId="77777777" w:rsidR="000E00E8" w:rsidRDefault="000E00E8" w:rsidP="003359BC">
      <w:pPr>
        <w:pStyle w:val="Nivel01"/>
        <w:tabs>
          <w:tab w:val="left" w:pos="0"/>
        </w:tabs>
        <w:spacing w:before="0" w:after="0" w:line="240" w:lineRule="auto"/>
        <w:ind w:right="0"/>
        <w:rPr>
          <w:rFonts w:cs="Arial"/>
          <w:sz w:val="22"/>
          <w:szCs w:val="22"/>
        </w:rPr>
      </w:pPr>
      <w:r w:rsidRPr="000E00E8">
        <w:rPr>
          <w:rFonts w:cs="Arial"/>
          <w:sz w:val="22"/>
          <w:szCs w:val="22"/>
        </w:rPr>
        <w:t xml:space="preserve">CLÁUSULA PRIMEIRA - OBJETO </w:t>
      </w:r>
    </w:p>
    <w:p w14:paraId="31B4369C" w14:textId="6E30AE61" w:rsidR="000E00E8" w:rsidRDefault="000E00E8" w:rsidP="003359BC">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 xml:space="preserve">O objeto do presente instrumento é a </w:t>
      </w:r>
      <w:r w:rsidR="00D34F2D" w:rsidRPr="00F22897">
        <w:rPr>
          <w:rFonts w:ascii="Arial" w:hAnsi="Arial" w:cs="Arial"/>
          <w:b/>
          <w:sz w:val="22"/>
        </w:rPr>
        <w:t xml:space="preserve">Aquisição de </w:t>
      </w:r>
      <w:r w:rsidR="005D7F32">
        <w:rPr>
          <w:rFonts w:ascii="Arial" w:hAnsi="Arial" w:cs="Arial"/>
          <w:b/>
          <w:sz w:val="22"/>
        </w:rPr>
        <w:t>Materiais Odontológico</w:t>
      </w:r>
      <w:r w:rsidR="00D34F2D">
        <w:rPr>
          <w:rFonts w:ascii="Arial" w:hAnsi="Arial" w:cs="Arial"/>
          <w:b/>
          <w:sz w:val="22"/>
        </w:rPr>
        <w:t xml:space="preserve"> </w:t>
      </w:r>
      <w:r w:rsidR="00D34F2D" w:rsidRPr="00F22897">
        <w:rPr>
          <w:rFonts w:ascii="Arial" w:eastAsia="@Arial Unicode MS" w:hAnsi="Arial" w:cs="Arial"/>
          <w:b/>
          <w:sz w:val="22"/>
        </w:rPr>
        <w:t xml:space="preserve">para atender a Secretaria Municipal de </w:t>
      </w:r>
      <w:r w:rsidR="00D34F2D">
        <w:rPr>
          <w:rFonts w:ascii="Arial" w:eastAsia="@Arial Unicode MS" w:hAnsi="Arial" w:cs="Arial"/>
          <w:b/>
          <w:sz w:val="22"/>
        </w:rPr>
        <w:t>Saúde</w:t>
      </w:r>
      <w:r w:rsidR="00F22897" w:rsidRPr="00F22897">
        <w:rPr>
          <w:rFonts w:ascii="Arial" w:hAnsi="Arial" w:cs="Arial"/>
          <w:b/>
          <w:sz w:val="22"/>
          <w:szCs w:val="22"/>
        </w:rPr>
        <w:t>,</w:t>
      </w:r>
      <w:r w:rsidRPr="00F22897">
        <w:rPr>
          <w:rFonts w:ascii="Arial" w:hAnsi="Arial" w:cs="Arial"/>
          <w:bCs/>
          <w:sz w:val="22"/>
          <w:szCs w:val="22"/>
        </w:rPr>
        <w:t xml:space="preserve"> nas condições estabelecidas </w:t>
      </w:r>
      <w:r w:rsidR="00C60707" w:rsidRPr="00F22897">
        <w:rPr>
          <w:rFonts w:ascii="Arial" w:hAnsi="Arial" w:cs="Arial"/>
          <w:bCs/>
          <w:sz w:val="22"/>
          <w:szCs w:val="22"/>
        </w:rPr>
        <w:t xml:space="preserve">neste Contrato e no </w:t>
      </w:r>
      <w:r w:rsidRPr="00F22897">
        <w:rPr>
          <w:rFonts w:ascii="Arial" w:hAnsi="Arial" w:cs="Arial"/>
          <w:bCs/>
          <w:sz w:val="22"/>
          <w:szCs w:val="22"/>
        </w:rPr>
        <w:t>Termo de Referên</w:t>
      </w:r>
      <w:r w:rsidRPr="000E00E8">
        <w:rPr>
          <w:rFonts w:ascii="Arial" w:hAnsi="Arial" w:cs="Arial"/>
          <w:sz w:val="22"/>
          <w:szCs w:val="22"/>
        </w:rPr>
        <w:t>cia.</w:t>
      </w:r>
    </w:p>
    <w:p w14:paraId="4992D28F" w14:textId="77777777" w:rsidR="00CB1646" w:rsidRPr="000E00E8" w:rsidRDefault="00CB1646" w:rsidP="003359BC">
      <w:pPr>
        <w:pStyle w:val="Nivel2"/>
        <w:numPr>
          <w:ilvl w:val="0"/>
          <w:numId w:val="0"/>
        </w:numPr>
        <w:spacing w:before="0" w:after="0" w:line="240" w:lineRule="auto"/>
        <w:rPr>
          <w:rFonts w:ascii="Arial" w:hAnsi="Arial" w:cs="Arial"/>
          <w:sz w:val="22"/>
          <w:szCs w:val="22"/>
        </w:rPr>
      </w:pPr>
    </w:p>
    <w:p w14:paraId="699FBCDC" w14:textId="77777777" w:rsidR="000E00E8" w:rsidRDefault="000E00E8" w:rsidP="003359BC">
      <w:pPr>
        <w:pStyle w:val="Nivel2"/>
        <w:numPr>
          <w:ilvl w:val="1"/>
          <w:numId w:val="17"/>
        </w:numPr>
        <w:spacing w:before="0" w:after="0" w:line="240" w:lineRule="auto"/>
        <w:ind w:left="0" w:firstLine="0"/>
        <w:rPr>
          <w:rFonts w:ascii="Arial" w:hAnsi="Arial" w:cs="Arial"/>
          <w:sz w:val="22"/>
          <w:szCs w:val="22"/>
        </w:rPr>
      </w:pPr>
      <w:r w:rsidRPr="000E00E8">
        <w:rPr>
          <w:rFonts w:ascii="Arial" w:hAnsi="Arial" w:cs="Arial"/>
          <w:sz w:val="22"/>
          <w:szCs w:val="22"/>
        </w:rPr>
        <w:t>Objeto da contratação:</w:t>
      </w:r>
    </w:p>
    <w:tbl>
      <w:tblPr>
        <w:tblStyle w:val="Tabelacomgrade"/>
        <w:tblW w:w="9634" w:type="dxa"/>
        <w:tblLook w:val="04A0" w:firstRow="1" w:lastRow="0" w:firstColumn="1" w:lastColumn="0" w:noHBand="0" w:noVBand="1"/>
      </w:tblPr>
      <w:tblGrid>
        <w:gridCol w:w="663"/>
        <w:gridCol w:w="3852"/>
        <w:gridCol w:w="1506"/>
        <w:gridCol w:w="1460"/>
        <w:gridCol w:w="810"/>
        <w:gridCol w:w="1343"/>
      </w:tblGrid>
      <w:tr w:rsidR="00FF7C9E" w14:paraId="7EB96647" w14:textId="77777777" w:rsidTr="003944DA">
        <w:tc>
          <w:tcPr>
            <w:tcW w:w="666" w:type="dxa"/>
          </w:tcPr>
          <w:p w14:paraId="206A54B9" w14:textId="52061746"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Item</w:t>
            </w:r>
          </w:p>
        </w:tc>
        <w:tc>
          <w:tcPr>
            <w:tcW w:w="3990" w:type="dxa"/>
          </w:tcPr>
          <w:p w14:paraId="090C9926" w14:textId="76289020"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Descrição</w:t>
            </w:r>
          </w:p>
        </w:tc>
        <w:tc>
          <w:tcPr>
            <w:tcW w:w="1506" w:type="dxa"/>
          </w:tcPr>
          <w:p w14:paraId="38FA8C40" w14:textId="55859ABD"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Marca/Fabric.</w:t>
            </w:r>
          </w:p>
        </w:tc>
        <w:tc>
          <w:tcPr>
            <w:tcW w:w="1272" w:type="dxa"/>
          </w:tcPr>
          <w:p w14:paraId="55116E93" w14:textId="6F37F832" w:rsidR="00FF7C9E" w:rsidRPr="00187524" w:rsidRDefault="00FF7C9E" w:rsidP="003359BC">
            <w:pPr>
              <w:pStyle w:val="Nivel2"/>
              <w:numPr>
                <w:ilvl w:val="0"/>
                <w:numId w:val="0"/>
              </w:numPr>
              <w:spacing w:before="0" w:after="0" w:line="240" w:lineRule="auto"/>
              <w:ind w:firstLine="110"/>
              <w:jc w:val="center"/>
              <w:rPr>
                <w:rFonts w:ascii="Arial" w:hAnsi="Arial" w:cs="Arial"/>
                <w:b/>
                <w:bCs/>
              </w:rPr>
            </w:pPr>
            <w:r w:rsidRPr="00187524">
              <w:rPr>
                <w:rFonts w:ascii="Arial" w:hAnsi="Arial" w:cs="Arial"/>
                <w:b/>
                <w:bCs/>
              </w:rPr>
              <w:t>Quant</w:t>
            </w:r>
            <w:r w:rsidR="00D34F2D" w:rsidRPr="00187524">
              <w:rPr>
                <w:rFonts w:ascii="Arial" w:hAnsi="Arial" w:cs="Arial"/>
                <w:b/>
                <w:bCs/>
              </w:rPr>
              <w:t>/Unid.</w:t>
            </w:r>
          </w:p>
        </w:tc>
        <w:tc>
          <w:tcPr>
            <w:tcW w:w="825" w:type="dxa"/>
          </w:tcPr>
          <w:p w14:paraId="1BDF12E6" w14:textId="0D320DBE" w:rsidR="00FF7C9E" w:rsidRPr="00187524" w:rsidRDefault="003944DA" w:rsidP="003944DA">
            <w:pPr>
              <w:pStyle w:val="Nivel2"/>
              <w:numPr>
                <w:ilvl w:val="0"/>
                <w:numId w:val="0"/>
              </w:numPr>
              <w:spacing w:before="0" w:after="0" w:line="240" w:lineRule="auto"/>
              <w:ind w:left="-149" w:right="-62"/>
              <w:jc w:val="center"/>
              <w:rPr>
                <w:rFonts w:ascii="Arial" w:hAnsi="Arial" w:cs="Arial"/>
                <w:b/>
                <w:bCs/>
              </w:rPr>
            </w:pPr>
            <w:r>
              <w:rPr>
                <w:rFonts w:ascii="Arial" w:hAnsi="Arial" w:cs="Arial"/>
                <w:b/>
                <w:bCs/>
              </w:rPr>
              <w:t xml:space="preserve">  </w:t>
            </w:r>
            <w:r w:rsidR="00FF7C9E" w:rsidRPr="00187524">
              <w:rPr>
                <w:rFonts w:ascii="Arial" w:hAnsi="Arial" w:cs="Arial"/>
                <w:b/>
                <w:bCs/>
              </w:rPr>
              <w:t>V. Unit.</w:t>
            </w:r>
          </w:p>
        </w:tc>
        <w:tc>
          <w:tcPr>
            <w:tcW w:w="1375" w:type="dxa"/>
          </w:tcPr>
          <w:p w14:paraId="57E4C729" w14:textId="03456BF1" w:rsidR="00FF7C9E" w:rsidRPr="00187524" w:rsidRDefault="00FF7C9E" w:rsidP="003359BC">
            <w:pPr>
              <w:pStyle w:val="Nivel2"/>
              <w:numPr>
                <w:ilvl w:val="0"/>
                <w:numId w:val="0"/>
              </w:numPr>
              <w:spacing w:before="0" w:after="0" w:line="240" w:lineRule="auto"/>
              <w:rPr>
                <w:rFonts w:ascii="Arial" w:hAnsi="Arial" w:cs="Arial"/>
                <w:b/>
                <w:bCs/>
              </w:rPr>
            </w:pPr>
            <w:r w:rsidRPr="00187524">
              <w:rPr>
                <w:rFonts w:ascii="Arial" w:hAnsi="Arial" w:cs="Arial"/>
                <w:b/>
                <w:bCs/>
              </w:rPr>
              <w:t>Valor Total</w:t>
            </w:r>
          </w:p>
        </w:tc>
      </w:tr>
      <w:tr w:rsidR="009F2F61" w14:paraId="4869F3CE" w14:textId="77777777" w:rsidTr="003944DA">
        <w:tc>
          <w:tcPr>
            <w:tcW w:w="666" w:type="dxa"/>
          </w:tcPr>
          <w:p w14:paraId="5EB1AB0D" w14:textId="77777777" w:rsidR="009F2F61" w:rsidRPr="00187524" w:rsidRDefault="009F2F61" w:rsidP="003359BC">
            <w:pPr>
              <w:pStyle w:val="Nivel2"/>
              <w:numPr>
                <w:ilvl w:val="0"/>
                <w:numId w:val="0"/>
              </w:numPr>
              <w:spacing w:before="0" w:after="0" w:line="240" w:lineRule="auto"/>
              <w:rPr>
                <w:rFonts w:ascii="Arial" w:hAnsi="Arial" w:cs="Arial"/>
                <w:b/>
                <w:bCs/>
              </w:rPr>
            </w:pPr>
          </w:p>
        </w:tc>
        <w:tc>
          <w:tcPr>
            <w:tcW w:w="3990" w:type="dxa"/>
          </w:tcPr>
          <w:p w14:paraId="60FC0C01" w14:textId="77777777" w:rsidR="009F2F61" w:rsidRPr="00187524" w:rsidRDefault="009F2F61" w:rsidP="003359BC">
            <w:pPr>
              <w:pStyle w:val="Nivel2"/>
              <w:numPr>
                <w:ilvl w:val="0"/>
                <w:numId w:val="0"/>
              </w:numPr>
              <w:spacing w:before="0" w:after="0" w:line="240" w:lineRule="auto"/>
              <w:rPr>
                <w:rFonts w:ascii="Arial" w:hAnsi="Arial" w:cs="Arial"/>
                <w:b/>
                <w:bCs/>
              </w:rPr>
            </w:pPr>
          </w:p>
        </w:tc>
        <w:tc>
          <w:tcPr>
            <w:tcW w:w="1506" w:type="dxa"/>
          </w:tcPr>
          <w:p w14:paraId="40656CFD" w14:textId="77777777" w:rsidR="009F2F61" w:rsidRPr="00187524" w:rsidRDefault="009F2F61" w:rsidP="003359BC">
            <w:pPr>
              <w:pStyle w:val="Nivel2"/>
              <w:numPr>
                <w:ilvl w:val="0"/>
                <w:numId w:val="0"/>
              </w:numPr>
              <w:spacing w:before="0" w:after="0" w:line="240" w:lineRule="auto"/>
              <w:rPr>
                <w:rFonts w:ascii="Arial" w:hAnsi="Arial" w:cs="Arial"/>
                <w:b/>
                <w:bCs/>
              </w:rPr>
            </w:pPr>
          </w:p>
        </w:tc>
        <w:tc>
          <w:tcPr>
            <w:tcW w:w="1272" w:type="dxa"/>
          </w:tcPr>
          <w:p w14:paraId="0E12EB99" w14:textId="77777777" w:rsidR="009F2F61" w:rsidRPr="00187524" w:rsidRDefault="009F2F61" w:rsidP="003359BC">
            <w:pPr>
              <w:pStyle w:val="Nivel2"/>
              <w:numPr>
                <w:ilvl w:val="0"/>
                <w:numId w:val="0"/>
              </w:numPr>
              <w:spacing w:before="0" w:after="0" w:line="240" w:lineRule="auto"/>
              <w:ind w:firstLine="110"/>
              <w:jc w:val="center"/>
              <w:rPr>
                <w:rFonts w:ascii="Arial" w:hAnsi="Arial" w:cs="Arial"/>
                <w:b/>
                <w:bCs/>
              </w:rPr>
            </w:pPr>
          </w:p>
        </w:tc>
        <w:tc>
          <w:tcPr>
            <w:tcW w:w="825" w:type="dxa"/>
          </w:tcPr>
          <w:p w14:paraId="06E4FD37" w14:textId="77777777" w:rsidR="009F2F61" w:rsidRDefault="009F2F61" w:rsidP="003944DA">
            <w:pPr>
              <w:pStyle w:val="Nivel2"/>
              <w:numPr>
                <w:ilvl w:val="0"/>
                <w:numId w:val="0"/>
              </w:numPr>
              <w:spacing w:before="0" w:after="0" w:line="240" w:lineRule="auto"/>
              <w:ind w:left="-149" w:right="-62"/>
              <w:jc w:val="center"/>
              <w:rPr>
                <w:rFonts w:ascii="Arial" w:hAnsi="Arial" w:cs="Arial"/>
                <w:b/>
                <w:bCs/>
              </w:rPr>
            </w:pPr>
          </w:p>
        </w:tc>
        <w:tc>
          <w:tcPr>
            <w:tcW w:w="1375" w:type="dxa"/>
          </w:tcPr>
          <w:p w14:paraId="19D2D60A" w14:textId="77777777" w:rsidR="009F2F61" w:rsidRPr="00187524" w:rsidRDefault="009F2F61" w:rsidP="003359BC">
            <w:pPr>
              <w:pStyle w:val="Nivel2"/>
              <w:numPr>
                <w:ilvl w:val="0"/>
                <w:numId w:val="0"/>
              </w:numPr>
              <w:spacing w:before="0" w:after="0" w:line="240" w:lineRule="auto"/>
              <w:rPr>
                <w:rFonts w:ascii="Arial" w:hAnsi="Arial" w:cs="Arial"/>
                <w:b/>
                <w:bCs/>
              </w:rPr>
            </w:pPr>
          </w:p>
        </w:tc>
      </w:tr>
      <w:tr w:rsidR="00BB698C" w14:paraId="17B4FA13" w14:textId="77777777" w:rsidTr="003944DA">
        <w:tc>
          <w:tcPr>
            <w:tcW w:w="666" w:type="dxa"/>
          </w:tcPr>
          <w:p w14:paraId="638508DE" w14:textId="2A3B6472" w:rsidR="00BB698C" w:rsidRDefault="00BB698C" w:rsidP="003359BC">
            <w:pPr>
              <w:pStyle w:val="Nivel2"/>
              <w:numPr>
                <w:ilvl w:val="0"/>
                <w:numId w:val="0"/>
              </w:numPr>
              <w:spacing w:before="0" w:after="0" w:line="240" w:lineRule="auto"/>
              <w:jc w:val="center"/>
              <w:rPr>
                <w:rFonts w:ascii="Arial" w:hAnsi="Arial" w:cs="Arial"/>
                <w:sz w:val="22"/>
                <w:szCs w:val="22"/>
              </w:rPr>
            </w:pPr>
          </w:p>
        </w:tc>
        <w:tc>
          <w:tcPr>
            <w:tcW w:w="3990" w:type="dxa"/>
            <w:vAlign w:val="center"/>
          </w:tcPr>
          <w:p w14:paraId="01B2255D" w14:textId="25A0F09C" w:rsidR="00BB698C" w:rsidRPr="003944DA" w:rsidRDefault="00BB698C" w:rsidP="003359BC">
            <w:pPr>
              <w:pStyle w:val="Nivel2"/>
              <w:numPr>
                <w:ilvl w:val="0"/>
                <w:numId w:val="0"/>
              </w:numPr>
              <w:spacing w:before="0" w:after="0" w:line="240" w:lineRule="auto"/>
              <w:rPr>
                <w:rFonts w:ascii="Arial" w:hAnsi="Arial" w:cs="Arial"/>
              </w:rPr>
            </w:pPr>
          </w:p>
        </w:tc>
        <w:tc>
          <w:tcPr>
            <w:tcW w:w="1506" w:type="dxa"/>
          </w:tcPr>
          <w:p w14:paraId="05D7E06E" w14:textId="77777777" w:rsidR="00BB698C" w:rsidRDefault="00BB698C" w:rsidP="003359BC">
            <w:pPr>
              <w:pStyle w:val="Nivel2"/>
              <w:numPr>
                <w:ilvl w:val="0"/>
                <w:numId w:val="0"/>
              </w:numPr>
              <w:spacing w:before="0" w:after="0" w:line="240" w:lineRule="auto"/>
              <w:rPr>
                <w:rFonts w:ascii="Arial" w:hAnsi="Arial" w:cs="Arial"/>
                <w:sz w:val="22"/>
                <w:szCs w:val="22"/>
              </w:rPr>
            </w:pPr>
          </w:p>
        </w:tc>
        <w:tc>
          <w:tcPr>
            <w:tcW w:w="1272" w:type="dxa"/>
            <w:vAlign w:val="center"/>
          </w:tcPr>
          <w:p w14:paraId="2A5005CD" w14:textId="321D35AD" w:rsidR="00BB698C" w:rsidRPr="00D34F2D" w:rsidRDefault="00BB698C" w:rsidP="003944DA">
            <w:pPr>
              <w:pStyle w:val="Nivel2"/>
              <w:numPr>
                <w:ilvl w:val="0"/>
                <w:numId w:val="0"/>
              </w:numPr>
              <w:spacing w:before="0" w:after="0" w:line="240" w:lineRule="auto"/>
              <w:jc w:val="center"/>
              <w:rPr>
                <w:rFonts w:ascii="Arial" w:hAnsi="Arial" w:cs="Arial"/>
                <w:sz w:val="22"/>
                <w:szCs w:val="22"/>
              </w:rPr>
            </w:pPr>
          </w:p>
        </w:tc>
        <w:tc>
          <w:tcPr>
            <w:tcW w:w="825" w:type="dxa"/>
          </w:tcPr>
          <w:p w14:paraId="5AFB58F9" w14:textId="77777777" w:rsidR="00BB698C" w:rsidRDefault="00BB698C" w:rsidP="003359BC">
            <w:pPr>
              <w:pStyle w:val="Nivel2"/>
              <w:numPr>
                <w:ilvl w:val="0"/>
                <w:numId w:val="0"/>
              </w:numPr>
              <w:spacing w:before="0" w:after="0" w:line="240" w:lineRule="auto"/>
              <w:ind w:left="-149"/>
              <w:jc w:val="center"/>
              <w:rPr>
                <w:rFonts w:ascii="Arial" w:hAnsi="Arial" w:cs="Arial"/>
                <w:sz w:val="22"/>
                <w:szCs w:val="22"/>
              </w:rPr>
            </w:pPr>
          </w:p>
        </w:tc>
        <w:tc>
          <w:tcPr>
            <w:tcW w:w="1375" w:type="dxa"/>
          </w:tcPr>
          <w:p w14:paraId="77912E95" w14:textId="77777777" w:rsidR="00BB698C" w:rsidRDefault="00BB698C" w:rsidP="003359BC">
            <w:pPr>
              <w:pStyle w:val="Nivel2"/>
              <w:numPr>
                <w:ilvl w:val="0"/>
                <w:numId w:val="0"/>
              </w:numPr>
              <w:spacing w:before="0" w:after="0" w:line="240" w:lineRule="auto"/>
              <w:rPr>
                <w:rFonts w:ascii="Arial" w:hAnsi="Arial" w:cs="Arial"/>
                <w:sz w:val="22"/>
                <w:szCs w:val="22"/>
              </w:rPr>
            </w:pPr>
          </w:p>
        </w:tc>
      </w:tr>
      <w:tr w:rsidR="00BB698C" w14:paraId="267A68CE" w14:textId="77777777" w:rsidTr="003944DA">
        <w:tc>
          <w:tcPr>
            <w:tcW w:w="666" w:type="dxa"/>
          </w:tcPr>
          <w:p w14:paraId="592DA400" w14:textId="776047BB" w:rsidR="00BB698C" w:rsidRDefault="00BB698C" w:rsidP="003359BC">
            <w:pPr>
              <w:pStyle w:val="Nivel2"/>
              <w:numPr>
                <w:ilvl w:val="0"/>
                <w:numId w:val="0"/>
              </w:numPr>
              <w:spacing w:before="0" w:after="0" w:line="240" w:lineRule="auto"/>
              <w:jc w:val="center"/>
              <w:rPr>
                <w:rFonts w:ascii="Arial" w:hAnsi="Arial" w:cs="Arial"/>
                <w:sz w:val="22"/>
                <w:szCs w:val="22"/>
              </w:rPr>
            </w:pPr>
          </w:p>
        </w:tc>
        <w:tc>
          <w:tcPr>
            <w:tcW w:w="3990" w:type="dxa"/>
            <w:vAlign w:val="center"/>
          </w:tcPr>
          <w:p w14:paraId="46F977BB" w14:textId="7E936395" w:rsidR="00BB698C" w:rsidRPr="003944DA" w:rsidRDefault="00BB698C" w:rsidP="003359BC">
            <w:pPr>
              <w:pStyle w:val="Nivel2"/>
              <w:numPr>
                <w:ilvl w:val="0"/>
                <w:numId w:val="0"/>
              </w:numPr>
              <w:spacing w:before="0" w:after="0" w:line="240" w:lineRule="auto"/>
              <w:rPr>
                <w:rFonts w:ascii="Arial" w:hAnsi="Arial" w:cs="Arial"/>
              </w:rPr>
            </w:pPr>
          </w:p>
        </w:tc>
        <w:tc>
          <w:tcPr>
            <w:tcW w:w="1506" w:type="dxa"/>
          </w:tcPr>
          <w:p w14:paraId="5EFE8F6F" w14:textId="77777777" w:rsidR="00BB698C" w:rsidRDefault="00BB698C" w:rsidP="003359BC">
            <w:pPr>
              <w:pStyle w:val="Nivel2"/>
              <w:numPr>
                <w:ilvl w:val="0"/>
                <w:numId w:val="0"/>
              </w:numPr>
              <w:spacing w:before="0" w:after="0" w:line="240" w:lineRule="auto"/>
              <w:rPr>
                <w:rFonts w:ascii="Arial" w:hAnsi="Arial" w:cs="Arial"/>
                <w:sz w:val="22"/>
                <w:szCs w:val="22"/>
              </w:rPr>
            </w:pPr>
          </w:p>
        </w:tc>
        <w:tc>
          <w:tcPr>
            <w:tcW w:w="1272" w:type="dxa"/>
            <w:vAlign w:val="center"/>
          </w:tcPr>
          <w:p w14:paraId="6B7311B4" w14:textId="43891FBD" w:rsidR="00BB698C" w:rsidRPr="00D34F2D" w:rsidRDefault="00BB698C" w:rsidP="003359BC">
            <w:pPr>
              <w:pStyle w:val="Nivel2"/>
              <w:numPr>
                <w:ilvl w:val="0"/>
                <w:numId w:val="0"/>
              </w:numPr>
              <w:spacing w:before="0" w:after="0" w:line="240" w:lineRule="auto"/>
              <w:jc w:val="center"/>
              <w:rPr>
                <w:rFonts w:ascii="Arial" w:hAnsi="Arial" w:cs="Arial"/>
                <w:sz w:val="22"/>
                <w:szCs w:val="22"/>
              </w:rPr>
            </w:pPr>
          </w:p>
        </w:tc>
        <w:tc>
          <w:tcPr>
            <w:tcW w:w="825" w:type="dxa"/>
          </w:tcPr>
          <w:p w14:paraId="387B1F40" w14:textId="77777777" w:rsidR="00BB698C" w:rsidRDefault="00BB698C" w:rsidP="003359BC">
            <w:pPr>
              <w:pStyle w:val="Nivel2"/>
              <w:numPr>
                <w:ilvl w:val="0"/>
                <w:numId w:val="0"/>
              </w:numPr>
              <w:spacing w:before="0" w:after="0" w:line="240" w:lineRule="auto"/>
              <w:ind w:left="-149"/>
              <w:jc w:val="center"/>
              <w:rPr>
                <w:rFonts w:ascii="Arial" w:hAnsi="Arial" w:cs="Arial"/>
                <w:sz w:val="22"/>
                <w:szCs w:val="22"/>
              </w:rPr>
            </w:pPr>
          </w:p>
        </w:tc>
        <w:tc>
          <w:tcPr>
            <w:tcW w:w="1375" w:type="dxa"/>
          </w:tcPr>
          <w:p w14:paraId="666AB3A3" w14:textId="77777777" w:rsidR="00BB698C" w:rsidRDefault="00BB698C" w:rsidP="003359BC">
            <w:pPr>
              <w:pStyle w:val="Nivel2"/>
              <w:numPr>
                <w:ilvl w:val="0"/>
                <w:numId w:val="0"/>
              </w:numPr>
              <w:spacing w:before="0" w:after="0" w:line="240" w:lineRule="auto"/>
              <w:rPr>
                <w:rFonts w:ascii="Arial" w:hAnsi="Arial" w:cs="Arial"/>
                <w:sz w:val="22"/>
                <w:szCs w:val="22"/>
              </w:rPr>
            </w:pPr>
          </w:p>
        </w:tc>
      </w:tr>
    </w:tbl>
    <w:p w14:paraId="4FE5DE22" w14:textId="77777777" w:rsidR="000E00E8" w:rsidRPr="000E00E8" w:rsidRDefault="000E00E8" w:rsidP="003359BC">
      <w:pPr>
        <w:pStyle w:val="Nivel2"/>
        <w:numPr>
          <w:ilvl w:val="0"/>
          <w:numId w:val="0"/>
        </w:numPr>
        <w:spacing w:before="0" w:after="0" w:line="240" w:lineRule="auto"/>
        <w:rPr>
          <w:rFonts w:ascii="Arial" w:hAnsi="Arial" w:cs="Arial"/>
          <w:sz w:val="22"/>
          <w:szCs w:val="22"/>
        </w:rPr>
      </w:pPr>
    </w:p>
    <w:p w14:paraId="4087B111" w14:textId="77777777" w:rsidR="000E00E8" w:rsidRPr="0048318E" w:rsidRDefault="000E00E8" w:rsidP="003359BC">
      <w:pPr>
        <w:pStyle w:val="Nivel2"/>
        <w:numPr>
          <w:ilvl w:val="1"/>
          <w:numId w:val="17"/>
        </w:numPr>
        <w:spacing w:before="0" w:after="0" w:line="240" w:lineRule="auto"/>
        <w:ind w:left="0" w:firstLine="0"/>
        <w:rPr>
          <w:rFonts w:ascii="Arial" w:hAnsi="Arial" w:cs="Arial"/>
          <w:sz w:val="22"/>
          <w:szCs w:val="22"/>
        </w:rPr>
      </w:pPr>
      <w:r w:rsidRPr="0048318E">
        <w:rPr>
          <w:rFonts w:ascii="Arial" w:hAnsi="Arial" w:cs="Arial"/>
          <w:sz w:val="22"/>
          <w:szCs w:val="22"/>
        </w:rPr>
        <w:t>Vinculam esta contratação, independentemente de transcrição:</w:t>
      </w:r>
    </w:p>
    <w:p w14:paraId="30A0B68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0878C0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1.3.1. O Termo de Referência;</w:t>
      </w:r>
    </w:p>
    <w:p w14:paraId="0B147FE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C7A9436" w14:textId="155A04FD"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 xml:space="preserve">1.3.2. O </w:t>
      </w:r>
      <w:r w:rsidR="00F501E0" w:rsidRPr="0048318E">
        <w:rPr>
          <w:rFonts w:ascii="Arial" w:hAnsi="Arial"/>
          <w:sz w:val="22"/>
          <w:szCs w:val="22"/>
        </w:rPr>
        <w:t>Edital</w:t>
      </w:r>
      <w:r w:rsidRPr="0048318E">
        <w:rPr>
          <w:rFonts w:ascii="Arial" w:hAnsi="Arial"/>
          <w:sz w:val="22"/>
          <w:szCs w:val="22"/>
        </w:rPr>
        <w:t xml:space="preserve"> de Dispensa;</w:t>
      </w:r>
    </w:p>
    <w:p w14:paraId="75949B4E"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6116E84F"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1.3.3. A Proposta do Contratado;</w:t>
      </w:r>
    </w:p>
    <w:p w14:paraId="46DB0AF8"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5C40B7FD" w14:textId="77777777" w:rsidR="000E00E8" w:rsidRPr="0048318E" w:rsidRDefault="000E00E8" w:rsidP="003359BC">
      <w:pPr>
        <w:pStyle w:val="Nivel3"/>
        <w:numPr>
          <w:ilvl w:val="0"/>
          <w:numId w:val="0"/>
        </w:numPr>
        <w:spacing w:before="0" w:after="0" w:line="240" w:lineRule="auto"/>
        <w:rPr>
          <w:rFonts w:ascii="Arial" w:hAnsi="Arial"/>
          <w:sz w:val="22"/>
          <w:szCs w:val="22"/>
        </w:rPr>
      </w:pPr>
      <w:r w:rsidRPr="0048318E">
        <w:rPr>
          <w:rFonts w:ascii="Arial" w:hAnsi="Arial"/>
          <w:sz w:val="22"/>
          <w:szCs w:val="22"/>
        </w:rPr>
        <w:t>1.3.4. Eventuais anexos dos documentos supracitados.</w:t>
      </w:r>
    </w:p>
    <w:p w14:paraId="39DF5454"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7B2F82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lastRenderedPageBreak/>
        <w:t>CLÁUSULA SEGUNDA - VIGÊNCIA E PRORROGAÇÃO</w:t>
      </w:r>
    </w:p>
    <w:p w14:paraId="4EA9AFBF" w14:textId="512EAB45"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 xml:space="preserve">2.1. O prazo de vigência da contratação </w:t>
      </w:r>
      <w:r w:rsidR="00C60707" w:rsidRPr="0048318E">
        <w:rPr>
          <w:i w:val="0"/>
          <w:iCs w:val="0"/>
          <w:color w:val="auto"/>
          <w:sz w:val="22"/>
          <w:szCs w:val="22"/>
        </w:rPr>
        <w:t>será</w:t>
      </w:r>
      <w:r w:rsidR="003944DA">
        <w:rPr>
          <w:i w:val="0"/>
          <w:iCs w:val="0"/>
          <w:color w:val="auto"/>
          <w:sz w:val="22"/>
          <w:szCs w:val="22"/>
        </w:rPr>
        <w:t xml:space="preserve"> de ...........de ..................... de 2024, </w:t>
      </w:r>
      <w:r w:rsidR="003944DA" w:rsidRPr="0048318E">
        <w:rPr>
          <w:i w:val="0"/>
          <w:iCs w:val="0"/>
          <w:color w:val="auto"/>
          <w:sz w:val="22"/>
          <w:szCs w:val="22"/>
        </w:rPr>
        <w:t>até</w:t>
      </w:r>
      <w:r w:rsidRPr="0048318E">
        <w:rPr>
          <w:i w:val="0"/>
          <w:iCs w:val="0"/>
          <w:color w:val="auto"/>
          <w:sz w:val="22"/>
          <w:szCs w:val="22"/>
        </w:rPr>
        <w:t xml:space="preserve"> </w:t>
      </w:r>
      <w:r w:rsidR="00C60707" w:rsidRPr="0048318E">
        <w:rPr>
          <w:i w:val="0"/>
          <w:iCs w:val="0"/>
          <w:color w:val="auto"/>
          <w:sz w:val="22"/>
          <w:szCs w:val="22"/>
        </w:rPr>
        <w:t>.........</w:t>
      </w:r>
      <w:r w:rsidRPr="0048318E">
        <w:rPr>
          <w:i w:val="0"/>
          <w:iCs w:val="0"/>
          <w:color w:val="auto"/>
          <w:sz w:val="22"/>
          <w:szCs w:val="22"/>
        </w:rPr>
        <w:t xml:space="preserve"> </w:t>
      </w:r>
      <w:r w:rsidR="00C60707" w:rsidRPr="0048318E">
        <w:rPr>
          <w:i w:val="0"/>
          <w:iCs w:val="0"/>
          <w:color w:val="auto"/>
          <w:sz w:val="22"/>
          <w:szCs w:val="22"/>
        </w:rPr>
        <w:t>de ..................de 202</w:t>
      </w:r>
      <w:r w:rsidR="003944DA">
        <w:rPr>
          <w:i w:val="0"/>
          <w:iCs w:val="0"/>
          <w:color w:val="auto"/>
          <w:sz w:val="22"/>
          <w:szCs w:val="22"/>
        </w:rPr>
        <w:t>...</w:t>
      </w:r>
      <w:r w:rsidR="00C60707" w:rsidRPr="0048318E">
        <w:rPr>
          <w:i w:val="0"/>
          <w:iCs w:val="0"/>
          <w:color w:val="auto"/>
          <w:sz w:val="22"/>
          <w:szCs w:val="22"/>
        </w:rPr>
        <w:t>,</w:t>
      </w:r>
      <w:r w:rsidRPr="0048318E">
        <w:rPr>
          <w:i w:val="0"/>
          <w:iCs w:val="0"/>
          <w:color w:val="auto"/>
          <w:sz w:val="22"/>
          <w:szCs w:val="22"/>
        </w:rPr>
        <w:t xml:space="preserve"> contados a partir </w:t>
      </w:r>
      <w:r w:rsidR="00C60707" w:rsidRPr="0048318E">
        <w:rPr>
          <w:i w:val="0"/>
          <w:iCs w:val="0"/>
          <w:color w:val="auto"/>
          <w:sz w:val="22"/>
          <w:szCs w:val="22"/>
        </w:rPr>
        <w:t xml:space="preserve">da data da assinatura. </w:t>
      </w:r>
    </w:p>
    <w:p w14:paraId="0E963542" w14:textId="77777777" w:rsidR="00C60707" w:rsidRPr="0048318E" w:rsidRDefault="00C60707" w:rsidP="003359BC">
      <w:pPr>
        <w:pStyle w:val="Nvel2-Red"/>
        <w:numPr>
          <w:ilvl w:val="0"/>
          <w:numId w:val="0"/>
        </w:numPr>
        <w:spacing w:before="0" w:after="0" w:line="240" w:lineRule="auto"/>
        <w:rPr>
          <w:i w:val="0"/>
          <w:iCs w:val="0"/>
          <w:color w:val="auto"/>
          <w:sz w:val="22"/>
          <w:szCs w:val="22"/>
        </w:rPr>
      </w:pPr>
    </w:p>
    <w:p w14:paraId="5EC813B8"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2.2. A prorrogação de contrato deverá ser promovida mediante celebração de termo aditivo.</w:t>
      </w:r>
    </w:p>
    <w:p w14:paraId="3CA951C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46B4557B"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0F401D03"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29A5C0F3"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TERCEIRA - EXECUÇÃO E GESTÃO CONTRATUAIS </w:t>
      </w:r>
    </w:p>
    <w:p w14:paraId="56E80158" w14:textId="69AD8A6A"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da Dispensa </w:t>
      </w:r>
      <w:r w:rsidR="00F22897" w:rsidRPr="0048318E">
        <w:rPr>
          <w:rFonts w:ascii="Arial" w:hAnsi="Arial" w:cs="Arial"/>
          <w:sz w:val="22"/>
          <w:szCs w:val="22"/>
        </w:rPr>
        <w:t>1</w:t>
      </w:r>
      <w:r w:rsidR="005D7F32">
        <w:rPr>
          <w:rFonts w:ascii="Arial" w:hAnsi="Arial" w:cs="Arial"/>
          <w:sz w:val="22"/>
          <w:szCs w:val="22"/>
        </w:rPr>
        <w:t>5</w:t>
      </w:r>
      <w:r w:rsidRPr="0048318E">
        <w:rPr>
          <w:rFonts w:ascii="Arial" w:hAnsi="Arial" w:cs="Arial"/>
          <w:sz w:val="22"/>
          <w:szCs w:val="22"/>
        </w:rPr>
        <w:t>/2024.</w:t>
      </w:r>
    </w:p>
    <w:p w14:paraId="1D88695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53EA07A" w14:textId="4E62C8F4"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QUARTA </w:t>
      </w:r>
      <w:r w:rsidR="009236CF" w:rsidRPr="0048318E">
        <w:rPr>
          <w:rFonts w:cs="Arial"/>
          <w:sz w:val="22"/>
          <w:szCs w:val="22"/>
        </w:rPr>
        <w:t>-</w:t>
      </w:r>
      <w:r w:rsidRPr="0048318E">
        <w:rPr>
          <w:rFonts w:cs="Arial"/>
          <w:sz w:val="22"/>
          <w:szCs w:val="22"/>
        </w:rPr>
        <w:t xml:space="preserve"> SUBCONTRATAÇÃO</w:t>
      </w:r>
    </w:p>
    <w:p w14:paraId="1E9F28B0"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4.1. Não será admitida a subcontratação do objeto contratual.</w:t>
      </w:r>
    </w:p>
    <w:p w14:paraId="5AE89C89" w14:textId="77777777" w:rsidR="000E00E8" w:rsidRPr="0048318E" w:rsidRDefault="000E00E8" w:rsidP="003359BC">
      <w:pPr>
        <w:pStyle w:val="Nivel01"/>
        <w:spacing w:before="0" w:after="0" w:line="240" w:lineRule="auto"/>
        <w:ind w:right="0"/>
        <w:rPr>
          <w:rFonts w:cs="Arial"/>
          <w:sz w:val="22"/>
          <w:szCs w:val="22"/>
        </w:rPr>
      </w:pPr>
    </w:p>
    <w:p w14:paraId="28CA213E"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QUINTA - PREÇO </w:t>
      </w:r>
    </w:p>
    <w:p w14:paraId="6D6A0975"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5.1. O valor total da contratação é de R$.......... (.....)</w:t>
      </w:r>
    </w:p>
    <w:p w14:paraId="17F9C7B7" w14:textId="77777777" w:rsidR="000E00E8" w:rsidRPr="0048318E" w:rsidRDefault="000E00E8" w:rsidP="003359BC">
      <w:pPr>
        <w:pStyle w:val="Nvel2-Red"/>
        <w:numPr>
          <w:ilvl w:val="0"/>
          <w:numId w:val="0"/>
        </w:numPr>
        <w:spacing w:before="0" w:after="0" w:line="240" w:lineRule="auto"/>
        <w:rPr>
          <w:i w:val="0"/>
          <w:iCs w:val="0"/>
          <w:sz w:val="22"/>
          <w:szCs w:val="22"/>
        </w:rPr>
      </w:pPr>
    </w:p>
    <w:p w14:paraId="646F74D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E2799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56001C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5.3. O valor acima é meramente estimativo, de forma que os pagamentos devidos ao contratado dependerão dos quantitativos efetivamente fornecidos.</w:t>
      </w:r>
    </w:p>
    <w:p w14:paraId="2F321527" w14:textId="77777777" w:rsidR="000E00E8" w:rsidRPr="0048318E" w:rsidRDefault="000E00E8" w:rsidP="003359BC">
      <w:pPr>
        <w:pStyle w:val="Nvel2-Red"/>
        <w:numPr>
          <w:ilvl w:val="0"/>
          <w:numId w:val="0"/>
        </w:numPr>
        <w:spacing w:before="0" w:after="0" w:line="240" w:lineRule="auto"/>
        <w:rPr>
          <w:i w:val="0"/>
          <w:iCs w:val="0"/>
          <w:sz w:val="22"/>
          <w:szCs w:val="22"/>
        </w:rPr>
      </w:pPr>
    </w:p>
    <w:p w14:paraId="2F62406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SEXTA - PAGAMENTO </w:t>
      </w:r>
    </w:p>
    <w:p w14:paraId="674E6578" w14:textId="11216D79"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6.1. O prazo para pagamento </w:t>
      </w:r>
      <w:r w:rsidRPr="0048318E">
        <w:rPr>
          <w:rFonts w:ascii="Arial" w:hAnsi="Arial" w:cs="Arial"/>
          <w:sz w:val="22"/>
          <w:szCs w:val="22"/>
          <w:lang w:eastAsia="en-US"/>
        </w:rPr>
        <w:t>ao contratado</w:t>
      </w:r>
      <w:r w:rsidRPr="0048318E">
        <w:rPr>
          <w:rFonts w:ascii="Arial" w:hAnsi="Arial" w:cs="Arial"/>
          <w:sz w:val="22"/>
          <w:szCs w:val="22"/>
        </w:rPr>
        <w:t xml:space="preserve"> e demais condições a ele referentes encontram-se definidos no Termo de Referência, Anexo </w:t>
      </w:r>
      <w:r w:rsidR="00E26090" w:rsidRPr="0048318E">
        <w:rPr>
          <w:rFonts w:ascii="Arial" w:hAnsi="Arial" w:cs="Arial"/>
          <w:sz w:val="22"/>
          <w:szCs w:val="22"/>
        </w:rPr>
        <w:t>V</w:t>
      </w:r>
      <w:r w:rsidRPr="0048318E">
        <w:rPr>
          <w:rFonts w:ascii="Arial" w:hAnsi="Arial" w:cs="Arial"/>
          <w:sz w:val="22"/>
          <w:szCs w:val="22"/>
        </w:rPr>
        <w:t xml:space="preserve"> do edital.</w:t>
      </w:r>
    </w:p>
    <w:p w14:paraId="5548285F" w14:textId="77777777" w:rsidR="009236CF" w:rsidRPr="0048318E" w:rsidRDefault="009236CF" w:rsidP="003359BC">
      <w:pPr>
        <w:pStyle w:val="Nivel2"/>
        <w:numPr>
          <w:ilvl w:val="0"/>
          <w:numId w:val="0"/>
        </w:numPr>
        <w:spacing w:before="0" w:after="0" w:line="240" w:lineRule="auto"/>
        <w:rPr>
          <w:rFonts w:ascii="Arial" w:hAnsi="Arial" w:cs="Arial"/>
          <w:sz w:val="22"/>
          <w:szCs w:val="22"/>
        </w:rPr>
      </w:pPr>
    </w:p>
    <w:p w14:paraId="64AAB85A" w14:textId="5BDC260A"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SÉTIMA </w:t>
      </w:r>
      <w:r w:rsidR="00171CC9" w:rsidRPr="0048318E">
        <w:rPr>
          <w:rFonts w:cs="Arial"/>
          <w:sz w:val="22"/>
          <w:szCs w:val="22"/>
        </w:rPr>
        <w:t>-</w:t>
      </w:r>
      <w:r w:rsidRPr="0048318E">
        <w:rPr>
          <w:rFonts w:cs="Arial"/>
          <w:sz w:val="22"/>
          <w:szCs w:val="22"/>
        </w:rPr>
        <w:t xml:space="preserve"> REAJUSTE</w:t>
      </w:r>
    </w:p>
    <w:p w14:paraId="29A9A9E8" w14:textId="12B8FB9D" w:rsidR="0048318E" w:rsidRPr="003359BC" w:rsidRDefault="0048318E" w:rsidP="003359BC">
      <w:pPr>
        <w:pStyle w:val="PargrafodaLista"/>
        <w:numPr>
          <w:ilvl w:val="1"/>
          <w:numId w:val="33"/>
        </w:numPr>
        <w:spacing w:after="0" w:line="240" w:lineRule="auto"/>
        <w:ind w:left="0" w:right="0" w:firstLine="0"/>
        <w:rPr>
          <w:rFonts w:ascii="Arial" w:hAnsi="Arial" w:cs="Arial"/>
          <w:sz w:val="22"/>
        </w:rPr>
      </w:pPr>
      <w:r w:rsidRPr="003359BC">
        <w:rPr>
          <w:rFonts w:ascii="Arial" w:hAnsi="Arial" w:cs="Arial"/>
          <w:sz w:val="22"/>
        </w:rPr>
        <w:t>Os preços inicialmente contratados são fixos e irreajustáveis no prazo de um ano contado da data limite para a apresentação das propostas.</w:t>
      </w:r>
    </w:p>
    <w:p w14:paraId="6A5324D5" w14:textId="77777777" w:rsidR="003359BC" w:rsidRPr="003359BC" w:rsidRDefault="003359BC" w:rsidP="003359BC">
      <w:pPr>
        <w:pStyle w:val="PargrafodaLista"/>
        <w:spacing w:after="0" w:line="240" w:lineRule="auto"/>
        <w:ind w:left="495" w:right="0" w:firstLine="0"/>
        <w:rPr>
          <w:rFonts w:ascii="Arial" w:hAnsi="Arial" w:cs="Arial"/>
          <w:sz w:val="22"/>
        </w:rPr>
      </w:pPr>
    </w:p>
    <w:p w14:paraId="6CE7EA51" w14:textId="77777777" w:rsidR="0048318E"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 xml:space="preserve">Após o interregno de um ano, e independentemente de pedido da CONTRATADA, os preços iniciais serão reajustados, mediante a aplicação, pela CONTRATANTE, do índice </w:t>
      </w:r>
      <w:bookmarkStart w:id="2" w:name="_Hlk97045562"/>
      <w:r w:rsidRPr="0048318E">
        <w:rPr>
          <w:rFonts w:ascii="Arial" w:hAnsi="Arial" w:cs="Arial"/>
          <w:sz w:val="22"/>
        </w:rPr>
        <w:t>IPCA (</w:t>
      </w:r>
      <w:r w:rsidRPr="0048318E">
        <w:rPr>
          <w:rStyle w:val="Forte"/>
          <w:rFonts w:ascii="Arial" w:hAnsi="Arial" w:cs="Arial"/>
          <w:sz w:val="22"/>
        </w:rPr>
        <w:t>Índice Nacional de Preços ao Consumidor)</w:t>
      </w:r>
      <w:r w:rsidRPr="0048318E">
        <w:rPr>
          <w:rFonts w:ascii="Arial" w:hAnsi="Arial" w:cs="Arial"/>
          <w:i/>
          <w:iCs/>
          <w:sz w:val="22"/>
        </w:rPr>
        <w:t>,</w:t>
      </w:r>
      <w:bookmarkEnd w:id="2"/>
      <w:r w:rsidRPr="0048318E">
        <w:rPr>
          <w:rFonts w:ascii="Arial" w:hAnsi="Arial" w:cs="Arial"/>
          <w:sz w:val="22"/>
        </w:rPr>
        <w:t xml:space="preserve"> exclusivamente para as obrigações iniciadas e concluídas após a ocorrência da anualidade, com base na seguinte fórmula (art. 5º do Decreto Federal n.º 1.054, de 1994): </w:t>
      </w:r>
    </w:p>
    <w:p w14:paraId="181518BE"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 xml:space="preserve">R = V (I – </w:t>
      </w:r>
      <w:proofErr w:type="spellStart"/>
      <w:r w:rsidRPr="0048318E">
        <w:rPr>
          <w:rFonts w:ascii="Arial" w:hAnsi="Arial" w:cs="Arial"/>
          <w:sz w:val="22"/>
        </w:rPr>
        <w:t>Iº</w:t>
      </w:r>
      <w:proofErr w:type="spellEnd"/>
      <w:r w:rsidRPr="0048318E">
        <w:rPr>
          <w:rFonts w:ascii="Arial" w:hAnsi="Arial" w:cs="Arial"/>
          <w:sz w:val="22"/>
        </w:rPr>
        <w:t xml:space="preserve">) / </w:t>
      </w:r>
      <w:proofErr w:type="spellStart"/>
      <w:r w:rsidRPr="0048318E">
        <w:rPr>
          <w:rFonts w:ascii="Arial" w:hAnsi="Arial" w:cs="Arial"/>
          <w:sz w:val="22"/>
        </w:rPr>
        <w:t>Iº</w:t>
      </w:r>
      <w:proofErr w:type="spellEnd"/>
      <w:r w:rsidRPr="0048318E">
        <w:rPr>
          <w:rFonts w:ascii="Arial" w:hAnsi="Arial" w:cs="Arial"/>
          <w:sz w:val="22"/>
        </w:rPr>
        <w:t>, onde:</w:t>
      </w:r>
    </w:p>
    <w:p w14:paraId="7C62F97A"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R = Valor do reajuste procurado;</w:t>
      </w:r>
    </w:p>
    <w:p w14:paraId="7C09AFF5" w14:textId="77777777"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V = Valor contratual a ser reajustado;</w:t>
      </w:r>
    </w:p>
    <w:p w14:paraId="1AB046E9" w14:textId="77777777" w:rsidR="0048318E" w:rsidRPr="0048318E" w:rsidRDefault="0048318E" w:rsidP="003359BC">
      <w:pPr>
        <w:spacing w:after="0" w:line="240" w:lineRule="auto"/>
        <w:ind w:left="0" w:right="0" w:firstLine="0"/>
        <w:rPr>
          <w:rFonts w:ascii="Arial" w:hAnsi="Arial" w:cs="Arial"/>
          <w:sz w:val="22"/>
        </w:rPr>
      </w:pPr>
      <w:proofErr w:type="spellStart"/>
      <w:r w:rsidRPr="0048318E">
        <w:rPr>
          <w:rFonts w:ascii="Arial" w:hAnsi="Arial" w:cs="Arial"/>
          <w:sz w:val="22"/>
        </w:rPr>
        <w:t>Iº</w:t>
      </w:r>
      <w:proofErr w:type="spellEnd"/>
      <w:r w:rsidRPr="0048318E">
        <w:rPr>
          <w:rFonts w:ascii="Arial" w:hAnsi="Arial" w:cs="Arial"/>
          <w:sz w:val="22"/>
        </w:rPr>
        <w:t xml:space="preserve"> = índice inicial - refere-se ao índice de custos ou de preços correspondente à data fixada para entrega da proposta na licitação;</w:t>
      </w:r>
    </w:p>
    <w:p w14:paraId="3F78BC8A" w14:textId="15E5DF10" w:rsidR="003359BC" w:rsidRDefault="0048318E" w:rsidP="003359BC">
      <w:pPr>
        <w:spacing w:after="0" w:line="240" w:lineRule="auto"/>
        <w:ind w:left="0" w:right="0" w:firstLine="0"/>
        <w:rPr>
          <w:rFonts w:ascii="Arial" w:hAnsi="Arial" w:cs="Arial"/>
          <w:sz w:val="22"/>
        </w:rPr>
      </w:pPr>
      <w:r w:rsidRPr="0048318E">
        <w:rPr>
          <w:rFonts w:ascii="Arial" w:hAnsi="Arial" w:cs="Arial"/>
          <w:sz w:val="22"/>
        </w:rPr>
        <w:t>I = Índice relativo ao mês do reajustamento;</w:t>
      </w:r>
    </w:p>
    <w:p w14:paraId="79430831" w14:textId="77777777" w:rsidR="003359BC" w:rsidRPr="0048318E" w:rsidRDefault="003359BC" w:rsidP="003359BC">
      <w:pPr>
        <w:spacing w:after="0" w:line="240" w:lineRule="auto"/>
        <w:ind w:left="0" w:right="0" w:firstLine="0"/>
        <w:rPr>
          <w:rFonts w:ascii="Arial" w:hAnsi="Arial" w:cs="Arial"/>
          <w:sz w:val="22"/>
        </w:rPr>
      </w:pPr>
    </w:p>
    <w:p w14:paraId="637B9E2B"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Nos reajustes subsequentes ao primeiro, o interregno mínimo de um ano será contado a partir dos efeitos financeiros do último reajuste.</w:t>
      </w:r>
    </w:p>
    <w:p w14:paraId="21DC0E99" w14:textId="77777777" w:rsidR="003359BC" w:rsidRPr="0048318E" w:rsidRDefault="003359BC" w:rsidP="003359BC">
      <w:pPr>
        <w:spacing w:after="0" w:line="240" w:lineRule="auto"/>
        <w:ind w:left="0" w:right="0" w:firstLine="0"/>
        <w:rPr>
          <w:rFonts w:ascii="Arial" w:hAnsi="Arial" w:cs="Arial"/>
          <w:sz w:val="22"/>
        </w:rPr>
      </w:pPr>
    </w:p>
    <w:p w14:paraId="186FB7C2"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3FDB226C" w14:textId="77777777" w:rsidR="003359BC" w:rsidRPr="0048318E" w:rsidRDefault="003359BC" w:rsidP="003359BC">
      <w:pPr>
        <w:spacing w:after="0" w:line="240" w:lineRule="auto"/>
        <w:ind w:left="0" w:right="0" w:firstLine="0"/>
        <w:rPr>
          <w:rFonts w:ascii="Arial" w:hAnsi="Arial" w:cs="Arial"/>
          <w:sz w:val="22"/>
        </w:rPr>
      </w:pPr>
    </w:p>
    <w:p w14:paraId="10E942AE"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Nas aferições finais, o índice utilizado para reajuste será, obrigatoriamente, o definitivo.</w:t>
      </w:r>
    </w:p>
    <w:p w14:paraId="17B7E39F" w14:textId="77777777" w:rsidR="003359BC" w:rsidRPr="0048318E" w:rsidRDefault="003359BC" w:rsidP="003359BC">
      <w:pPr>
        <w:spacing w:after="0" w:line="240" w:lineRule="auto"/>
        <w:ind w:left="0" w:right="0" w:firstLine="0"/>
        <w:rPr>
          <w:rFonts w:ascii="Arial" w:hAnsi="Arial" w:cs="Arial"/>
          <w:sz w:val="22"/>
        </w:rPr>
      </w:pPr>
    </w:p>
    <w:p w14:paraId="5FAFBF56" w14:textId="77777777" w:rsid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Caso o índice estabelecido para reajustamento venha a ser extinto ou de qualquer forma não possa mais ser utilizado, será adotado, em substituição, o que vier a ser determinado pela legislação então em vigor.</w:t>
      </w:r>
    </w:p>
    <w:p w14:paraId="53DC7BDE" w14:textId="77777777" w:rsidR="003359BC" w:rsidRPr="0048318E" w:rsidRDefault="003359BC" w:rsidP="003359BC">
      <w:pPr>
        <w:spacing w:after="0" w:line="240" w:lineRule="auto"/>
        <w:ind w:left="0" w:right="0" w:firstLine="0"/>
        <w:rPr>
          <w:rFonts w:ascii="Arial" w:hAnsi="Arial" w:cs="Arial"/>
          <w:sz w:val="22"/>
        </w:rPr>
      </w:pPr>
    </w:p>
    <w:p w14:paraId="5B0CB073" w14:textId="77777777" w:rsidR="003359BC"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Na ausência de previsão legal quanto ao índice substituto, as partes elegerão novo índice oficial, para reajustamento do preço do valor remanescente, por meio de termo aditivo.</w:t>
      </w:r>
    </w:p>
    <w:p w14:paraId="744C33EF" w14:textId="39FA86A8" w:rsidR="0048318E" w:rsidRPr="0048318E" w:rsidRDefault="0048318E" w:rsidP="003359BC">
      <w:pPr>
        <w:spacing w:after="0" w:line="240" w:lineRule="auto"/>
        <w:ind w:left="0" w:right="0" w:firstLine="0"/>
        <w:rPr>
          <w:rFonts w:ascii="Arial" w:hAnsi="Arial" w:cs="Arial"/>
          <w:sz w:val="22"/>
        </w:rPr>
      </w:pPr>
      <w:r w:rsidRPr="0048318E">
        <w:rPr>
          <w:rFonts w:ascii="Arial" w:hAnsi="Arial" w:cs="Arial"/>
          <w:sz w:val="22"/>
        </w:rPr>
        <w:t xml:space="preserve"> </w:t>
      </w:r>
    </w:p>
    <w:p w14:paraId="45F1BC76" w14:textId="4F18B700" w:rsidR="009236CF" w:rsidRPr="0048318E" w:rsidRDefault="0048318E" w:rsidP="003359BC">
      <w:pPr>
        <w:numPr>
          <w:ilvl w:val="1"/>
          <w:numId w:val="33"/>
        </w:numPr>
        <w:spacing w:after="0" w:line="240" w:lineRule="auto"/>
        <w:ind w:left="0" w:right="0" w:firstLine="0"/>
        <w:rPr>
          <w:rFonts w:ascii="Arial" w:hAnsi="Arial" w:cs="Arial"/>
          <w:sz w:val="22"/>
        </w:rPr>
      </w:pPr>
      <w:r w:rsidRPr="0048318E">
        <w:rPr>
          <w:rFonts w:ascii="Arial" w:hAnsi="Arial" w:cs="Arial"/>
          <w:sz w:val="22"/>
        </w:rPr>
        <w:t>O reajuste será realizado por apostilamento.</w:t>
      </w:r>
    </w:p>
    <w:p w14:paraId="1542FE4E" w14:textId="77777777" w:rsidR="006619CD" w:rsidRPr="0048318E" w:rsidRDefault="006619CD" w:rsidP="003359BC">
      <w:pPr>
        <w:pStyle w:val="Nivel2"/>
        <w:numPr>
          <w:ilvl w:val="0"/>
          <w:numId w:val="0"/>
        </w:numPr>
        <w:spacing w:before="0" w:after="0" w:line="240" w:lineRule="auto"/>
        <w:rPr>
          <w:rFonts w:ascii="Arial" w:hAnsi="Arial" w:cs="Arial"/>
          <w:sz w:val="22"/>
          <w:szCs w:val="22"/>
        </w:rPr>
      </w:pPr>
    </w:p>
    <w:p w14:paraId="312C5D3A"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OITAVA - OBRIGAÇÕES DO CONTRATANTE </w:t>
      </w:r>
    </w:p>
    <w:p w14:paraId="0E0140A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 São obrigações do Contratante:</w:t>
      </w:r>
    </w:p>
    <w:p w14:paraId="611A24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2F925EA" w14:textId="7E33D5B8"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8.1.1. Exigir o cumprimento de todas as obrigações assumidas pelo Contratado, de acordo com o </w:t>
      </w:r>
      <w:r w:rsidR="00C21483" w:rsidRPr="0048318E">
        <w:rPr>
          <w:rFonts w:ascii="Arial" w:hAnsi="Arial" w:cs="Arial"/>
          <w:sz w:val="22"/>
          <w:szCs w:val="22"/>
        </w:rPr>
        <w:t xml:space="preserve">termo de referência, </w:t>
      </w:r>
      <w:r w:rsidRPr="0048318E">
        <w:rPr>
          <w:rFonts w:ascii="Arial" w:hAnsi="Arial" w:cs="Arial"/>
          <w:sz w:val="22"/>
          <w:szCs w:val="22"/>
        </w:rPr>
        <w:t xml:space="preserve">contrato e anexos do </w:t>
      </w:r>
      <w:r w:rsidR="00F501E0" w:rsidRPr="0048318E">
        <w:rPr>
          <w:rFonts w:ascii="Arial" w:hAnsi="Arial" w:cs="Arial"/>
          <w:sz w:val="22"/>
          <w:szCs w:val="22"/>
        </w:rPr>
        <w:t>edital</w:t>
      </w:r>
      <w:r w:rsidRPr="0048318E">
        <w:rPr>
          <w:rFonts w:ascii="Arial" w:hAnsi="Arial" w:cs="Arial"/>
          <w:sz w:val="22"/>
          <w:szCs w:val="22"/>
        </w:rPr>
        <w:t xml:space="preserve"> de</w:t>
      </w:r>
      <w:r w:rsidR="00F501E0" w:rsidRPr="0048318E">
        <w:rPr>
          <w:rFonts w:ascii="Arial" w:hAnsi="Arial" w:cs="Arial"/>
          <w:sz w:val="22"/>
          <w:szCs w:val="22"/>
        </w:rPr>
        <w:t xml:space="preserve"> dispensa de</w:t>
      </w:r>
      <w:r w:rsidRPr="0048318E">
        <w:rPr>
          <w:rFonts w:ascii="Arial" w:hAnsi="Arial" w:cs="Arial"/>
          <w:sz w:val="22"/>
          <w:szCs w:val="22"/>
        </w:rPr>
        <w:t xml:space="preserve"> licitação;</w:t>
      </w:r>
    </w:p>
    <w:p w14:paraId="6B30630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3A54591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8.1.2. Receber o objeto no prazo e condições estabelecidas no Termo de Referência;</w:t>
      </w:r>
    </w:p>
    <w:p w14:paraId="50EA94E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25F620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04131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004105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8.1.4. Acompanhar e fiscalizar a execução do contrato e o cumprimento das obrigações pelo Contratado;</w:t>
      </w:r>
    </w:p>
    <w:p w14:paraId="46F30E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56D0B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8.1.5. Efetuar o pagamento ao Contratado do valor correspondente ao fornecimento do objeto, no prazo, forma e condições estabelecidos no presente Contrato e no Termo de Referência.</w:t>
      </w:r>
    </w:p>
    <w:p w14:paraId="73644C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9E30D3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8.1.6. Aplicar ao Contratado as sanções previstas na lei e neste Contrato; </w:t>
      </w:r>
    </w:p>
    <w:p w14:paraId="467DFDF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A8505E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8.1.7. Cientificar o órgão de representação judicial do município para adoção das medidas cabíveis quando do descumprimento de obrigações pelo Contratado;</w:t>
      </w:r>
    </w:p>
    <w:p w14:paraId="0C3F936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07C51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21E7CB"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EC60CC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8.1.9. A Administração terá o prazo de</w:t>
      </w:r>
      <w:r w:rsidRPr="0048318E">
        <w:rPr>
          <w:rFonts w:ascii="Arial" w:hAnsi="Arial" w:cs="Arial"/>
          <w:color w:val="FF0000"/>
          <w:sz w:val="22"/>
          <w:szCs w:val="22"/>
        </w:rPr>
        <w:t xml:space="preserve"> </w:t>
      </w:r>
      <w:r w:rsidRPr="0048318E">
        <w:rPr>
          <w:rFonts w:ascii="Arial" w:hAnsi="Arial" w:cs="Arial"/>
          <w:sz w:val="22"/>
          <w:szCs w:val="22"/>
        </w:rPr>
        <w:t xml:space="preserve">15 dias, a contar da data do protocolo do requerimento para decidir, admitida a prorrogação motivada, por igual período. </w:t>
      </w:r>
    </w:p>
    <w:p w14:paraId="7EE4B9FA"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27BFB8E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8.1.10. Responder eventuais pedidos de reestabelecimento do equilíbrio econômico-financeiro feitos pelo contratado no prazo máximo de 10 dez dias.</w:t>
      </w:r>
    </w:p>
    <w:p w14:paraId="2AE80BD0" w14:textId="77777777" w:rsidR="009533F1" w:rsidRPr="0048318E" w:rsidRDefault="009533F1" w:rsidP="003359BC">
      <w:pPr>
        <w:pStyle w:val="Nivel2"/>
        <w:numPr>
          <w:ilvl w:val="0"/>
          <w:numId w:val="0"/>
        </w:numPr>
        <w:spacing w:before="0" w:after="0" w:line="240" w:lineRule="auto"/>
        <w:rPr>
          <w:rFonts w:ascii="Arial" w:hAnsi="Arial" w:cs="Arial"/>
          <w:sz w:val="22"/>
          <w:szCs w:val="22"/>
        </w:rPr>
      </w:pPr>
    </w:p>
    <w:p w14:paraId="11CE947D" w14:textId="72748FAA" w:rsidR="000E00E8" w:rsidRPr="0048318E" w:rsidRDefault="009236CF"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8.1.11. Notificar os emitentes das garantias quanto ao início de processo administrativo para apuração de descumprimento de cláusulas contratuais.</w:t>
      </w:r>
    </w:p>
    <w:p w14:paraId="25A5E2CE" w14:textId="77777777" w:rsidR="009236CF" w:rsidRPr="0048318E" w:rsidRDefault="009236CF" w:rsidP="003359BC">
      <w:pPr>
        <w:pStyle w:val="Nvel2-Red"/>
        <w:numPr>
          <w:ilvl w:val="0"/>
          <w:numId w:val="0"/>
        </w:numPr>
        <w:spacing w:before="0" w:after="0" w:line="240" w:lineRule="auto"/>
        <w:rPr>
          <w:i w:val="0"/>
          <w:iCs w:val="0"/>
          <w:color w:val="auto"/>
          <w:sz w:val="22"/>
          <w:szCs w:val="22"/>
        </w:rPr>
      </w:pPr>
    </w:p>
    <w:p w14:paraId="3D2338C5"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45A5F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D9090"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NONA - OBRIGAÇÕES DO CONTRATADO</w:t>
      </w:r>
    </w:p>
    <w:p w14:paraId="5F9F99E2" w14:textId="601834D1"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 O Contratado deve cumprir todas as obrigações constantes deste Contrato</w:t>
      </w:r>
      <w:r w:rsidR="00C21483" w:rsidRPr="0048318E">
        <w:rPr>
          <w:rFonts w:ascii="Arial" w:hAnsi="Arial" w:cs="Arial"/>
          <w:sz w:val="22"/>
          <w:szCs w:val="22"/>
        </w:rPr>
        <w:t xml:space="preserve">, no termo de </w:t>
      </w:r>
      <w:r w:rsidR="004049B9" w:rsidRPr="0048318E">
        <w:rPr>
          <w:rFonts w:ascii="Arial" w:hAnsi="Arial" w:cs="Arial"/>
          <w:sz w:val="22"/>
          <w:szCs w:val="22"/>
        </w:rPr>
        <w:t>referência e</w:t>
      </w:r>
      <w:r w:rsidRPr="0048318E">
        <w:rPr>
          <w:rFonts w:ascii="Arial" w:hAnsi="Arial" w:cs="Arial"/>
          <w:sz w:val="22"/>
          <w:szCs w:val="22"/>
        </w:rPr>
        <w:t xml:space="preserve"> nos anexos do edital, assumindo como exclusivamente seus os riscos e as despesas decorrentes da boa e perfeita execução do objeto, observando, ainda, as obrigações a seguir dispostas:</w:t>
      </w:r>
    </w:p>
    <w:p w14:paraId="08DF6E7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E9C7169"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lastRenderedPageBreak/>
        <w:t>9.1.1. Entregar o objeto acompanhado da Autorização de Fornecimento, Documentos Fiscal e Trabalhista e Nota Fiscal.</w:t>
      </w:r>
    </w:p>
    <w:p w14:paraId="52B7C839"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F890EF1" w14:textId="77777777"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9.1.2. Responsabilizar-se pelos vícios e danos decorrentes do objeto, de acordo com o Código de Defesa do Consumidor (</w:t>
      </w:r>
      <w:hyperlink r:id="rId14" w:history="1">
        <w:r w:rsidRPr="0048318E">
          <w:rPr>
            <w:rStyle w:val="Hyperlink"/>
            <w:color w:val="auto"/>
            <w:sz w:val="22"/>
            <w:szCs w:val="22"/>
          </w:rPr>
          <w:t>Lei nº 8.078, de 1990</w:t>
        </w:r>
      </w:hyperlink>
      <w:r w:rsidRPr="0048318E">
        <w:rPr>
          <w:i w:val="0"/>
          <w:iCs w:val="0"/>
          <w:color w:val="auto"/>
          <w:sz w:val="22"/>
          <w:szCs w:val="22"/>
        </w:rPr>
        <w:t>);</w:t>
      </w:r>
    </w:p>
    <w:p w14:paraId="780F2464" w14:textId="77777777" w:rsidR="000E00E8" w:rsidRPr="0048318E" w:rsidRDefault="000E00E8" w:rsidP="003359BC">
      <w:pPr>
        <w:pStyle w:val="Nvel2-Red"/>
        <w:numPr>
          <w:ilvl w:val="0"/>
          <w:numId w:val="0"/>
        </w:numPr>
        <w:spacing w:before="0" w:after="0" w:line="240" w:lineRule="auto"/>
        <w:rPr>
          <w:i w:val="0"/>
          <w:iCs w:val="0"/>
          <w:sz w:val="22"/>
          <w:szCs w:val="22"/>
        </w:rPr>
      </w:pPr>
    </w:p>
    <w:p w14:paraId="77F3FF7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69BA0A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7B6E8087"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r w:rsidRPr="0048318E">
        <w:rPr>
          <w:rFonts w:ascii="Arial" w:hAnsi="Arial" w:cs="Arial"/>
          <w:color w:val="000000" w:themeColor="text1"/>
          <w:sz w:val="22"/>
          <w:szCs w:val="22"/>
        </w:rPr>
        <w:t xml:space="preserve">9.1.4. Atender </w:t>
      </w:r>
      <w:r w:rsidRPr="0048318E">
        <w:rPr>
          <w:rFonts w:ascii="Arial" w:hAnsi="Arial" w:cs="Arial"/>
          <w:sz w:val="22"/>
          <w:szCs w:val="22"/>
        </w:rPr>
        <w:t>às</w:t>
      </w:r>
      <w:r w:rsidRPr="0048318E">
        <w:rPr>
          <w:rFonts w:ascii="Arial" w:hAnsi="Arial" w:cs="Arial"/>
          <w:color w:val="000000" w:themeColor="text1"/>
          <w:sz w:val="22"/>
          <w:szCs w:val="22"/>
        </w:rPr>
        <w:t xml:space="preserve"> determinações regulares emitidas pelo fiscal ou gestor do contrato ou autoridade superior (</w:t>
      </w:r>
      <w:hyperlink r:id="rId15" w:anchor="art137" w:history="1">
        <w:r w:rsidRPr="0048318E">
          <w:rPr>
            <w:rStyle w:val="Hyperlink"/>
            <w:rFonts w:ascii="Arial" w:hAnsi="Arial" w:cs="Arial"/>
            <w:sz w:val="22"/>
            <w:szCs w:val="22"/>
          </w:rPr>
          <w:t>art. 137, II, da Lei n.º 14.133, de 2021</w:t>
        </w:r>
      </w:hyperlink>
      <w:r w:rsidRPr="0048318E">
        <w:rPr>
          <w:rFonts w:ascii="Arial" w:hAnsi="Arial" w:cs="Arial"/>
          <w:color w:val="000000" w:themeColor="text1"/>
          <w:sz w:val="22"/>
          <w:szCs w:val="22"/>
        </w:rPr>
        <w:t xml:space="preserve">) e </w:t>
      </w:r>
      <w:r w:rsidRPr="0048318E">
        <w:rPr>
          <w:rFonts w:ascii="Arial" w:hAnsi="Arial" w:cs="Arial"/>
          <w:sz w:val="22"/>
          <w:szCs w:val="22"/>
        </w:rPr>
        <w:t>prestar todo esclarecimento ou informação por eles solicitados</w:t>
      </w:r>
      <w:r w:rsidRPr="0048318E">
        <w:rPr>
          <w:rFonts w:ascii="Arial" w:hAnsi="Arial" w:cs="Arial"/>
          <w:color w:val="000000" w:themeColor="text1"/>
          <w:sz w:val="22"/>
          <w:szCs w:val="22"/>
        </w:rPr>
        <w:t>;</w:t>
      </w:r>
    </w:p>
    <w:p w14:paraId="5945A9C9" w14:textId="77777777" w:rsidR="000E00E8" w:rsidRPr="0048318E" w:rsidRDefault="000E00E8" w:rsidP="003359BC">
      <w:pPr>
        <w:pStyle w:val="Nivel2"/>
        <w:numPr>
          <w:ilvl w:val="0"/>
          <w:numId w:val="0"/>
        </w:numPr>
        <w:spacing w:before="0" w:after="0" w:line="240" w:lineRule="auto"/>
        <w:rPr>
          <w:rFonts w:ascii="Arial" w:hAnsi="Arial" w:cs="Arial"/>
          <w:color w:val="000000" w:themeColor="text1"/>
          <w:sz w:val="22"/>
          <w:szCs w:val="22"/>
        </w:rPr>
      </w:pPr>
    </w:p>
    <w:p w14:paraId="608F6FD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79C2738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3D7F05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2D21A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4703BB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00B08D1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022680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FCB95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46029A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9.1.9. Comunicar ao Fiscal do contrato, no prazo de 24 (vinte e quatro) horas, qualquer ocorrência anormal ou acidente que se verifique no local da execução do objeto contratual.</w:t>
      </w:r>
    </w:p>
    <w:p w14:paraId="782B77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6943AB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F9C314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1A50B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9.1.11. Manter durante toda a vigência do contrato, em compatibilidade com as obrigações assumidas, todas as condições exigidas para habilitação na licitação; </w:t>
      </w:r>
    </w:p>
    <w:p w14:paraId="4A9889D3"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r w:rsidRPr="0048318E">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6" w:anchor="art116" w:history="1">
        <w:r w:rsidRPr="0048318E">
          <w:rPr>
            <w:rStyle w:val="Hyperlink"/>
            <w:rFonts w:ascii="Arial" w:hAnsi="Arial" w:cs="Arial"/>
            <w:sz w:val="22"/>
            <w:szCs w:val="22"/>
          </w:rPr>
          <w:t>art. 116, da Lei n.º 14.133, de 2021</w:t>
        </w:r>
      </w:hyperlink>
      <w:r w:rsidRPr="0048318E">
        <w:rPr>
          <w:rFonts w:ascii="Arial" w:hAnsi="Arial" w:cs="Arial"/>
          <w:sz w:val="22"/>
          <w:szCs w:val="22"/>
        </w:rPr>
        <w:t>);</w:t>
      </w:r>
    </w:p>
    <w:p w14:paraId="58EC46B5" w14:textId="77777777" w:rsidR="000E00E8" w:rsidRPr="0048318E" w:rsidRDefault="000E00E8" w:rsidP="003359BC">
      <w:pPr>
        <w:pStyle w:val="Nivel2"/>
        <w:numPr>
          <w:ilvl w:val="0"/>
          <w:numId w:val="0"/>
        </w:numPr>
        <w:spacing w:before="0" w:after="0" w:line="240" w:lineRule="auto"/>
        <w:rPr>
          <w:rFonts w:ascii="Arial" w:hAnsi="Arial" w:cs="Arial"/>
          <w:b/>
          <w:bCs/>
          <w:sz w:val="22"/>
          <w:szCs w:val="22"/>
        </w:rPr>
      </w:pPr>
    </w:p>
    <w:p w14:paraId="7B616C8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9.1.13. Comprovar a reserva de cargos a que se refere a cláusula acima, no prazo fixado pelo fiscal do contrato, com a indicação dos empregados que preencheram as referidas vagas (</w:t>
      </w:r>
      <w:hyperlink r:id="rId17" w:anchor="art116" w:history="1">
        <w:r w:rsidRPr="0048318E">
          <w:rPr>
            <w:rStyle w:val="Hyperlink"/>
            <w:rFonts w:ascii="Arial" w:hAnsi="Arial" w:cs="Arial"/>
            <w:sz w:val="22"/>
            <w:szCs w:val="22"/>
          </w:rPr>
          <w:t>art. 116, parágrafo único, da Lei n.º 14.133, de 2021</w:t>
        </w:r>
      </w:hyperlink>
      <w:r w:rsidRPr="0048318E">
        <w:rPr>
          <w:rFonts w:ascii="Arial" w:hAnsi="Arial" w:cs="Arial"/>
          <w:sz w:val="22"/>
          <w:szCs w:val="22"/>
        </w:rPr>
        <w:t>);</w:t>
      </w:r>
    </w:p>
    <w:p w14:paraId="638DBB5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4F59680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9.1.14. Guardar sigilo sobre todas as informações obtidas em decorrência do cumprimento do contrato; </w:t>
      </w:r>
    </w:p>
    <w:p w14:paraId="33F7AEF4"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FFF9025" w14:textId="77777777" w:rsidR="000E00E8" w:rsidRPr="0048318E" w:rsidRDefault="000E00E8" w:rsidP="003359BC">
      <w:pPr>
        <w:pStyle w:val="Nivel2"/>
        <w:numPr>
          <w:ilvl w:val="0"/>
          <w:numId w:val="0"/>
        </w:numPr>
        <w:spacing w:before="0" w:after="0" w:line="240" w:lineRule="auto"/>
        <w:rPr>
          <w:rStyle w:val="Hyperlink"/>
          <w:rFonts w:ascii="Arial" w:hAnsi="Arial" w:cs="Arial"/>
          <w:sz w:val="22"/>
          <w:szCs w:val="22"/>
        </w:rPr>
      </w:pPr>
      <w:r w:rsidRPr="0048318E">
        <w:rPr>
          <w:rFonts w:ascii="Arial" w:hAnsi="Arial" w:cs="Arial"/>
          <w:sz w:val="22"/>
          <w:szCs w:val="22"/>
        </w:rPr>
        <w:lastRenderedPageBreak/>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8" w:anchor="art124" w:history="1">
        <w:r w:rsidRPr="0048318E">
          <w:rPr>
            <w:rStyle w:val="Hyperlink"/>
            <w:rFonts w:ascii="Arial" w:hAnsi="Arial" w:cs="Arial"/>
            <w:sz w:val="22"/>
            <w:szCs w:val="22"/>
          </w:rPr>
          <w:t>art. 124, II, d, da Lei nº 14.133, de 2021.</w:t>
        </w:r>
      </w:hyperlink>
    </w:p>
    <w:p w14:paraId="4A49BC8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D3304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9.1.16. Cumprir, além dos postulados legais vigentes de âmbito federal, estadual ou municipal, as normas de segurança do contratante;</w:t>
      </w:r>
    </w:p>
    <w:p w14:paraId="05F029CE" w14:textId="77777777" w:rsidR="000E00E8" w:rsidRPr="0048318E" w:rsidRDefault="000E00E8" w:rsidP="003359BC">
      <w:pPr>
        <w:pStyle w:val="Nvel2-Red"/>
        <w:numPr>
          <w:ilvl w:val="0"/>
          <w:numId w:val="0"/>
        </w:numPr>
        <w:spacing w:before="0" w:after="0" w:line="240" w:lineRule="auto"/>
        <w:rPr>
          <w:color w:val="000000"/>
          <w:sz w:val="22"/>
          <w:szCs w:val="22"/>
        </w:rPr>
      </w:pPr>
    </w:p>
    <w:p w14:paraId="698069AC"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 GARANTIA DE EXECUÇÃO </w:t>
      </w:r>
    </w:p>
    <w:p w14:paraId="7E62E145" w14:textId="4C9B3252" w:rsidR="000E00E8" w:rsidRPr="0048318E" w:rsidRDefault="0035247D" w:rsidP="003359BC">
      <w:pPr>
        <w:pStyle w:val="PargrafodaLista"/>
        <w:numPr>
          <w:ilvl w:val="1"/>
          <w:numId w:val="18"/>
        </w:numPr>
        <w:autoSpaceDE w:val="0"/>
        <w:autoSpaceDN w:val="0"/>
        <w:adjustRightInd w:val="0"/>
        <w:spacing w:after="0" w:line="240" w:lineRule="auto"/>
        <w:ind w:left="0" w:right="0" w:firstLine="0"/>
        <w:contextualSpacing w:val="0"/>
        <w:rPr>
          <w:rFonts w:ascii="Arial" w:eastAsia="CIDFont+F1" w:hAnsi="Arial" w:cs="Arial"/>
          <w:spacing w:val="6"/>
          <w:sz w:val="22"/>
        </w:rPr>
      </w:pPr>
      <w:r w:rsidRPr="0048318E">
        <w:rPr>
          <w:rFonts w:ascii="Arial" w:eastAsia="CIDFont+F1" w:hAnsi="Arial" w:cs="Arial"/>
          <w:spacing w:val="6"/>
          <w:sz w:val="22"/>
        </w:rPr>
        <w:t>Não haverá exigência de garantia contratual da execução, devido à baixa complexidade, natureza do objeto e dos riscos envolvidos, considerando</w:t>
      </w:r>
      <w:r w:rsidRPr="0048318E">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48318E" w:rsidRDefault="000E00E8" w:rsidP="003359BC">
      <w:pPr>
        <w:pStyle w:val="ou"/>
        <w:spacing w:before="0" w:after="0" w:line="240" w:lineRule="auto"/>
        <w:rPr>
          <w:sz w:val="22"/>
          <w:szCs w:val="22"/>
        </w:rPr>
      </w:pPr>
    </w:p>
    <w:p w14:paraId="01950B57"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 xml:space="preserve">CLÁUSULA DÉCIMA PRIMEIRA - INFRAÇÕES E SANÇÕES ADMINISTRATIVAS </w:t>
      </w:r>
    </w:p>
    <w:p w14:paraId="4DE0A9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 Comete infração administrativa, nos termos da </w:t>
      </w:r>
      <w:hyperlink r:id="rId19" w:history="1">
        <w:r w:rsidRPr="0048318E">
          <w:rPr>
            <w:rStyle w:val="Hyperlink"/>
            <w:rFonts w:ascii="Arial" w:hAnsi="Arial" w:cs="Arial"/>
            <w:sz w:val="22"/>
            <w:szCs w:val="22"/>
          </w:rPr>
          <w:t>Lei nº 14.133, de 2021</w:t>
        </w:r>
      </w:hyperlink>
      <w:r w:rsidRPr="0048318E">
        <w:rPr>
          <w:rFonts w:ascii="Arial" w:hAnsi="Arial" w:cs="Arial"/>
          <w:sz w:val="22"/>
          <w:szCs w:val="22"/>
        </w:rPr>
        <w:t>, o contratado que:</w:t>
      </w:r>
    </w:p>
    <w:p w14:paraId="3EDC02FD" w14:textId="77777777" w:rsidR="000E00E8" w:rsidRPr="0048318E" w:rsidRDefault="000E00E8" w:rsidP="003359BC">
      <w:pPr>
        <w:pStyle w:val="PargrafodaLista"/>
        <w:spacing w:after="0" w:line="240" w:lineRule="auto"/>
        <w:ind w:left="0" w:right="0"/>
        <w:contextualSpacing w:val="0"/>
        <w:rPr>
          <w:rFonts w:ascii="Arial" w:hAnsi="Arial" w:cs="Arial"/>
          <w:sz w:val="22"/>
          <w:lang w:eastAsia="en-US"/>
        </w:rPr>
      </w:pPr>
    </w:p>
    <w:p w14:paraId="196B6E9E"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48318E" w:rsidRDefault="000E00E8" w:rsidP="003359BC">
      <w:pPr>
        <w:spacing w:after="0" w:line="240" w:lineRule="auto"/>
        <w:ind w:right="0"/>
        <w:rPr>
          <w:rFonts w:ascii="Arial" w:hAnsi="Arial" w:cs="Arial"/>
          <w:sz w:val="22"/>
          <w:lang w:eastAsia="en-US"/>
        </w:rPr>
      </w:pPr>
    </w:p>
    <w:p w14:paraId="35C17AB6"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der causa a execução total do contrato;</w:t>
      </w:r>
    </w:p>
    <w:p w14:paraId="5A8D6764" w14:textId="77777777" w:rsidR="000E00E8" w:rsidRPr="0048318E" w:rsidRDefault="000E00E8" w:rsidP="003359BC">
      <w:pPr>
        <w:spacing w:after="0" w:line="240" w:lineRule="auto"/>
        <w:ind w:right="0"/>
        <w:rPr>
          <w:rFonts w:ascii="Arial" w:hAnsi="Arial" w:cs="Arial"/>
          <w:sz w:val="22"/>
          <w:lang w:eastAsia="en-US"/>
        </w:rPr>
      </w:pPr>
    </w:p>
    <w:p w14:paraId="7DC447E8"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ensejar o retardamento da execução ou da entrega do objeto da contratação sem motivo justificado;</w:t>
      </w:r>
    </w:p>
    <w:p w14:paraId="6E0794A7" w14:textId="77777777" w:rsidR="000E00E8" w:rsidRPr="0048318E" w:rsidRDefault="000E00E8" w:rsidP="003359BC">
      <w:pPr>
        <w:spacing w:after="0" w:line="240" w:lineRule="auto"/>
        <w:ind w:right="0"/>
        <w:rPr>
          <w:rFonts w:ascii="Arial" w:hAnsi="Arial" w:cs="Arial"/>
          <w:sz w:val="22"/>
          <w:lang w:eastAsia="en-US"/>
        </w:rPr>
      </w:pPr>
    </w:p>
    <w:p w14:paraId="33DEB0CC" w14:textId="77777777" w:rsidR="000E00E8" w:rsidRPr="0048318E" w:rsidRDefault="000E00E8" w:rsidP="003359BC">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apresentar documentação falsa ou prestar declaração falsa durante a execução do contrato;</w:t>
      </w:r>
    </w:p>
    <w:p w14:paraId="01314BC5" w14:textId="77777777" w:rsidR="000E00E8" w:rsidRPr="0048318E" w:rsidRDefault="000E00E8" w:rsidP="003359BC">
      <w:pPr>
        <w:spacing w:after="0" w:line="240" w:lineRule="auto"/>
        <w:ind w:right="0"/>
        <w:rPr>
          <w:rFonts w:ascii="Arial" w:hAnsi="Arial" w:cs="Arial"/>
          <w:sz w:val="22"/>
          <w:lang w:eastAsia="en-US"/>
        </w:rPr>
      </w:pPr>
    </w:p>
    <w:p w14:paraId="5B3466E2"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f) praticar ato fraudulento na execução do contrato;</w:t>
      </w:r>
    </w:p>
    <w:p w14:paraId="045BCD4A" w14:textId="77777777" w:rsidR="000E00E8" w:rsidRPr="0048318E" w:rsidRDefault="000E00E8" w:rsidP="003359BC">
      <w:pPr>
        <w:spacing w:after="0" w:line="240" w:lineRule="auto"/>
        <w:ind w:right="0"/>
        <w:rPr>
          <w:rFonts w:ascii="Arial" w:hAnsi="Arial" w:cs="Arial"/>
          <w:sz w:val="22"/>
          <w:lang w:eastAsia="en-US"/>
        </w:rPr>
      </w:pPr>
    </w:p>
    <w:p w14:paraId="50DF3F0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g) comportar-se de modo inidôneo ou cometer fraude de qualquer natureza;</w:t>
      </w:r>
    </w:p>
    <w:p w14:paraId="1F813999" w14:textId="77777777" w:rsidR="000E00E8" w:rsidRPr="0048318E" w:rsidRDefault="000E00E8" w:rsidP="003359BC">
      <w:pPr>
        <w:spacing w:after="0" w:line="240" w:lineRule="auto"/>
        <w:ind w:right="0"/>
        <w:rPr>
          <w:rFonts w:ascii="Arial" w:hAnsi="Arial" w:cs="Arial"/>
          <w:sz w:val="22"/>
          <w:lang w:eastAsia="en-US"/>
        </w:rPr>
      </w:pPr>
    </w:p>
    <w:p w14:paraId="3B8B5E73" w14:textId="77777777" w:rsidR="000E00E8" w:rsidRPr="0048318E" w:rsidRDefault="000E00E8" w:rsidP="003359BC">
      <w:pPr>
        <w:pStyle w:val="Nivel10"/>
        <w:spacing w:before="0" w:line="240" w:lineRule="auto"/>
        <w:ind w:left="0" w:firstLine="0"/>
        <w:outlineLvl w:val="9"/>
        <w:rPr>
          <w:rFonts w:cs="Arial"/>
          <w:b w:val="0"/>
          <w:bCs/>
          <w:sz w:val="22"/>
          <w:szCs w:val="22"/>
          <w:lang w:eastAsia="en-US"/>
        </w:rPr>
      </w:pPr>
      <w:r w:rsidRPr="0048318E">
        <w:rPr>
          <w:rFonts w:cs="Arial"/>
          <w:b w:val="0"/>
          <w:bCs/>
          <w:sz w:val="22"/>
          <w:szCs w:val="22"/>
          <w:lang w:eastAsia="en-US"/>
        </w:rPr>
        <w:t>h) praticar ato lesivo previsto no art. 5º da Lei nº 12.846, de 1º de agosto de 2013.</w:t>
      </w:r>
    </w:p>
    <w:p w14:paraId="6CB340A2" w14:textId="77777777" w:rsidR="000E00E8" w:rsidRPr="0048318E" w:rsidRDefault="000E00E8" w:rsidP="003359BC">
      <w:pPr>
        <w:spacing w:after="0" w:line="240" w:lineRule="auto"/>
        <w:ind w:right="0"/>
        <w:rPr>
          <w:rFonts w:ascii="Arial" w:hAnsi="Arial" w:cs="Arial"/>
          <w:sz w:val="22"/>
          <w:lang w:eastAsia="en-US"/>
        </w:rPr>
      </w:pPr>
    </w:p>
    <w:p w14:paraId="33C38568"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 xml:space="preserve">Pela inexecução </w:t>
      </w:r>
      <w:r w:rsidRPr="0048318E">
        <w:rPr>
          <w:rFonts w:ascii="Arial" w:hAnsi="Arial" w:cs="Arial"/>
          <w:sz w:val="22"/>
          <w:u w:val="single"/>
        </w:rPr>
        <w:t>total ou parcial</w:t>
      </w:r>
      <w:r w:rsidRPr="0048318E">
        <w:rPr>
          <w:rFonts w:ascii="Arial" w:hAnsi="Arial" w:cs="Arial"/>
          <w:sz w:val="22"/>
        </w:rPr>
        <w:t xml:space="preserve"> do objeto deste contrato, a Administração pode aplicar à CONTRATADA as seguintes sanções:</w:t>
      </w:r>
    </w:p>
    <w:p w14:paraId="6EE1B8AD" w14:textId="77777777" w:rsidR="000E00E8" w:rsidRPr="0048318E" w:rsidRDefault="000E00E8" w:rsidP="003359BC">
      <w:pPr>
        <w:spacing w:after="0" w:line="240" w:lineRule="auto"/>
        <w:ind w:left="0" w:right="0" w:firstLine="0"/>
        <w:rPr>
          <w:rFonts w:ascii="Arial" w:hAnsi="Arial" w:cs="Arial"/>
          <w:sz w:val="22"/>
        </w:rPr>
      </w:pPr>
    </w:p>
    <w:p w14:paraId="6476B324"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 - Advertência por escrito</w:t>
      </w:r>
      <w:r w:rsidRPr="0048318E">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48318E" w:rsidRDefault="000E00E8" w:rsidP="003359BC">
      <w:pPr>
        <w:spacing w:after="0" w:line="240" w:lineRule="auto"/>
        <w:ind w:left="0" w:right="0" w:firstLine="0"/>
        <w:rPr>
          <w:rFonts w:ascii="Arial" w:hAnsi="Arial" w:cs="Arial"/>
          <w:sz w:val="22"/>
        </w:rPr>
      </w:pPr>
    </w:p>
    <w:p w14:paraId="3886013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bCs/>
          <w:sz w:val="22"/>
        </w:rPr>
        <w:t>II - Multa:</w:t>
      </w:r>
    </w:p>
    <w:p w14:paraId="07E95C66"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Moratória de 2% a 10% (dois a dez por cento) por dia de atraso injustificado sobre o valor da parcela inadimplida, até o limite de 20 (trinta) dias;</w:t>
      </w:r>
    </w:p>
    <w:p w14:paraId="1E8A5820" w14:textId="77777777" w:rsidR="000E00E8" w:rsidRPr="0048318E" w:rsidRDefault="000E00E8" w:rsidP="003359BC">
      <w:pPr>
        <w:pStyle w:val="PargrafodaLista"/>
        <w:numPr>
          <w:ilvl w:val="0"/>
          <w:numId w:val="15"/>
        </w:numPr>
        <w:spacing w:after="0" w:line="240" w:lineRule="auto"/>
        <w:ind w:left="0" w:right="0" w:firstLine="0"/>
        <w:contextualSpacing w:val="0"/>
        <w:rPr>
          <w:rFonts w:ascii="Arial" w:hAnsi="Arial" w:cs="Arial"/>
          <w:sz w:val="22"/>
        </w:rPr>
      </w:pPr>
      <w:r w:rsidRPr="0048318E">
        <w:rPr>
          <w:rFonts w:ascii="Arial" w:hAnsi="Arial" w:cs="Arial"/>
          <w:sz w:val="22"/>
        </w:rPr>
        <w:t xml:space="preserve">Compensatória de </w:t>
      </w:r>
      <w:r w:rsidRPr="0048318E">
        <w:rPr>
          <w:rFonts w:ascii="Arial" w:hAnsi="Arial" w:cs="Arial"/>
          <w:bCs/>
          <w:sz w:val="22"/>
        </w:rPr>
        <w:t>5%</w:t>
      </w:r>
      <w:r w:rsidRPr="0048318E">
        <w:rPr>
          <w:rFonts w:ascii="Arial" w:hAnsi="Arial" w:cs="Arial"/>
          <w:sz w:val="22"/>
        </w:rPr>
        <w:t xml:space="preserve"> (cinco por cento) sobre o valor total do contrato, no caso de inexecução total do objeto;</w:t>
      </w:r>
    </w:p>
    <w:p w14:paraId="3C637767" w14:textId="77777777" w:rsidR="000E00E8" w:rsidRPr="0048318E" w:rsidRDefault="000E00E8" w:rsidP="003359BC">
      <w:pPr>
        <w:spacing w:after="0" w:line="240" w:lineRule="auto"/>
        <w:ind w:right="0"/>
        <w:rPr>
          <w:rFonts w:ascii="Arial" w:hAnsi="Arial" w:cs="Arial"/>
          <w:sz w:val="22"/>
        </w:rPr>
      </w:pPr>
    </w:p>
    <w:p w14:paraId="4EE8719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t>III - Suspensão de licitar e impedimento de contratar</w:t>
      </w:r>
      <w:r w:rsidRPr="0048318E">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48318E" w:rsidRDefault="000E00E8" w:rsidP="003359BC">
      <w:pPr>
        <w:pStyle w:val="PargrafodaLista"/>
        <w:spacing w:after="0" w:line="240" w:lineRule="auto"/>
        <w:ind w:left="0" w:right="0"/>
        <w:contextualSpacing w:val="0"/>
        <w:rPr>
          <w:rFonts w:ascii="Arial" w:hAnsi="Arial" w:cs="Arial"/>
          <w:color w:val="7030A0"/>
          <w:sz w:val="22"/>
          <w:u w:val="single"/>
        </w:rPr>
      </w:pPr>
    </w:p>
    <w:p w14:paraId="28CA1FEC"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bCs/>
          <w:sz w:val="22"/>
        </w:rPr>
        <w:t>IV - Declaração de inidoneidade para licitar ou contratar</w:t>
      </w:r>
      <w:r w:rsidRPr="0048318E">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02D5BB4"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lastRenderedPageBreak/>
        <w:t>11.2. A aplicação das sanções previstas neste termo não exclui, em hipótese alguma, a obrigação de reparação integral do dano causado ao Contratante (art. 156, §9º, da Lei nº 14.133, de 2021).</w:t>
      </w:r>
    </w:p>
    <w:p w14:paraId="6723CA8D" w14:textId="77777777" w:rsidR="000E00E8" w:rsidRPr="0048318E" w:rsidRDefault="000E00E8" w:rsidP="003359BC">
      <w:pPr>
        <w:spacing w:after="0" w:line="240" w:lineRule="auto"/>
        <w:ind w:left="0" w:right="0" w:firstLine="0"/>
        <w:rPr>
          <w:rFonts w:ascii="Arial" w:hAnsi="Arial" w:cs="Arial"/>
          <w:sz w:val="22"/>
        </w:rPr>
      </w:pPr>
    </w:p>
    <w:p w14:paraId="631E6BF9"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11.3. Todas as sanções previstas neste Contrato poderão ser aplicadas cumulativamente com a multa (art. 156, §7º, da Lei nº 14.133, de 2021).</w:t>
      </w:r>
    </w:p>
    <w:p w14:paraId="21211523"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0D34A5DA"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11.4. Antes da aplicação da multa será facultada a defesa do interessado no prazo de 15 (quinze) dias úteis, contado da data de sua intimação (art. 157, da Lei nº 14.133, de 2021);</w:t>
      </w:r>
    </w:p>
    <w:p w14:paraId="37CB5045" w14:textId="77777777" w:rsidR="000E00E8" w:rsidRPr="0048318E" w:rsidRDefault="000E00E8" w:rsidP="003359BC">
      <w:pPr>
        <w:spacing w:after="0" w:line="240" w:lineRule="auto"/>
        <w:ind w:right="0"/>
        <w:rPr>
          <w:rFonts w:ascii="Arial" w:hAnsi="Arial" w:cs="Arial"/>
          <w:sz w:val="22"/>
        </w:rPr>
      </w:pPr>
    </w:p>
    <w:p w14:paraId="0DD34A20"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48318E" w:rsidRDefault="000E00E8" w:rsidP="003359BC">
      <w:pPr>
        <w:spacing w:after="0" w:line="240" w:lineRule="auto"/>
        <w:ind w:right="0"/>
        <w:rPr>
          <w:rFonts w:ascii="Arial" w:hAnsi="Arial" w:cs="Arial"/>
          <w:sz w:val="22"/>
        </w:rPr>
      </w:pPr>
    </w:p>
    <w:p w14:paraId="188AAB96"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11.6. Aplica-se ainda o previsto na Lei 14.133/2021 e o edital</w:t>
      </w:r>
    </w:p>
    <w:p w14:paraId="1AE54913" w14:textId="77777777" w:rsidR="000E00E8" w:rsidRPr="0048318E" w:rsidRDefault="000E00E8" w:rsidP="003359BC">
      <w:pPr>
        <w:spacing w:after="0" w:line="240" w:lineRule="auto"/>
        <w:ind w:right="0"/>
        <w:rPr>
          <w:rFonts w:ascii="Arial" w:hAnsi="Arial" w:cs="Arial"/>
          <w:sz w:val="22"/>
        </w:rPr>
      </w:pPr>
    </w:p>
    <w:p w14:paraId="69311E7D" w14:textId="77777777" w:rsidR="000E00E8" w:rsidRPr="0048318E" w:rsidRDefault="000E00E8" w:rsidP="003359BC">
      <w:pPr>
        <w:pStyle w:val="PargrafodaLista"/>
        <w:spacing w:after="0" w:line="240" w:lineRule="auto"/>
        <w:ind w:left="0" w:right="0"/>
        <w:contextualSpacing w:val="0"/>
        <w:rPr>
          <w:rFonts w:ascii="Arial" w:hAnsi="Arial" w:cs="Arial"/>
          <w:sz w:val="22"/>
        </w:rPr>
      </w:pPr>
      <w:r w:rsidRPr="0048318E">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48318E" w:rsidRDefault="000E00E8" w:rsidP="003359BC">
      <w:pPr>
        <w:spacing w:after="0" w:line="240" w:lineRule="auto"/>
        <w:ind w:right="0"/>
        <w:rPr>
          <w:rFonts w:ascii="Arial" w:hAnsi="Arial" w:cs="Arial"/>
          <w:sz w:val="22"/>
        </w:rPr>
      </w:pPr>
    </w:p>
    <w:p w14:paraId="65B131E6"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48318E" w:rsidRDefault="000E00E8" w:rsidP="003359BC">
      <w:pPr>
        <w:spacing w:after="0" w:line="240" w:lineRule="auto"/>
        <w:ind w:left="0" w:right="0" w:firstLine="0"/>
        <w:rPr>
          <w:rFonts w:ascii="Arial" w:hAnsi="Arial" w:cs="Arial"/>
          <w:sz w:val="22"/>
        </w:rPr>
      </w:pPr>
    </w:p>
    <w:p w14:paraId="3BF4BF77"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48318E" w:rsidRDefault="000E00E8" w:rsidP="003359BC">
      <w:pPr>
        <w:spacing w:after="0" w:line="240" w:lineRule="auto"/>
        <w:ind w:left="0" w:right="0" w:firstLine="0"/>
        <w:rPr>
          <w:rFonts w:ascii="Arial" w:hAnsi="Arial" w:cs="Arial"/>
          <w:sz w:val="22"/>
        </w:rPr>
      </w:pPr>
    </w:p>
    <w:p w14:paraId="4650E5C0" w14:textId="77777777" w:rsidR="000E00E8" w:rsidRPr="0048318E" w:rsidRDefault="000E00E8" w:rsidP="003359BC">
      <w:pPr>
        <w:spacing w:after="0" w:line="240" w:lineRule="auto"/>
        <w:ind w:left="0" w:right="0" w:firstLine="0"/>
        <w:rPr>
          <w:rFonts w:ascii="Arial" w:hAnsi="Arial" w:cs="Arial"/>
          <w:sz w:val="22"/>
        </w:rPr>
      </w:pPr>
      <w:r w:rsidRPr="0048318E">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48318E" w:rsidRDefault="000E00E8" w:rsidP="003359BC">
      <w:pPr>
        <w:spacing w:after="0" w:line="240" w:lineRule="auto"/>
        <w:ind w:left="0" w:right="0" w:firstLine="0"/>
        <w:rPr>
          <w:rFonts w:ascii="Arial" w:hAnsi="Arial" w:cs="Arial"/>
          <w:sz w:val="22"/>
        </w:rPr>
      </w:pPr>
    </w:p>
    <w:p w14:paraId="6DCAA10C"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09F456C6"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48318E" w:rsidRDefault="000E00E8" w:rsidP="003359BC">
      <w:pPr>
        <w:pStyle w:val="PargrafodaLista"/>
        <w:spacing w:after="0" w:line="240" w:lineRule="auto"/>
        <w:ind w:left="0" w:right="0"/>
        <w:contextualSpacing w:val="0"/>
        <w:rPr>
          <w:rFonts w:ascii="Arial" w:hAnsi="Arial" w:cs="Arial"/>
          <w:sz w:val="22"/>
        </w:rPr>
      </w:pPr>
    </w:p>
    <w:p w14:paraId="5262302E" w14:textId="77777777" w:rsidR="000E00E8" w:rsidRPr="0048318E" w:rsidRDefault="000E00E8" w:rsidP="003359BC">
      <w:pPr>
        <w:pStyle w:val="Nivel2"/>
        <w:numPr>
          <w:ilvl w:val="0"/>
          <w:numId w:val="0"/>
        </w:numPr>
        <w:tabs>
          <w:tab w:val="left" w:pos="142"/>
        </w:tabs>
        <w:spacing w:before="0" w:after="0" w:line="240" w:lineRule="auto"/>
        <w:rPr>
          <w:rFonts w:ascii="Arial" w:hAnsi="Arial" w:cs="Arial"/>
          <w:sz w:val="22"/>
          <w:szCs w:val="22"/>
        </w:rPr>
      </w:pPr>
      <w:r w:rsidRPr="0048318E">
        <w:rPr>
          <w:rFonts w:ascii="Arial" w:hAnsi="Arial" w:cs="Arial"/>
          <w:sz w:val="22"/>
          <w:szCs w:val="22"/>
        </w:rPr>
        <w:t>11.14. As penalidades serão obrigatoriamente registradas no Cadastro Municipal</w:t>
      </w:r>
    </w:p>
    <w:p w14:paraId="1BDF2FE7"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 </w:t>
      </w:r>
    </w:p>
    <w:p w14:paraId="5C3D6691" w14:textId="77777777" w:rsidR="000E00E8" w:rsidRPr="0048318E" w:rsidRDefault="000E00E8" w:rsidP="003359BC">
      <w:pPr>
        <w:pStyle w:val="Nivel01"/>
        <w:numPr>
          <w:ilvl w:val="0"/>
          <w:numId w:val="18"/>
        </w:numPr>
        <w:tabs>
          <w:tab w:val="num" w:pos="360"/>
        </w:tabs>
        <w:spacing w:before="0" w:after="0" w:line="240" w:lineRule="auto"/>
        <w:ind w:left="0" w:right="0" w:firstLine="0"/>
        <w:rPr>
          <w:rFonts w:cs="Arial"/>
          <w:sz w:val="22"/>
          <w:szCs w:val="22"/>
        </w:rPr>
      </w:pPr>
      <w:r w:rsidRPr="0048318E">
        <w:rPr>
          <w:rFonts w:cs="Arial"/>
          <w:sz w:val="22"/>
          <w:szCs w:val="22"/>
        </w:rPr>
        <w:t>CLÁUSULA DÉCIMA SEGUNDA - DA EXTINÇÃO CONTRATUAL</w:t>
      </w:r>
    </w:p>
    <w:p w14:paraId="737BF000" w14:textId="1D3D67F5"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t>O contrato será extinto quando cumpridas as obrigações de ambas as partes, ainda que isso ocorra antes do prazo estipulado para tanto.</w:t>
      </w:r>
    </w:p>
    <w:p w14:paraId="74B32F73" w14:textId="77777777" w:rsidR="000E00E8" w:rsidRPr="0048318E" w:rsidRDefault="000E00E8" w:rsidP="003359BC">
      <w:pPr>
        <w:pStyle w:val="Nvel2-Red"/>
        <w:numPr>
          <w:ilvl w:val="1"/>
          <w:numId w:val="18"/>
        </w:numPr>
        <w:spacing w:before="0" w:after="0" w:line="240" w:lineRule="auto"/>
        <w:ind w:left="0" w:firstLine="0"/>
        <w:rPr>
          <w:i w:val="0"/>
          <w:iCs w:val="0"/>
          <w:color w:val="auto"/>
          <w:sz w:val="22"/>
          <w:szCs w:val="22"/>
        </w:rPr>
      </w:pPr>
      <w:r w:rsidRPr="0048318E">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48318E" w:rsidRDefault="000E00E8" w:rsidP="003359BC">
      <w:pPr>
        <w:pStyle w:val="Nvel2-Red"/>
        <w:numPr>
          <w:ilvl w:val="0"/>
          <w:numId w:val="0"/>
        </w:numPr>
        <w:spacing w:before="0" w:after="0" w:line="240" w:lineRule="auto"/>
        <w:rPr>
          <w:i w:val="0"/>
          <w:iCs w:val="0"/>
          <w:color w:val="auto"/>
          <w:sz w:val="22"/>
          <w:szCs w:val="22"/>
        </w:rPr>
      </w:pPr>
    </w:p>
    <w:p w14:paraId="6D2A86BD" w14:textId="77777777" w:rsidR="000E00E8" w:rsidRPr="0048318E" w:rsidRDefault="000E00E8" w:rsidP="003359BC">
      <w:pPr>
        <w:pStyle w:val="Nvel3-R"/>
        <w:numPr>
          <w:ilvl w:val="2"/>
          <w:numId w:val="18"/>
        </w:numPr>
        <w:spacing w:before="0" w:after="0" w:line="240" w:lineRule="auto"/>
        <w:ind w:left="0" w:firstLine="0"/>
        <w:rPr>
          <w:rFonts w:ascii="Arial" w:hAnsi="Arial"/>
          <w:i w:val="0"/>
          <w:iCs w:val="0"/>
          <w:color w:val="auto"/>
          <w:sz w:val="22"/>
          <w:szCs w:val="22"/>
        </w:rPr>
      </w:pPr>
      <w:r w:rsidRPr="0048318E">
        <w:rPr>
          <w:rFonts w:ascii="Arial" w:hAnsi="Arial"/>
          <w:i w:val="0"/>
          <w:iCs w:val="0"/>
          <w:color w:val="auto"/>
          <w:sz w:val="22"/>
          <w:szCs w:val="22"/>
        </w:rPr>
        <w:t>Quando a não conclusão do contrato referida no item anterior decorrer de culpa do contratado:</w:t>
      </w:r>
    </w:p>
    <w:p w14:paraId="137FF45A" w14:textId="77777777" w:rsidR="000E00E8" w:rsidRPr="0048318E" w:rsidRDefault="000E00E8" w:rsidP="003359BC">
      <w:pPr>
        <w:pStyle w:val="PargrafodaLista"/>
        <w:numPr>
          <w:ilvl w:val="0"/>
          <w:numId w:val="16"/>
        </w:numPr>
        <w:suppressAutoHyphens/>
        <w:spacing w:after="0" w:line="240" w:lineRule="auto"/>
        <w:ind w:left="0" w:right="0" w:firstLine="0"/>
        <w:contextualSpacing w:val="0"/>
        <w:rPr>
          <w:rFonts w:ascii="Arial" w:eastAsia="Arial" w:hAnsi="Arial" w:cs="Arial"/>
          <w:sz w:val="22"/>
        </w:rPr>
      </w:pPr>
      <w:r w:rsidRPr="0048318E">
        <w:rPr>
          <w:rFonts w:ascii="Arial" w:eastAsia="Arial" w:hAnsi="Arial" w:cs="Arial"/>
          <w:sz w:val="22"/>
        </w:rPr>
        <w:lastRenderedPageBreak/>
        <w:t xml:space="preserve">ficará ele constituído em mora, sendo-lhe aplicáveis as respectivas sanções administrativas; e  </w:t>
      </w:r>
    </w:p>
    <w:p w14:paraId="2ECDE58E" w14:textId="77777777" w:rsidR="000E00E8" w:rsidRPr="0048318E" w:rsidRDefault="000E00E8" w:rsidP="003359BC">
      <w:pPr>
        <w:pStyle w:val="PargrafodaLista"/>
        <w:numPr>
          <w:ilvl w:val="0"/>
          <w:numId w:val="16"/>
        </w:numPr>
        <w:suppressAutoHyphens/>
        <w:spacing w:after="0" w:line="240" w:lineRule="auto"/>
        <w:ind w:left="0" w:right="0" w:firstLine="0"/>
        <w:contextualSpacing w:val="0"/>
        <w:rPr>
          <w:rFonts w:ascii="Arial" w:eastAsia="Arial" w:hAnsi="Arial" w:cs="Arial"/>
          <w:sz w:val="22"/>
        </w:rPr>
      </w:pPr>
      <w:r w:rsidRPr="0048318E">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48318E" w:rsidRDefault="000E00E8" w:rsidP="003359BC">
      <w:pPr>
        <w:pStyle w:val="Nvel3-R"/>
        <w:numPr>
          <w:ilvl w:val="0"/>
          <w:numId w:val="0"/>
        </w:numPr>
        <w:spacing w:before="0" w:after="0" w:line="240" w:lineRule="auto"/>
        <w:rPr>
          <w:rFonts w:ascii="Arial" w:hAnsi="Arial"/>
          <w:sz w:val="22"/>
          <w:szCs w:val="22"/>
        </w:rPr>
      </w:pPr>
    </w:p>
    <w:p w14:paraId="23B8960E"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 xml:space="preserve">O contrato poderá ser extinto antes de cumpridas as obrigações nele estipuladas, ou antes do prazo nele fixado, por algum dos motivos previstos no </w:t>
      </w:r>
      <w:hyperlink r:id="rId20" w:anchor="art137" w:history="1">
        <w:r w:rsidRPr="0048318E">
          <w:rPr>
            <w:rStyle w:val="Hyperlink"/>
            <w:rFonts w:ascii="Arial" w:hAnsi="Arial" w:cs="Arial"/>
            <w:sz w:val="22"/>
            <w:szCs w:val="22"/>
          </w:rPr>
          <w:t>artigo 137 da Lei nº 14.133/21</w:t>
        </w:r>
      </w:hyperlink>
      <w:r w:rsidRPr="0048318E">
        <w:rPr>
          <w:rFonts w:ascii="Arial" w:hAnsi="Arial" w:cs="Arial"/>
          <w:sz w:val="22"/>
          <w:szCs w:val="22"/>
        </w:rPr>
        <w:t xml:space="preserve">, bem como amigavelmente, </w:t>
      </w:r>
      <w:r w:rsidRPr="0048318E">
        <w:rPr>
          <w:rFonts w:ascii="Arial" w:hAnsi="Arial" w:cs="Arial"/>
          <w:color w:val="000000" w:themeColor="text1"/>
          <w:sz w:val="22"/>
          <w:szCs w:val="22"/>
        </w:rPr>
        <w:t>assegurados o contraditório e a ampla defesa</w:t>
      </w:r>
      <w:r w:rsidRPr="0048318E">
        <w:rPr>
          <w:rFonts w:ascii="Arial" w:hAnsi="Arial" w:cs="Arial"/>
          <w:sz w:val="22"/>
          <w:szCs w:val="22"/>
        </w:rPr>
        <w:t>.</w:t>
      </w:r>
    </w:p>
    <w:p w14:paraId="7B616F7F"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3FF683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 xml:space="preserve">Nesta hipótese, aplicam-se também os </w:t>
      </w:r>
      <w:hyperlink r:id="rId21" w:anchor="art138" w:history="1">
        <w:r w:rsidRPr="0048318E">
          <w:rPr>
            <w:rStyle w:val="Hyperlink"/>
            <w:rFonts w:ascii="Arial" w:hAnsi="Arial"/>
            <w:sz w:val="22"/>
            <w:szCs w:val="22"/>
          </w:rPr>
          <w:t>artigos 138 e 139 da mesma Lei</w:t>
        </w:r>
      </w:hyperlink>
      <w:r w:rsidRPr="0048318E">
        <w:rPr>
          <w:rFonts w:ascii="Arial" w:hAnsi="Arial"/>
          <w:sz w:val="22"/>
          <w:szCs w:val="22"/>
        </w:rPr>
        <w:t>.</w:t>
      </w:r>
    </w:p>
    <w:p w14:paraId="584E541B"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4FFD843F"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374AE565" w14:textId="77777777" w:rsidR="000E00E8" w:rsidRPr="0048318E" w:rsidRDefault="000E00E8" w:rsidP="003359BC">
      <w:pPr>
        <w:pStyle w:val="Nivel4"/>
        <w:numPr>
          <w:ilvl w:val="3"/>
          <w:numId w:val="18"/>
        </w:numPr>
        <w:spacing w:before="0" w:after="0" w:line="240" w:lineRule="auto"/>
        <w:ind w:left="0" w:firstLine="0"/>
        <w:rPr>
          <w:rFonts w:ascii="Arial" w:hAnsi="Arial"/>
          <w:sz w:val="22"/>
          <w:szCs w:val="22"/>
        </w:rPr>
      </w:pPr>
      <w:r w:rsidRPr="0048318E">
        <w:rPr>
          <w:rFonts w:ascii="Arial" w:hAnsi="Arial"/>
          <w:color w:val="000000" w:themeColor="text1"/>
          <w:sz w:val="22"/>
          <w:szCs w:val="22"/>
        </w:rPr>
        <w:t xml:space="preserve">Se a </w:t>
      </w:r>
      <w:r w:rsidRPr="0048318E">
        <w:rPr>
          <w:rFonts w:ascii="Arial" w:hAnsi="Arial"/>
          <w:sz w:val="22"/>
          <w:szCs w:val="22"/>
        </w:rPr>
        <w:t>operação</w:t>
      </w:r>
      <w:r w:rsidRPr="0048318E">
        <w:rPr>
          <w:rFonts w:ascii="Arial" w:hAnsi="Arial"/>
          <w:color w:val="000000" w:themeColor="text1"/>
          <w:sz w:val="22"/>
          <w:szCs w:val="22"/>
        </w:rPr>
        <w:t xml:space="preserve"> </w:t>
      </w:r>
      <w:r w:rsidRPr="0048318E">
        <w:rPr>
          <w:rFonts w:ascii="Arial" w:hAnsi="Arial"/>
          <w:sz w:val="22"/>
          <w:szCs w:val="22"/>
        </w:rPr>
        <w:t>implicar mudança da pessoa jurídica contratada, deverá ser formalizado termo aditivo para alteração subjetiva.</w:t>
      </w:r>
    </w:p>
    <w:p w14:paraId="4F4F33D3" w14:textId="77777777" w:rsidR="000E00E8" w:rsidRPr="0048318E" w:rsidRDefault="000E00E8" w:rsidP="003359BC">
      <w:pPr>
        <w:pStyle w:val="Nivel4"/>
        <w:numPr>
          <w:ilvl w:val="0"/>
          <w:numId w:val="0"/>
        </w:numPr>
        <w:spacing w:before="0" w:after="0" w:line="240" w:lineRule="auto"/>
        <w:rPr>
          <w:rFonts w:ascii="Arial" w:hAnsi="Arial"/>
          <w:sz w:val="22"/>
          <w:szCs w:val="22"/>
        </w:rPr>
      </w:pPr>
    </w:p>
    <w:p w14:paraId="2C840137"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termo de extinção, sempre que possível, será precedido:</w:t>
      </w:r>
    </w:p>
    <w:p w14:paraId="5F2F7378"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A6DB04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Balanço dos eventos contratuais já cumpridos ou parcialmente cumpridos;</w:t>
      </w:r>
    </w:p>
    <w:p w14:paraId="1D10DDBA"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2B16F00E"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Relação dos pagamentos já efetuados e ainda devidos;</w:t>
      </w:r>
    </w:p>
    <w:p w14:paraId="2A040781"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77A09F1A" w14:textId="77777777" w:rsidR="000E00E8" w:rsidRPr="0048318E" w:rsidRDefault="000E00E8" w:rsidP="003359BC">
      <w:pPr>
        <w:pStyle w:val="Nivel3"/>
        <w:numPr>
          <w:ilvl w:val="2"/>
          <w:numId w:val="18"/>
        </w:numPr>
        <w:spacing w:before="0" w:after="0" w:line="240" w:lineRule="auto"/>
        <w:ind w:left="0" w:firstLine="0"/>
        <w:rPr>
          <w:rFonts w:ascii="Arial" w:hAnsi="Arial"/>
          <w:sz w:val="22"/>
          <w:szCs w:val="22"/>
        </w:rPr>
      </w:pPr>
      <w:r w:rsidRPr="0048318E">
        <w:rPr>
          <w:rFonts w:ascii="Arial" w:hAnsi="Arial"/>
          <w:sz w:val="22"/>
          <w:szCs w:val="22"/>
        </w:rPr>
        <w:t>Indenizações e multas.</w:t>
      </w:r>
    </w:p>
    <w:p w14:paraId="68048DF9" w14:textId="77777777" w:rsidR="000E00E8" w:rsidRPr="0048318E" w:rsidRDefault="000E00E8" w:rsidP="003359BC">
      <w:pPr>
        <w:pStyle w:val="Nivel3"/>
        <w:numPr>
          <w:ilvl w:val="0"/>
          <w:numId w:val="0"/>
        </w:numPr>
        <w:spacing w:before="0" w:after="0" w:line="240" w:lineRule="auto"/>
        <w:rPr>
          <w:rFonts w:ascii="Arial" w:hAnsi="Arial"/>
          <w:sz w:val="22"/>
          <w:szCs w:val="22"/>
        </w:rPr>
      </w:pPr>
    </w:p>
    <w:p w14:paraId="11C76818"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2" w:anchor="art131">
        <w:r w:rsidRPr="0048318E">
          <w:rPr>
            <w:rStyle w:val="Hyperlink"/>
            <w:rFonts w:ascii="Arial" w:hAnsi="Arial" w:cs="Arial"/>
            <w:sz w:val="22"/>
            <w:szCs w:val="22"/>
          </w:rPr>
          <w:t>art. 131, caput, da Lei n.º 14.133, de 2021</w:t>
        </w:r>
      </w:hyperlink>
      <w:r w:rsidRPr="0048318E">
        <w:rPr>
          <w:rFonts w:ascii="Arial" w:hAnsi="Arial" w:cs="Arial"/>
          <w:sz w:val="22"/>
          <w:szCs w:val="22"/>
        </w:rPr>
        <w:t xml:space="preserve">). </w:t>
      </w:r>
    </w:p>
    <w:p w14:paraId="29F12402"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2FF188D" w14:textId="77777777" w:rsidR="000E00E8" w:rsidRPr="0048318E" w:rsidRDefault="000E00E8" w:rsidP="003359BC">
      <w:pPr>
        <w:pStyle w:val="Nivel2"/>
        <w:numPr>
          <w:ilvl w:val="1"/>
          <w:numId w:val="18"/>
        </w:numPr>
        <w:spacing w:before="0" w:after="0" w:line="240" w:lineRule="auto"/>
        <w:ind w:left="0" w:firstLine="0"/>
        <w:rPr>
          <w:rFonts w:ascii="Arial" w:hAnsi="Arial" w:cs="Arial"/>
          <w:sz w:val="22"/>
          <w:szCs w:val="22"/>
        </w:rPr>
      </w:pPr>
      <w:r w:rsidRPr="0048318E">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4C5CB5D"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TERCEIRA - DOTAÇÃO ORÇAMENTÁRIA</w:t>
      </w:r>
    </w:p>
    <w:p w14:paraId="231E70C0" w14:textId="497A5B0F" w:rsidR="00CB5A58" w:rsidRPr="0048318E" w:rsidRDefault="000E00E8" w:rsidP="003359BC">
      <w:pPr>
        <w:pStyle w:val="PargrafodaLista"/>
        <w:spacing w:after="0" w:line="240" w:lineRule="auto"/>
        <w:ind w:left="0" w:right="0"/>
        <w:contextualSpacing w:val="0"/>
        <w:rPr>
          <w:rFonts w:ascii="Arial" w:hAnsi="Arial" w:cs="Arial"/>
          <w:color w:val="auto"/>
          <w:spacing w:val="6"/>
          <w:sz w:val="22"/>
        </w:rPr>
      </w:pPr>
      <w:r w:rsidRPr="0048318E">
        <w:rPr>
          <w:rFonts w:ascii="Arial" w:hAnsi="Arial" w:cs="Arial"/>
          <w:sz w:val="22"/>
        </w:rPr>
        <w:t>13.1. As despesas decorrentes da presente contratação correrão à conta de recursos específicos consignados no</w:t>
      </w:r>
      <w:r w:rsidR="00C1455E" w:rsidRPr="0048318E">
        <w:rPr>
          <w:rFonts w:ascii="Arial" w:hAnsi="Arial" w:cs="Arial"/>
          <w:sz w:val="22"/>
        </w:rPr>
        <w:t>s</w:t>
      </w:r>
      <w:r w:rsidRPr="0048318E">
        <w:rPr>
          <w:rFonts w:ascii="Arial" w:hAnsi="Arial" w:cs="Arial"/>
          <w:sz w:val="22"/>
        </w:rPr>
        <w:t xml:space="preserve"> Orçamento</w:t>
      </w:r>
      <w:r w:rsidR="00C1455E" w:rsidRPr="0048318E">
        <w:rPr>
          <w:rFonts w:ascii="Arial" w:hAnsi="Arial" w:cs="Arial"/>
          <w:sz w:val="22"/>
        </w:rPr>
        <w:t>s:</w:t>
      </w:r>
      <w:r w:rsidRPr="0048318E">
        <w:rPr>
          <w:rFonts w:ascii="Arial" w:hAnsi="Arial" w:cs="Arial"/>
          <w:sz w:val="22"/>
        </w:rPr>
        <w:t xml:space="preserve"> </w:t>
      </w:r>
      <w:r w:rsidR="00171CC9" w:rsidRPr="0048318E">
        <w:rPr>
          <w:rFonts w:ascii="Arial" w:hAnsi="Arial" w:cs="Arial"/>
          <w:sz w:val="22"/>
        </w:rPr>
        <w:t xml:space="preserve"> </w:t>
      </w:r>
      <w:r w:rsidR="00CB5A58" w:rsidRPr="0048318E">
        <w:rPr>
          <w:rFonts w:ascii="Arial" w:hAnsi="Arial" w:cs="Arial"/>
          <w:color w:val="auto"/>
          <w:spacing w:val="6"/>
          <w:sz w:val="22"/>
        </w:rPr>
        <w:t>0</w:t>
      </w:r>
      <w:r w:rsidR="00BB698C" w:rsidRPr="0048318E">
        <w:rPr>
          <w:rFonts w:ascii="Arial" w:hAnsi="Arial" w:cs="Arial"/>
          <w:color w:val="auto"/>
          <w:spacing w:val="6"/>
          <w:sz w:val="22"/>
        </w:rPr>
        <w:t>9</w:t>
      </w:r>
      <w:r w:rsidR="00CB5A58" w:rsidRPr="0048318E">
        <w:rPr>
          <w:rFonts w:ascii="Arial" w:hAnsi="Arial" w:cs="Arial"/>
          <w:color w:val="auto"/>
          <w:spacing w:val="6"/>
          <w:sz w:val="22"/>
        </w:rPr>
        <w:t xml:space="preserve">.000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Secretaria Municipal de Saúde</w:t>
      </w:r>
      <w:r w:rsidR="00CB5A58" w:rsidRPr="0048318E">
        <w:rPr>
          <w:rFonts w:ascii="Arial" w:hAnsi="Arial" w:cs="Arial"/>
          <w:color w:val="auto"/>
          <w:spacing w:val="6"/>
          <w:sz w:val="22"/>
        </w:rPr>
        <w:t>, 0</w:t>
      </w:r>
      <w:r w:rsidR="00BB698C" w:rsidRPr="0048318E">
        <w:rPr>
          <w:rFonts w:ascii="Arial" w:hAnsi="Arial" w:cs="Arial"/>
          <w:color w:val="auto"/>
          <w:spacing w:val="6"/>
          <w:sz w:val="22"/>
        </w:rPr>
        <w:t>9</w:t>
      </w:r>
      <w:r w:rsidR="00CB5A58" w:rsidRPr="0048318E">
        <w:rPr>
          <w:rFonts w:ascii="Arial" w:hAnsi="Arial" w:cs="Arial"/>
          <w:color w:val="auto"/>
          <w:spacing w:val="6"/>
          <w:sz w:val="22"/>
        </w:rPr>
        <w:t>.0</w:t>
      </w:r>
      <w:r w:rsidR="009533F1" w:rsidRPr="0048318E">
        <w:rPr>
          <w:rFonts w:ascii="Arial" w:hAnsi="Arial" w:cs="Arial"/>
          <w:color w:val="auto"/>
          <w:spacing w:val="6"/>
          <w:sz w:val="22"/>
        </w:rPr>
        <w:t>1</w:t>
      </w:r>
      <w:r w:rsidR="00BB698C" w:rsidRPr="0048318E">
        <w:rPr>
          <w:rFonts w:ascii="Arial" w:hAnsi="Arial" w:cs="Arial"/>
          <w:color w:val="auto"/>
          <w:spacing w:val="6"/>
          <w:sz w:val="22"/>
        </w:rPr>
        <w:t>8</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Fundo Municipal de Saúde</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1</w:t>
      </w:r>
      <w:r w:rsidR="00BB698C" w:rsidRPr="0048318E">
        <w:rPr>
          <w:rFonts w:ascii="Arial" w:hAnsi="Arial" w:cs="Arial"/>
          <w:color w:val="auto"/>
          <w:spacing w:val="6"/>
          <w:sz w:val="22"/>
        </w:rPr>
        <w:t>0</w:t>
      </w:r>
      <w:r w:rsidR="009533F1" w:rsidRPr="0048318E">
        <w:rPr>
          <w:rFonts w:ascii="Arial" w:hAnsi="Arial" w:cs="Arial"/>
          <w:color w:val="auto"/>
          <w:spacing w:val="6"/>
          <w:sz w:val="22"/>
        </w:rPr>
        <w:t>.3</w:t>
      </w:r>
      <w:r w:rsidR="00BB698C" w:rsidRPr="0048318E">
        <w:rPr>
          <w:rFonts w:ascii="Arial" w:hAnsi="Arial" w:cs="Arial"/>
          <w:color w:val="auto"/>
          <w:spacing w:val="6"/>
          <w:sz w:val="22"/>
        </w:rPr>
        <w:t>0</w:t>
      </w:r>
      <w:r w:rsidR="00C65635">
        <w:rPr>
          <w:rFonts w:ascii="Arial" w:hAnsi="Arial" w:cs="Arial"/>
          <w:color w:val="auto"/>
          <w:spacing w:val="6"/>
          <w:sz w:val="22"/>
        </w:rPr>
        <w:t>1</w:t>
      </w:r>
      <w:r w:rsidR="009533F1" w:rsidRPr="0048318E">
        <w:rPr>
          <w:rFonts w:ascii="Arial" w:hAnsi="Arial" w:cs="Arial"/>
          <w:color w:val="auto"/>
          <w:spacing w:val="6"/>
          <w:sz w:val="22"/>
        </w:rPr>
        <w:t>.00</w:t>
      </w:r>
      <w:r w:rsidR="00BB698C" w:rsidRPr="0048318E">
        <w:rPr>
          <w:rFonts w:ascii="Arial" w:hAnsi="Arial" w:cs="Arial"/>
          <w:color w:val="auto"/>
          <w:spacing w:val="6"/>
          <w:sz w:val="22"/>
        </w:rPr>
        <w:t>5</w:t>
      </w:r>
      <w:r w:rsidR="00C65635">
        <w:rPr>
          <w:rFonts w:ascii="Arial" w:hAnsi="Arial" w:cs="Arial"/>
          <w:color w:val="auto"/>
          <w:spacing w:val="6"/>
          <w:sz w:val="22"/>
        </w:rPr>
        <w:t>1</w:t>
      </w:r>
      <w:r w:rsidR="00CB5A58" w:rsidRPr="0048318E">
        <w:rPr>
          <w:rFonts w:ascii="Arial" w:hAnsi="Arial" w:cs="Arial"/>
          <w:color w:val="auto"/>
          <w:spacing w:val="6"/>
          <w:sz w:val="22"/>
        </w:rPr>
        <w:t xml:space="preserve"> </w:t>
      </w:r>
      <w:r w:rsidR="00C65635">
        <w:rPr>
          <w:rFonts w:ascii="Arial" w:hAnsi="Arial" w:cs="Arial"/>
          <w:color w:val="auto"/>
          <w:spacing w:val="6"/>
          <w:sz w:val="22"/>
        </w:rPr>
        <w:t>-</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A</w:t>
      </w:r>
      <w:r w:rsidR="00C65635">
        <w:rPr>
          <w:rFonts w:ascii="Arial" w:hAnsi="Arial" w:cs="Arial"/>
          <w:color w:val="auto"/>
          <w:spacing w:val="6"/>
          <w:sz w:val="22"/>
        </w:rPr>
        <w:t>tenção Básica</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2.0</w:t>
      </w:r>
      <w:r w:rsidR="00BB698C" w:rsidRPr="0048318E">
        <w:rPr>
          <w:rFonts w:ascii="Arial" w:hAnsi="Arial" w:cs="Arial"/>
          <w:color w:val="auto"/>
          <w:spacing w:val="6"/>
          <w:sz w:val="22"/>
        </w:rPr>
        <w:t>69</w:t>
      </w:r>
      <w:r w:rsidR="00CB5A58" w:rsidRPr="0048318E">
        <w:rPr>
          <w:rFonts w:ascii="Arial" w:hAnsi="Arial" w:cs="Arial"/>
          <w:color w:val="auto"/>
          <w:spacing w:val="6"/>
          <w:sz w:val="22"/>
        </w:rPr>
        <w:t xml:space="preserve"> </w:t>
      </w:r>
      <w:r w:rsidR="00BB698C"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C65635" w:rsidRPr="0048318E">
        <w:rPr>
          <w:rFonts w:ascii="Arial" w:hAnsi="Arial" w:cs="Arial"/>
          <w:color w:val="auto"/>
          <w:spacing w:val="6"/>
          <w:sz w:val="22"/>
        </w:rPr>
        <w:t>A</w:t>
      </w:r>
      <w:r w:rsidR="00C65635">
        <w:rPr>
          <w:rFonts w:ascii="Arial" w:hAnsi="Arial" w:cs="Arial"/>
          <w:color w:val="auto"/>
          <w:spacing w:val="6"/>
          <w:sz w:val="22"/>
        </w:rPr>
        <w:t>tenção Básica</w:t>
      </w:r>
      <w:r w:rsidR="00CB5A58" w:rsidRPr="0048318E">
        <w:rPr>
          <w:rFonts w:ascii="Arial" w:hAnsi="Arial" w:cs="Arial"/>
          <w:color w:val="auto"/>
          <w:spacing w:val="6"/>
          <w:sz w:val="22"/>
        </w:rPr>
        <w:t>, 3.3.90.3</w:t>
      </w:r>
      <w:r w:rsidR="009533F1" w:rsidRPr="0048318E">
        <w:rPr>
          <w:rFonts w:ascii="Arial" w:hAnsi="Arial" w:cs="Arial"/>
          <w:color w:val="auto"/>
          <w:spacing w:val="6"/>
          <w:sz w:val="22"/>
        </w:rPr>
        <w:t>0</w:t>
      </w:r>
      <w:r w:rsidR="00CB5A58" w:rsidRPr="0048318E">
        <w:rPr>
          <w:rFonts w:ascii="Arial" w:hAnsi="Arial" w:cs="Arial"/>
          <w:color w:val="auto"/>
          <w:spacing w:val="6"/>
          <w:sz w:val="22"/>
        </w:rPr>
        <w:t xml:space="preserve">.00 </w:t>
      </w:r>
      <w:r w:rsidR="009533F1" w:rsidRPr="0048318E">
        <w:rPr>
          <w:rFonts w:ascii="Arial" w:hAnsi="Arial" w:cs="Arial"/>
          <w:color w:val="auto"/>
          <w:spacing w:val="6"/>
          <w:sz w:val="22"/>
        </w:rPr>
        <w:t>-</w:t>
      </w:r>
      <w:r w:rsidR="00CB5A58" w:rsidRPr="0048318E">
        <w:rPr>
          <w:rFonts w:ascii="Arial" w:hAnsi="Arial" w:cs="Arial"/>
          <w:color w:val="auto"/>
          <w:spacing w:val="6"/>
          <w:sz w:val="22"/>
        </w:rPr>
        <w:t xml:space="preserve"> </w:t>
      </w:r>
      <w:r w:rsidR="009533F1" w:rsidRPr="0048318E">
        <w:rPr>
          <w:rFonts w:ascii="Arial" w:hAnsi="Arial" w:cs="Arial"/>
          <w:color w:val="auto"/>
          <w:spacing w:val="6"/>
          <w:sz w:val="22"/>
        </w:rPr>
        <w:t>Material de Consumo</w:t>
      </w:r>
      <w:r w:rsidR="00CB5A58" w:rsidRPr="0048318E">
        <w:rPr>
          <w:rFonts w:ascii="Arial" w:hAnsi="Arial" w:cs="Arial"/>
          <w:color w:val="auto"/>
          <w:spacing w:val="6"/>
          <w:sz w:val="22"/>
        </w:rPr>
        <w:t>.</w:t>
      </w:r>
    </w:p>
    <w:p w14:paraId="77CA21ED" w14:textId="61D83091" w:rsidR="00CB1646" w:rsidRPr="0048318E" w:rsidRDefault="00CB1646" w:rsidP="003359BC">
      <w:pPr>
        <w:spacing w:after="0" w:line="240" w:lineRule="auto"/>
        <w:ind w:left="0" w:right="0" w:firstLine="0"/>
        <w:rPr>
          <w:rFonts w:ascii="Arial" w:hAnsi="Arial" w:cs="Arial"/>
          <w:sz w:val="22"/>
        </w:rPr>
      </w:pPr>
    </w:p>
    <w:p w14:paraId="5FA60F49" w14:textId="20847CE2" w:rsidR="000E00E8" w:rsidRPr="0048318E" w:rsidRDefault="000E00E8" w:rsidP="003359BC">
      <w:pPr>
        <w:pStyle w:val="Nvel2-Red"/>
        <w:numPr>
          <w:ilvl w:val="0"/>
          <w:numId w:val="0"/>
        </w:numPr>
        <w:spacing w:before="0" w:after="0" w:line="240" w:lineRule="auto"/>
        <w:rPr>
          <w:i w:val="0"/>
          <w:iCs w:val="0"/>
          <w:color w:val="auto"/>
          <w:sz w:val="22"/>
          <w:szCs w:val="22"/>
        </w:rPr>
      </w:pPr>
      <w:r w:rsidRPr="0048318E">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48318E" w:rsidRDefault="00F73716" w:rsidP="003359BC">
      <w:pPr>
        <w:pStyle w:val="Nvel2-Red"/>
        <w:numPr>
          <w:ilvl w:val="0"/>
          <w:numId w:val="0"/>
        </w:numPr>
        <w:spacing w:before="0" w:after="0" w:line="240" w:lineRule="auto"/>
        <w:rPr>
          <w:i w:val="0"/>
          <w:iCs w:val="0"/>
          <w:color w:val="auto"/>
          <w:sz w:val="22"/>
          <w:szCs w:val="22"/>
        </w:rPr>
      </w:pPr>
    </w:p>
    <w:p w14:paraId="00A54947" w14:textId="77777777"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CLÁUSULA DÉCIMA QUARTA - DOS CASOS OMISSOS</w:t>
      </w:r>
    </w:p>
    <w:p w14:paraId="5FF8CF87" w14:textId="6C8D203B"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14.1. Os casos omissos serão decididos pelo contratante, segundo as disposições contidas na Lei</w:t>
      </w:r>
      <w:r w:rsidR="00171CC9" w:rsidRPr="0048318E">
        <w:rPr>
          <w:rFonts w:ascii="Arial" w:hAnsi="Arial" w:cs="Arial"/>
          <w:sz w:val="22"/>
          <w:szCs w:val="22"/>
        </w:rPr>
        <w:t>-</w:t>
      </w:r>
      <w:r w:rsidR="003944DA">
        <w:rPr>
          <w:rFonts w:ascii="Arial" w:hAnsi="Arial" w:cs="Arial"/>
          <w:sz w:val="22"/>
          <w:szCs w:val="22"/>
        </w:rPr>
        <w:t>14.133/2021</w:t>
      </w:r>
      <w:r w:rsidRPr="0048318E">
        <w:rPr>
          <w:rFonts w:ascii="Arial" w:hAnsi="Arial" w:cs="Arial"/>
          <w:sz w:val="22"/>
          <w:szCs w:val="22"/>
        </w:rPr>
        <w:t xml:space="preserve">, e demais normas federais aplicáveis e, subsidiariamente, segundo as disposições contidas na </w:t>
      </w:r>
      <w:hyperlink r:id="rId23" w:history="1">
        <w:r w:rsidRPr="0048318E">
          <w:rPr>
            <w:rStyle w:val="Hyperlink"/>
            <w:rFonts w:ascii="Arial" w:hAnsi="Arial" w:cs="Arial"/>
            <w:sz w:val="22"/>
            <w:szCs w:val="22"/>
          </w:rPr>
          <w:t>Lei nº 8.078, de 1990 - Código de Defesa do Consumidor</w:t>
        </w:r>
      </w:hyperlink>
      <w:r w:rsidRPr="0048318E">
        <w:rPr>
          <w:rFonts w:ascii="Arial" w:hAnsi="Arial" w:cs="Arial"/>
          <w:sz w:val="22"/>
          <w:szCs w:val="22"/>
        </w:rPr>
        <w:t xml:space="preserve">  e normas e princípios gerais dos contratos.</w:t>
      </w:r>
    </w:p>
    <w:p w14:paraId="673E6AB9"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0912A19" w14:textId="0C9CB0A3" w:rsidR="000E00E8" w:rsidRPr="0048318E" w:rsidRDefault="000E00E8" w:rsidP="003359BC">
      <w:pPr>
        <w:pStyle w:val="Nivel01"/>
        <w:tabs>
          <w:tab w:val="left" w:pos="0"/>
        </w:tabs>
        <w:spacing w:before="0" w:after="0" w:line="240" w:lineRule="auto"/>
        <w:ind w:right="0"/>
        <w:rPr>
          <w:rFonts w:cs="Arial"/>
          <w:sz w:val="22"/>
          <w:szCs w:val="22"/>
        </w:rPr>
      </w:pPr>
      <w:r w:rsidRPr="0048318E">
        <w:rPr>
          <w:rFonts w:cs="Arial"/>
          <w:sz w:val="22"/>
          <w:szCs w:val="22"/>
        </w:rPr>
        <w:t xml:space="preserve">CLÁUSULA DÉCIMA QUINTA </w:t>
      </w:r>
      <w:r w:rsidR="00F73716" w:rsidRPr="0048318E">
        <w:rPr>
          <w:rFonts w:cs="Arial"/>
          <w:sz w:val="22"/>
          <w:szCs w:val="22"/>
        </w:rPr>
        <w:t>-</w:t>
      </w:r>
      <w:r w:rsidRPr="0048318E">
        <w:rPr>
          <w:rFonts w:cs="Arial"/>
          <w:sz w:val="22"/>
          <w:szCs w:val="22"/>
        </w:rPr>
        <w:t xml:space="preserve"> ALTERAÇÕES</w:t>
      </w:r>
    </w:p>
    <w:p w14:paraId="3C08FAB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 xml:space="preserve">15.1. Eventuais alterações contratuais reger-se-ão pela disciplina dos </w:t>
      </w:r>
      <w:hyperlink r:id="rId24" w:anchor="art124" w:history="1">
        <w:proofErr w:type="spellStart"/>
        <w:r w:rsidRPr="0048318E">
          <w:rPr>
            <w:rStyle w:val="Hyperlink"/>
            <w:rFonts w:ascii="Arial" w:hAnsi="Arial" w:cs="Arial"/>
            <w:sz w:val="22"/>
            <w:szCs w:val="22"/>
          </w:rPr>
          <w:t>arts</w:t>
        </w:r>
        <w:proofErr w:type="spellEnd"/>
        <w:r w:rsidRPr="0048318E">
          <w:rPr>
            <w:rStyle w:val="Hyperlink"/>
            <w:rFonts w:ascii="Arial" w:hAnsi="Arial" w:cs="Arial"/>
            <w:sz w:val="22"/>
            <w:szCs w:val="22"/>
          </w:rPr>
          <w:t>. 124 e seguintes da Lei nº 14.133, de 2021</w:t>
        </w:r>
      </w:hyperlink>
      <w:r w:rsidRPr="0048318E">
        <w:rPr>
          <w:rFonts w:ascii="Arial" w:hAnsi="Arial" w:cs="Arial"/>
          <w:sz w:val="22"/>
          <w:szCs w:val="22"/>
        </w:rPr>
        <w:t>.</w:t>
      </w:r>
    </w:p>
    <w:p w14:paraId="3F862A9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191C0DD1"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2188B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618A6AC8" w14:textId="1C6A3D1F" w:rsidR="000E00E8" w:rsidRPr="0048318E" w:rsidRDefault="000E00E8" w:rsidP="003359BC">
      <w:pPr>
        <w:pStyle w:val="Nivel2"/>
        <w:numPr>
          <w:ilvl w:val="1"/>
          <w:numId w:val="20"/>
        </w:numPr>
        <w:spacing w:before="0" w:after="0" w:line="240" w:lineRule="auto"/>
        <w:ind w:left="0" w:firstLine="0"/>
        <w:rPr>
          <w:rFonts w:ascii="Arial" w:hAnsi="Arial" w:cs="Arial"/>
          <w:sz w:val="22"/>
          <w:szCs w:val="22"/>
        </w:rPr>
      </w:pPr>
      <w:r w:rsidRPr="0048318E">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Pr="0048318E">
          <w:rPr>
            <w:rStyle w:val="Hyperlink"/>
            <w:rFonts w:ascii="Arial" w:hAnsi="Arial" w:cs="Arial"/>
            <w:sz w:val="22"/>
            <w:szCs w:val="22"/>
          </w:rPr>
          <w:t>art. 136 da Lei nº 14.133</w:t>
        </w:r>
        <w:r w:rsidR="0048318E" w:rsidRPr="0048318E">
          <w:rPr>
            <w:rStyle w:val="Hyperlink"/>
            <w:rFonts w:ascii="Arial" w:hAnsi="Arial" w:cs="Arial"/>
            <w:sz w:val="22"/>
            <w:szCs w:val="22"/>
          </w:rPr>
          <w:t>/</w:t>
        </w:r>
        <w:r w:rsidRPr="0048318E">
          <w:rPr>
            <w:rStyle w:val="Hyperlink"/>
            <w:rFonts w:ascii="Arial" w:hAnsi="Arial" w:cs="Arial"/>
            <w:sz w:val="22"/>
            <w:szCs w:val="22"/>
          </w:rPr>
          <w:t xml:space="preserve"> 2021</w:t>
        </w:r>
      </w:hyperlink>
      <w:r w:rsidRPr="0048318E">
        <w:rPr>
          <w:rFonts w:ascii="Arial" w:hAnsi="Arial" w:cs="Arial"/>
          <w:sz w:val="22"/>
          <w:szCs w:val="22"/>
        </w:rPr>
        <w:t>.</w:t>
      </w:r>
    </w:p>
    <w:p w14:paraId="0C14243E" w14:textId="77777777" w:rsidR="00D73ECF" w:rsidRPr="0048318E" w:rsidRDefault="00D73ECF" w:rsidP="003359BC">
      <w:pPr>
        <w:pStyle w:val="Nivel2"/>
        <w:numPr>
          <w:ilvl w:val="0"/>
          <w:numId w:val="0"/>
        </w:numPr>
        <w:spacing w:before="0" w:after="0" w:line="240" w:lineRule="auto"/>
        <w:ind w:left="720"/>
        <w:rPr>
          <w:rFonts w:ascii="Arial" w:hAnsi="Arial" w:cs="Arial"/>
          <w:sz w:val="22"/>
          <w:szCs w:val="22"/>
        </w:rPr>
      </w:pPr>
    </w:p>
    <w:p w14:paraId="4FF17FFE" w14:textId="77777777" w:rsidR="003359BC" w:rsidRDefault="00D73ECF" w:rsidP="003359BC">
      <w:pPr>
        <w:spacing w:after="0" w:line="240" w:lineRule="auto"/>
        <w:ind w:left="0" w:right="0" w:firstLine="0"/>
        <w:rPr>
          <w:rFonts w:ascii="Arial" w:hAnsi="Arial" w:cs="Arial"/>
          <w:sz w:val="22"/>
        </w:rPr>
      </w:pPr>
      <w:r w:rsidRPr="0048318E">
        <w:rPr>
          <w:rFonts w:ascii="Arial" w:hAnsi="Arial" w:cs="Arial"/>
          <w:b/>
          <w:bCs/>
          <w:sz w:val="22"/>
        </w:rPr>
        <w:t>CLÁUSULA DÉCIMA SEXTA</w:t>
      </w:r>
      <w:r w:rsidRPr="0048318E">
        <w:rPr>
          <w:rFonts w:ascii="Arial" w:hAnsi="Arial" w:cs="Arial"/>
          <w:sz w:val="22"/>
        </w:rPr>
        <w:t xml:space="preserve"> </w:t>
      </w:r>
      <w:r w:rsidRPr="0048318E">
        <w:rPr>
          <w:rFonts w:ascii="Arial" w:hAnsi="Arial" w:cs="Arial"/>
          <w:b/>
          <w:bCs/>
          <w:sz w:val="22"/>
        </w:rPr>
        <w:t>- GESTÃO E FISCALIZAÇÃO:</w:t>
      </w:r>
      <w:r w:rsidRPr="0048318E">
        <w:rPr>
          <w:rFonts w:ascii="Arial" w:hAnsi="Arial" w:cs="Arial"/>
          <w:sz w:val="22"/>
        </w:rPr>
        <w:t xml:space="preserve"> </w:t>
      </w:r>
    </w:p>
    <w:p w14:paraId="6030EBB4" w14:textId="5230CCFA" w:rsidR="00D73ECF" w:rsidRPr="0048318E" w:rsidRDefault="003359BC" w:rsidP="003359BC">
      <w:pPr>
        <w:spacing w:after="0" w:line="240" w:lineRule="auto"/>
        <w:ind w:left="0" w:right="0" w:firstLine="0"/>
        <w:rPr>
          <w:rFonts w:ascii="Arial" w:hAnsi="Arial" w:cs="Arial"/>
          <w:sz w:val="22"/>
        </w:rPr>
      </w:pPr>
      <w:r>
        <w:rPr>
          <w:rFonts w:ascii="Arial" w:hAnsi="Arial" w:cs="Arial"/>
          <w:sz w:val="22"/>
        </w:rPr>
        <w:t xml:space="preserve">16.1. </w:t>
      </w:r>
      <w:r w:rsidR="00D73ECF" w:rsidRPr="0048318E">
        <w:rPr>
          <w:rFonts w:ascii="Arial" w:hAnsi="Arial" w:cs="Arial"/>
          <w:sz w:val="22"/>
        </w:rPr>
        <w:t>A fiscalização de que trata está</w:t>
      </w:r>
      <w:r>
        <w:rPr>
          <w:rFonts w:ascii="Arial" w:hAnsi="Arial" w:cs="Arial"/>
          <w:sz w:val="22"/>
        </w:rPr>
        <w:t xml:space="preserve"> </w:t>
      </w:r>
      <w:r w:rsidR="00D73ECF" w:rsidRPr="0048318E">
        <w:rPr>
          <w:rFonts w:ascii="Arial" w:hAnsi="Arial" w:cs="Arial"/>
          <w:sz w:val="22"/>
        </w:rPr>
        <w:t xml:space="preserve">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162F5E2A"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323C2D20" w14:textId="638A4DA1"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DÉCIMA </w:t>
      </w:r>
      <w:r w:rsidR="00D73ECF" w:rsidRPr="0048318E">
        <w:rPr>
          <w:rFonts w:cs="Arial"/>
          <w:sz w:val="22"/>
          <w:szCs w:val="22"/>
        </w:rPr>
        <w:t>SÉTIMA - PUBLICAÇÃO</w:t>
      </w:r>
    </w:p>
    <w:p w14:paraId="499C037C" w14:textId="3F1F6215"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D73ECF" w:rsidRPr="0048318E">
        <w:rPr>
          <w:rFonts w:ascii="Arial" w:hAnsi="Arial" w:cs="Arial"/>
          <w:sz w:val="22"/>
          <w:szCs w:val="22"/>
        </w:rPr>
        <w:t>7</w:t>
      </w:r>
      <w:r w:rsidRPr="0048318E">
        <w:rPr>
          <w:rFonts w:ascii="Arial" w:hAnsi="Arial" w:cs="Arial"/>
          <w:sz w:val="22"/>
          <w:szCs w:val="22"/>
        </w:rPr>
        <w:t xml:space="preserve">.1. Incumbirá ao contratante divulgar o presente instrumento no Portal Nacional de Contratações Públicas (PNCP), na forma prevista no </w:t>
      </w:r>
      <w:hyperlink r:id="rId26" w:anchor="art94" w:history="1">
        <w:r w:rsidRPr="0048318E">
          <w:rPr>
            <w:rStyle w:val="Hyperlink"/>
            <w:rFonts w:ascii="Arial" w:hAnsi="Arial" w:cs="Arial"/>
            <w:sz w:val="22"/>
            <w:szCs w:val="22"/>
          </w:rPr>
          <w:t>art. 94 da Lei 14.133, de 2021</w:t>
        </w:r>
      </w:hyperlink>
      <w:r w:rsidRPr="0048318E">
        <w:rPr>
          <w:rFonts w:ascii="Arial" w:hAnsi="Arial" w:cs="Arial"/>
          <w:sz w:val="22"/>
          <w:szCs w:val="22"/>
        </w:rPr>
        <w:t xml:space="preserve">, bem como no respectivo sítio oficial na Internet, em atenção ao art. 91, </w:t>
      </w:r>
      <w:r w:rsidRPr="0048318E">
        <w:rPr>
          <w:rFonts w:ascii="Arial" w:hAnsi="Arial" w:cs="Arial"/>
          <w:i/>
          <w:sz w:val="22"/>
          <w:szCs w:val="22"/>
        </w:rPr>
        <w:t>caput,</w:t>
      </w:r>
      <w:r w:rsidRPr="0048318E">
        <w:rPr>
          <w:rFonts w:ascii="Arial" w:hAnsi="Arial" w:cs="Arial"/>
          <w:sz w:val="22"/>
          <w:szCs w:val="22"/>
        </w:rPr>
        <w:t xml:space="preserve"> da Lei n.º 14.133, de 2021, e ao </w:t>
      </w:r>
      <w:hyperlink r:id="rId27" w:anchor="art8§2" w:history="1">
        <w:r w:rsidRPr="0048318E">
          <w:rPr>
            <w:rStyle w:val="Hyperlink"/>
            <w:rFonts w:ascii="Arial" w:hAnsi="Arial" w:cs="Arial"/>
            <w:sz w:val="22"/>
            <w:szCs w:val="22"/>
          </w:rPr>
          <w:t>art. 8º, §2º, da Lei n. 12.527, de 2011</w:t>
        </w:r>
      </w:hyperlink>
      <w:r w:rsidRPr="0048318E">
        <w:rPr>
          <w:rFonts w:ascii="Arial" w:hAnsi="Arial" w:cs="Arial"/>
          <w:sz w:val="22"/>
          <w:szCs w:val="22"/>
        </w:rPr>
        <w:t xml:space="preserve">, c/c </w:t>
      </w:r>
      <w:hyperlink r:id="rId28" w:anchor="art7§3" w:history="1">
        <w:r w:rsidRPr="0048318E">
          <w:rPr>
            <w:rStyle w:val="Hyperlink"/>
            <w:rFonts w:ascii="Arial" w:hAnsi="Arial" w:cs="Arial"/>
            <w:sz w:val="22"/>
            <w:szCs w:val="22"/>
          </w:rPr>
          <w:t>art. 7º, §3º, inciso V, do Decreto n. 7.724, de 2012</w:t>
        </w:r>
      </w:hyperlink>
      <w:r w:rsidRPr="0048318E">
        <w:rPr>
          <w:rFonts w:ascii="Arial" w:hAnsi="Arial" w:cs="Arial"/>
          <w:sz w:val="22"/>
          <w:szCs w:val="22"/>
        </w:rPr>
        <w:t>.</w:t>
      </w:r>
    </w:p>
    <w:p w14:paraId="013E843E" w14:textId="77777777" w:rsidR="000E00E8" w:rsidRPr="0048318E" w:rsidRDefault="000E00E8" w:rsidP="003359BC">
      <w:pPr>
        <w:pStyle w:val="Nivel2"/>
        <w:numPr>
          <w:ilvl w:val="0"/>
          <w:numId w:val="0"/>
        </w:numPr>
        <w:spacing w:before="0" w:after="0" w:line="240" w:lineRule="auto"/>
        <w:rPr>
          <w:rFonts w:ascii="Arial" w:hAnsi="Arial" w:cs="Arial"/>
          <w:sz w:val="22"/>
          <w:szCs w:val="22"/>
        </w:rPr>
      </w:pPr>
    </w:p>
    <w:p w14:paraId="5663E9FB" w14:textId="7606099B" w:rsidR="000E00E8" w:rsidRPr="0048318E" w:rsidRDefault="000E00E8" w:rsidP="003359BC">
      <w:pPr>
        <w:pStyle w:val="Nivel01"/>
        <w:spacing w:before="0" w:after="0" w:line="240" w:lineRule="auto"/>
        <w:ind w:right="0"/>
        <w:rPr>
          <w:rFonts w:cs="Arial"/>
          <w:sz w:val="22"/>
          <w:szCs w:val="22"/>
        </w:rPr>
      </w:pPr>
      <w:r w:rsidRPr="0048318E">
        <w:rPr>
          <w:rFonts w:cs="Arial"/>
          <w:sz w:val="22"/>
          <w:szCs w:val="22"/>
        </w:rPr>
        <w:t xml:space="preserve">CLÁUSULA </w:t>
      </w:r>
      <w:r w:rsidR="00D73ECF" w:rsidRPr="0048318E">
        <w:rPr>
          <w:rFonts w:cs="Arial"/>
          <w:sz w:val="22"/>
          <w:szCs w:val="22"/>
        </w:rPr>
        <w:t>DÉCIMA OITAVA - FORO</w:t>
      </w:r>
    </w:p>
    <w:p w14:paraId="52142983" w14:textId="4EDFB7AD" w:rsidR="000E00E8" w:rsidRPr="0048318E" w:rsidRDefault="000E00E8" w:rsidP="003359BC">
      <w:pPr>
        <w:pStyle w:val="Nivel2"/>
        <w:numPr>
          <w:ilvl w:val="0"/>
          <w:numId w:val="0"/>
        </w:numPr>
        <w:spacing w:before="0" w:after="0" w:line="240" w:lineRule="auto"/>
        <w:rPr>
          <w:rFonts w:ascii="Arial" w:hAnsi="Arial" w:cs="Arial"/>
          <w:sz w:val="22"/>
          <w:szCs w:val="22"/>
        </w:rPr>
      </w:pPr>
      <w:r w:rsidRPr="0048318E">
        <w:rPr>
          <w:rFonts w:ascii="Arial" w:hAnsi="Arial" w:cs="Arial"/>
          <w:sz w:val="22"/>
          <w:szCs w:val="22"/>
        </w:rPr>
        <w:t>1</w:t>
      </w:r>
      <w:r w:rsidR="00F56E0D" w:rsidRPr="0048318E">
        <w:rPr>
          <w:rFonts w:ascii="Arial" w:hAnsi="Arial" w:cs="Arial"/>
          <w:sz w:val="22"/>
          <w:szCs w:val="22"/>
        </w:rPr>
        <w:t>8</w:t>
      </w:r>
      <w:r w:rsidRPr="0048318E">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9" w:anchor="art92§1" w:history="1">
        <w:r w:rsidRPr="0048318E">
          <w:rPr>
            <w:rStyle w:val="Hyperlink"/>
            <w:rFonts w:ascii="Arial" w:hAnsi="Arial" w:cs="Arial"/>
            <w:sz w:val="22"/>
            <w:szCs w:val="22"/>
          </w:rPr>
          <w:t>art. 92, §1º, da Lei nº 14.133/21</w:t>
        </w:r>
      </w:hyperlink>
      <w:r w:rsidRPr="0048318E">
        <w:rPr>
          <w:rFonts w:ascii="Arial" w:hAnsi="Arial" w:cs="Arial"/>
          <w:sz w:val="22"/>
          <w:szCs w:val="22"/>
        </w:rPr>
        <w:t>.</w:t>
      </w:r>
    </w:p>
    <w:bookmarkEnd w:id="0"/>
    <w:p w14:paraId="6A895809" w14:textId="77777777" w:rsidR="000E00E8" w:rsidRPr="0048318E" w:rsidRDefault="000E00E8" w:rsidP="003359BC">
      <w:pPr>
        <w:tabs>
          <w:tab w:val="left" w:pos="9214"/>
        </w:tabs>
        <w:spacing w:after="0" w:line="240" w:lineRule="auto"/>
        <w:ind w:left="0" w:right="0" w:firstLine="0"/>
        <w:rPr>
          <w:rFonts w:ascii="Arial" w:hAnsi="Arial" w:cs="Arial"/>
          <w:sz w:val="22"/>
        </w:rPr>
      </w:pPr>
    </w:p>
    <w:p w14:paraId="32033C1E" w14:textId="77777777" w:rsidR="000E00E8" w:rsidRPr="0048318E" w:rsidRDefault="000E00E8" w:rsidP="003359BC">
      <w:pPr>
        <w:tabs>
          <w:tab w:val="left" w:pos="9356"/>
        </w:tabs>
        <w:spacing w:after="0" w:line="240" w:lineRule="auto"/>
        <w:ind w:left="0" w:right="0" w:firstLine="0"/>
        <w:rPr>
          <w:rFonts w:ascii="Arial" w:hAnsi="Arial" w:cs="Arial"/>
          <w:sz w:val="22"/>
        </w:rPr>
      </w:pPr>
      <w:r w:rsidRPr="0048318E">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77777777" w:rsidR="000E00E8" w:rsidRPr="00171683" w:rsidRDefault="000E00E8" w:rsidP="003359BC">
      <w:pPr>
        <w:tabs>
          <w:tab w:val="left" w:pos="9214"/>
        </w:tabs>
        <w:spacing w:after="0" w:line="240" w:lineRule="auto"/>
        <w:ind w:left="0" w:right="0" w:firstLine="0"/>
        <w:jc w:val="right"/>
        <w:rPr>
          <w:rFonts w:ascii="Arial" w:hAnsi="Arial" w:cs="Arial"/>
          <w:sz w:val="22"/>
        </w:rPr>
      </w:pPr>
      <w:r w:rsidRPr="0048318E">
        <w:rPr>
          <w:rFonts w:ascii="Arial" w:hAnsi="Arial" w:cs="Arial"/>
          <w:sz w:val="22"/>
        </w:rPr>
        <w:t>Deodápolis - MS, _______ de _______de</w:t>
      </w:r>
      <w:r w:rsidRPr="00171683">
        <w:rPr>
          <w:rFonts w:ascii="Arial" w:hAnsi="Arial" w:cs="Arial"/>
          <w:sz w:val="22"/>
        </w:rPr>
        <w:t xml:space="preserve"> 2024.</w:t>
      </w:r>
    </w:p>
    <w:p w14:paraId="04150A32" w14:textId="77777777" w:rsidR="0016562D" w:rsidRDefault="0016562D"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59CF6BEC" w14:textId="77777777" w:rsidR="009F2F61" w:rsidRPr="00171683" w:rsidRDefault="009F2F61"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p>
    <w:p w14:paraId="6861CAEE"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171683">
        <w:rPr>
          <w:rFonts w:ascii="Arial" w:hAnsi="Arial" w:cs="Arial"/>
          <w:iCs/>
          <w:sz w:val="22"/>
        </w:rPr>
        <w:t>__________________________</w:t>
      </w:r>
      <w:r w:rsidRPr="00171683">
        <w:rPr>
          <w:rFonts w:ascii="Arial" w:hAnsi="Arial" w:cs="Arial"/>
          <w:b/>
          <w:iCs/>
          <w:sz w:val="22"/>
          <w:lang w:val="es-ES_tradnl"/>
        </w:rPr>
        <w:t xml:space="preserve">                                                                      </w:t>
      </w:r>
    </w:p>
    <w:p w14:paraId="0AB30074"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proofErr w:type="spellStart"/>
      <w:r w:rsidRPr="00CB1646">
        <w:rPr>
          <w:rFonts w:ascii="Arial" w:hAnsi="Arial" w:cs="Arial"/>
          <w:b/>
          <w:iCs/>
          <w:sz w:val="22"/>
        </w:rPr>
        <w:t>xxxxxxxxxxxxxxxxxxxxxxxxxx</w:t>
      </w:r>
      <w:proofErr w:type="spellEnd"/>
    </w:p>
    <w:p w14:paraId="1EF2B3D8" w14:textId="77777777" w:rsidR="009F2F61"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Secretário Municipal de</w:t>
      </w:r>
      <w:r w:rsidR="00376DB6">
        <w:rPr>
          <w:rFonts w:ascii="Arial" w:hAnsi="Arial" w:cs="Arial"/>
          <w:b/>
          <w:iCs/>
          <w:sz w:val="22"/>
        </w:rPr>
        <w:t xml:space="preserve"> Saúde</w:t>
      </w:r>
    </w:p>
    <w:p w14:paraId="58FB7EC6" w14:textId="056C1873" w:rsidR="00F56E0D"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0870EA6B"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________________________</w:t>
      </w:r>
    </w:p>
    <w:p w14:paraId="6EDDCC81" w14:textId="77777777"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xxxxxxxxxxxxxxxxxxxxxxxx</w:t>
      </w:r>
    </w:p>
    <w:p w14:paraId="5F17650C" w14:textId="66B208EC" w:rsidR="0016562D"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 xml:space="preserve">Contratada   </w:t>
      </w:r>
    </w:p>
    <w:p w14:paraId="3489598B" w14:textId="77777777" w:rsidR="009F2F61" w:rsidRDefault="009F2F61"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p>
    <w:p w14:paraId="42D9E32A" w14:textId="729BD3C0" w:rsidR="000E00E8" w:rsidRPr="00CB1646" w:rsidRDefault="000E00E8" w:rsidP="003359BC">
      <w:pPr>
        <w:widowControl w:val="0"/>
        <w:overflowPunct w:val="0"/>
        <w:autoSpaceDE w:val="0"/>
        <w:autoSpaceDN w:val="0"/>
        <w:adjustRightInd w:val="0"/>
        <w:spacing w:after="0" w:line="240" w:lineRule="auto"/>
        <w:ind w:left="0" w:right="0" w:firstLine="0"/>
        <w:textAlignment w:val="baseline"/>
        <w:rPr>
          <w:rFonts w:ascii="Arial" w:hAnsi="Arial" w:cs="Arial"/>
          <w:b/>
          <w:iCs/>
          <w:sz w:val="22"/>
        </w:rPr>
      </w:pPr>
      <w:r w:rsidRPr="00CB1646">
        <w:rPr>
          <w:rFonts w:ascii="Arial" w:hAnsi="Arial" w:cs="Arial"/>
          <w:b/>
          <w:iCs/>
          <w:sz w:val="22"/>
        </w:rPr>
        <w:t xml:space="preserve">  </w:t>
      </w:r>
      <w:r w:rsidRPr="00CB1646">
        <w:rPr>
          <w:rFonts w:ascii="Arial" w:hAnsi="Arial" w:cs="Arial"/>
          <w:b/>
          <w:iCs/>
          <w:sz w:val="22"/>
        </w:rPr>
        <w:tab/>
        <w:t xml:space="preserve">                                                                                          </w:t>
      </w:r>
    </w:p>
    <w:p w14:paraId="581D379C" w14:textId="36804886" w:rsidR="0014079D" w:rsidRDefault="000E00E8" w:rsidP="003359BC">
      <w:pPr>
        <w:overflowPunct w:val="0"/>
        <w:autoSpaceDE w:val="0"/>
        <w:autoSpaceDN w:val="0"/>
        <w:adjustRightInd w:val="0"/>
        <w:spacing w:after="0" w:line="240" w:lineRule="auto"/>
        <w:ind w:left="0" w:right="0" w:firstLine="0"/>
        <w:textAlignment w:val="baseline"/>
        <w:rPr>
          <w:rFonts w:ascii="Arial" w:hAnsi="Arial" w:cs="Arial"/>
          <w:iCs/>
          <w:sz w:val="22"/>
        </w:rPr>
      </w:pPr>
      <w:r w:rsidRPr="00CB1646">
        <w:rPr>
          <w:rFonts w:ascii="Arial" w:hAnsi="Arial" w:cs="Arial"/>
          <w:iCs/>
          <w:sz w:val="22"/>
        </w:rPr>
        <w:t>Testemunhas:</w:t>
      </w:r>
    </w:p>
    <w:p w14:paraId="4FCD47B1" w14:textId="77777777" w:rsidR="009F2F61" w:rsidRDefault="009F2F61" w:rsidP="003359BC">
      <w:pPr>
        <w:overflowPunct w:val="0"/>
        <w:autoSpaceDE w:val="0"/>
        <w:autoSpaceDN w:val="0"/>
        <w:adjustRightInd w:val="0"/>
        <w:spacing w:after="0" w:line="240" w:lineRule="auto"/>
        <w:ind w:left="0" w:right="0" w:firstLine="0"/>
        <w:textAlignment w:val="baseline"/>
        <w:rPr>
          <w:rFonts w:ascii="Arial" w:hAnsi="Arial" w:cs="Arial"/>
          <w:iCs/>
          <w:sz w:val="22"/>
        </w:rPr>
      </w:pPr>
    </w:p>
    <w:p w14:paraId="7FE757C0" w14:textId="77777777" w:rsidR="009F2F61" w:rsidRPr="00CB1646" w:rsidRDefault="009F2F61" w:rsidP="003359BC">
      <w:pPr>
        <w:overflowPunct w:val="0"/>
        <w:autoSpaceDE w:val="0"/>
        <w:autoSpaceDN w:val="0"/>
        <w:adjustRightInd w:val="0"/>
        <w:spacing w:after="0" w:line="240" w:lineRule="auto"/>
        <w:ind w:left="0" w:right="0" w:firstLine="0"/>
        <w:textAlignment w:val="baseline"/>
        <w:rPr>
          <w:rFonts w:ascii="Arial" w:hAnsi="Arial" w:cs="Arial"/>
          <w:iCs/>
          <w:sz w:val="22"/>
        </w:rPr>
      </w:pPr>
    </w:p>
    <w:p w14:paraId="48B83EEB"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____________________________</w:t>
      </w:r>
    </w:p>
    <w:p w14:paraId="5F52A37F"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proofErr w:type="spellStart"/>
      <w:r w:rsidRPr="00CB1646">
        <w:rPr>
          <w:rFonts w:ascii="Arial" w:hAnsi="Arial" w:cs="Arial"/>
          <w:bCs/>
          <w:sz w:val="22"/>
        </w:rPr>
        <w:t>xxxxxxxxxxxxxxxxxxxxxxxxxxxxxxx</w:t>
      </w:r>
      <w:proofErr w:type="spellEnd"/>
    </w:p>
    <w:p w14:paraId="2BBFE5E7" w14:textId="5F515077" w:rsidR="0048318E"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CPF</w:t>
      </w:r>
    </w:p>
    <w:p w14:paraId="7FE16E1E" w14:textId="77777777" w:rsidR="009F2F61" w:rsidRDefault="009F2F61" w:rsidP="003359BC">
      <w:pPr>
        <w:overflowPunct w:val="0"/>
        <w:autoSpaceDE w:val="0"/>
        <w:autoSpaceDN w:val="0"/>
        <w:adjustRightInd w:val="0"/>
        <w:spacing w:after="0" w:line="240" w:lineRule="auto"/>
        <w:ind w:left="0" w:right="0" w:firstLine="0"/>
        <w:textAlignment w:val="baseline"/>
        <w:rPr>
          <w:rFonts w:ascii="Arial" w:hAnsi="Arial" w:cs="Arial"/>
          <w:bCs/>
          <w:sz w:val="22"/>
        </w:rPr>
      </w:pPr>
    </w:p>
    <w:p w14:paraId="7F51C0E8" w14:textId="77777777" w:rsidR="000E00E8" w:rsidRPr="00CB1646" w:rsidRDefault="000E00E8" w:rsidP="003359BC">
      <w:pPr>
        <w:overflowPunct w:val="0"/>
        <w:autoSpaceDE w:val="0"/>
        <w:autoSpaceDN w:val="0"/>
        <w:adjustRightInd w:val="0"/>
        <w:spacing w:after="0" w:line="240" w:lineRule="auto"/>
        <w:ind w:left="0" w:right="0" w:firstLine="0"/>
        <w:textAlignment w:val="baseline"/>
        <w:rPr>
          <w:rFonts w:ascii="Arial" w:hAnsi="Arial" w:cs="Arial"/>
          <w:bCs/>
          <w:sz w:val="22"/>
        </w:rPr>
      </w:pPr>
      <w:r w:rsidRPr="00CB1646">
        <w:rPr>
          <w:rFonts w:ascii="Arial" w:hAnsi="Arial" w:cs="Arial"/>
          <w:bCs/>
          <w:sz w:val="22"/>
        </w:rPr>
        <w:t>____________________________</w:t>
      </w:r>
    </w:p>
    <w:p w14:paraId="7E6282AF" w14:textId="77777777" w:rsidR="000E00E8" w:rsidRPr="00CB1646" w:rsidRDefault="000E00E8" w:rsidP="003359BC">
      <w:pPr>
        <w:spacing w:after="0" w:line="240" w:lineRule="auto"/>
        <w:ind w:left="0" w:right="0" w:firstLine="0"/>
        <w:rPr>
          <w:rFonts w:ascii="Arial" w:hAnsi="Arial" w:cs="Arial"/>
          <w:bCs/>
          <w:sz w:val="22"/>
        </w:rPr>
      </w:pPr>
      <w:proofErr w:type="spellStart"/>
      <w:r w:rsidRPr="00CB1646">
        <w:rPr>
          <w:rFonts w:ascii="Arial" w:hAnsi="Arial" w:cs="Arial"/>
          <w:bCs/>
          <w:sz w:val="22"/>
        </w:rPr>
        <w:t>xxxxxxxxxxxxxxxxxxxxxxxxxxxxxxx</w:t>
      </w:r>
      <w:proofErr w:type="spellEnd"/>
    </w:p>
    <w:p w14:paraId="243C5DE6" w14:textId="77777777" w:rsidR="000E00E8" w:rsidRDefault="000E00E8" w:rsidP="003359BC">
      <w:pPr>
        <w:spacing w:after="0" w:line="240" w:lineRule="auto"/>
        <w:ind w:left="0" w:right="0" w:firstLine="0"/>
        <w:rPr>
          <w:rFonts w:ascii="Arial" w:hAnsi="Arial" w:cs="Arial"/>
          <w:bCs/>
          <w:sz w:val="22"/>
        </w:rPr>
      </w:pPr>
      <w:r w:rsidRPr="00CB1646">
        <w:rPr>
          <w:rFonts w:ascii="Arial" w:hAnsi="Arial" w:cs="Arial"/>
          <w:bCs/>
          <w:sz w:val="22"/>
        </w:rPr>
        <w:t>CPF</w:t>
      </w:r>
    </w:p>
    <w:p w14:paraId="16704082" w14:textId="77777777" w:rsidR="007F4854" w:rsidRDefault="007F4854" w:rsidP="003359BC">
      <w:pPr>
        <w:spacing w:after="0" w:line="240" w:lineRule="auto"/>
        <w:ind w:left="0" w:right="0" w:firstLine="0"/>
        <w:rPr>
          <w:rFonts w:ascii="Arial" w:hAnsi="Arial" w:cs="Arial"/>
          <w:bCs/>
          <w:sz w:val="22"/>
        </w:rPr>
      </w:pPr>
    </w:p>
    <w:p w14:paraId="05DEECDB" w14:textId="77777777" w:rsidR="00A92E1B" w:rsidRDefault="00A92E1B" w:rsidP="003359BC">
      <w:pPr>
        <w:spacing w:after="0" w:line="240" w:lineRule="auto"/>
        <w:ind w:left="0" w:right="0" w:firstLine="0"/>
        <w:rPr>
          <w:rFonts w:ascii="Arial" w:hAnsi="Arial" w:cs="Arial"/>
          <w:bCs/>
          <w:sz w:val="22"/>
        </w:rPr>
      </w:pPr>
    </w:p>
    <w:p w14:paraId="026D52DE" w14:textId="77777777" w:rsidR="00A92E1B" w:rsidRDefault="00A92E1B" w:rsidP="003359BC">
      <w:pPr>
        <w:spacing w:after="0" w:line="240" w:lineRule="auto"/>
        <w:ind w:left="0" w:right="0" w:firstLine="0"/>
        <w:rPr>
          <w:rFonts w:ascii="Arial" w:hAnsi="Arial" w:cs="Arial"/>
          <w:bCs/>
          <w:sz w:val="22"/>
        </w:rPr>
      </w:pPr>
    </w:p>
    <w:p w14:paraId="15F499D5" w14:textId="77777777" w:rsidR="00A92E1B" w:rsidRDefault="00A92E1B" w:rsidP="003359BC">
      <w:pPr>
        <w:spacing w:after="0" w:line="240" w:lineRule="auto"/>
        <w:ind w:left="0" w:right="0" w:firstLine="0"/>
        <w:rPr>
          <w:rFonts w:ascii="Arial" w:hAnsi="Arial" w:cs="Arial"/>
          <w:bCs/>
          <w:sz w:val="22"/>
        </w:rPr>
      </w:pPr>
    </w:p>
    <w:p w14:paraId="1464D863" w14:textId="77777777" w:rsidR="00A92E1B" w:rsidRDefault="00A92E1B" w:rsidP="003359BC">
      <w:pPr>
        <w:spacing w:after="0" w:line="240" w:lineRule="auto"/>
        <w:ind w:left="0" w:right="0" w:firstLine="0"/>
        <w:rPr>
          <w:rFonts w:ascii="Arial" w:hAnsi="Arial" w:cs="Arial"/>
          <w:bCs/>
          <w:sz w:val="22"/>
        </w:rPr>
      </w:pPr>
    </w:p>
    <w:p w14:paraId="1C223556" w14:textId="77777777" w:rsidR="00A92E1B" w:rsidRDefault="00A92E1B" w:rsidP="003359BC">
      <w:pPr>
        <w:spacing w:after="0" w:line="240" w:lineRule="auto"/>
        <w:ind w:left="0" w:right="0" w:firstLine="0"/>
        <w:rPr>
          <w:rFonts w:ascii="Arial" w:hAnsi="Arial" w:cs="Arial"/>
          <w:bCs/>
          <w:sz w:val="22"/>
        </w:rPr>
      </w:pPr>
    </w:p>
    <w:p w14:paraId="5A3746B2" w14:textId="77777777" w:rsidR="00CB5A58" w:rsidRDefault="00CB5A58" w:rsidP="00E21E5C">
      <w:pPr>
        <w:tabs>
          <w:tab w:val="left" w:pos="3828"/>
        </w:tabs>
        <w:spacing w:line="240" w:lineRule="auto"/>
        <w:ind w:left="0" w:firstLine="0"/>
        <w:rPr>
          <w:rFonts w:ascii="Arial" w:hAnsi="Arial" w:cs="Arial"/>
          <w:b/>
          <w:bCs/>
          <w:spacing w:val="6"/>
          <w:sz w:val="22"/>
        </w:rPr>
      </w:pPr>
    </w:p>
    <w:p w14:paraId="6764EABF" w14:textId="077E2719" w:rsidR="00A92E1B" w:rsidRPr="00A92E1B" w:rsidRDefault="007F4854" w:rsidP="00A92E1B">
      <w:pPr>
        <w:tabs>
          <w:tab w:val="left" w:pos="3828"/>
        </w:tabs>
        <w:spacing w:line="240" w:lineRule="auto"/>
        <w:ind w:left="0" w:firstLine="0"/>
        <w:rPr>
          <w:rFonts w:ascii="Arial" w:hAnsi="Arial" w:cs="Arial"/>
          <w:b/>
          <w:bCs/>
          <w:spacing w:val="6"/>
          <w:sz w:val="22"/>
        </w:rPr>
      </w:pPr>
      <w:r w:rsidRPr="00160FE6">
        <w:rPr>
          <w:rFonts w:ascii="Arial" w:hAnsi="Arial" w:cs="Arial"/>
          <w:b/>
          <w:bCs/>
          <w:spacing w:val="6"/>
          <w:sz w:val="22"/>
        </w:rPr>
        <w:t xml:space="preserve">ANEXO </w:t>
      </w:r>
      <w:r w:rsidR="002A2D57">
        <w:rPr>
          <w:rFonts w:ascii="Arial" w:hAnsi="Arial" w:cs="Arial"/>
          <w:b/>
          <w:bCs/>
          <w:spacing w:val="6"/>
          <w:sz w:val="22"/>
        </w:rPr>
        <w:t>- V</w:t>
      </w:r>
    </w:p>
    <w:p w14:paraId="472DD064" w14:textId="77777777" w:rsidR="00FD04F5" w:rsidRDefault="00FD04F5" w:rsidP="00A92E1B">
      <w:pPr>
        <w:spacing w:after="0" w:line="240" w:lineRule="auto"/>
        <w:ind w:hanging="11"/>
        <w:jc w:val="center"/>
        <w:rPr>
          <w:rFonts w:ascii="Arial" w:hAnsi="Arial" w:cs="Arial"/>
          <w:b/>
          <w:bCs/>
          <w:spacing w:val="6"/>
          <w:sz w:val="22"/>
        </w:rPr>
      </w:pPr>
    </w:p>
    <w:p w14:paraId="6B69D492" w14:textId="2CD6CAC6"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TERMO DE REFERÊNCIA</w:t>
      </w:r>
    </w:p>
    <w:p w14:paraId="560CC5B2" w14:textId="77777777" w:rsidR="00A92E1B" w:rsidRPr="00A92E1B" w:rsidRDefault="00A92E1B" w:rsidP="00A92E1B">
      <w:pPr>
        <w:spacing w:after="0" w:line="240" w:lineRule="auto"/>
        <w:ind w:hanging="11"/>
        <w:jc w:val="center"/>
        <w:rPr>
          <w:rFonts w:ascii="Arial" w:hAnsi="Arial" w:cs="Arial"/>
          <w:b/>
          <w:bCs/>
          <w:spacing w:val="6"/>
          <w:sz w:val="22"/>
        </w:rPr>
      </w:pPr>
      <w:r w:rsidRPr="00A92E1B">
        <w:rPr>
          <w:rFonts w:ascii="Arial" w:hAnsi="Arial" w:cs="Arial"/>
          <w:b/>
          <w:bCs/>
          <w:spacing w:val="6"/>
          <w:sz w:val="22"/>
        </w:rPr>
        <w:t>Art. 6, XXIII da Lei 14.133/2021.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61AD143A" w14:textId="77777777" w:rsidTr="00E165A2">
        <w:trPr>
          <w:trHeight w:val="113"/>
        </w:trPr>
        <w:tc>
          <w:tcPr>
            <w:tcW w:w="5000" w:type="pct"/>
            <w:shd w:val="clear" w:color="auto" w:fill="B4C6E7" w:themeFill="accent1" w:themeFillTint="66"/>
          </w:tcPr>
          <w:p w14:paraId="50AEEC53" w14:textId="2D9ADBA1"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 </w:t>
            </w:r>
            <w:r>
              <w:rPr>
                <w:rFonts w:ascii="Arial" w:hAnsi="Arial" w:cs="Arial"/>
                <w:b/>
                <w:color w:val="auto"/>
                <w:spacing w:val="6"/>
                <w:sz w:val="22"/>
                <w:szCs w:val="22"/>
              </w:rPr>
              <w:t>-</w:t>
            </w:r>
            <w:r w:rsidRPr="00A92E1B">
              <w:rPr>
                <w:rFonts w:ascii="Arial" w:hAnsi="Arial" w:cs="Arial"/>
                <w:b/>
                <w:color w:val="auto"/>
                <w:spacing w:val="6"/>
                <w:sz w:val="22"/>
                <w:szCs w:val="22"/>
              </w:rPr>
              <w:t xml:space="preserve">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a:</w:t>
            </w:r>
          </w:p>
        </w:tc>
      </w:tr>
    </w:tbl>
    <w:p w14:paraId="0ADF5E88" w14:textId="1F12A22E" w:rsidR="00A92E1B" w:rsidRDefault="00A92E1B" w:rsidP="00A92E1B">
      <w:pPr>
        <w:numPr>
          <w:ilvl w:val="1"/>
          <w:numId w:val="4"/>
        </w:numPr>
        <w:spacing w:after="0" w:line="240" w:lineRule="auto"/>
        <w:ind w:left="0" w:right="0" w:firstLine="0"/>
        <w:rPr>
          <w:rFonts w:ascii="Arial" w:hAnsi="Arial" w:cs="Arial"/>
          <w:spacing w:val="6"/>
          <w:sz w:val="22"/>
        </w:rPr>
      </w:pPr>
      <w:r w:rsidRPr="00A92E1B">
        <w:rPr>
          <w:rFonts w:ascii="Arial" w:hAnsi="Arial" w:cs="Arial"/>
          <w:spacing w:val="6"/>
          <w:sz w:val="22"/>
        </w:rPr>
        <w:t xml:space="preserve">Trata-se da análise da viabilidade técnica e econômica para aquisição de </w:t>
      </w:r>
      <w:r w:rsidRPr="00A92E1B">
        <w:rPr>
          <w:rFonts w:ascii="Arial" w:hAnsi="Arial" w:cs="Arial"/>
          <w:b/>
          <w:spacing w:val="6"/>
          <w:sz w:val="22"/>
        </w:rPr>
        <w:t xml:space="preserve">MATERIAIS ODONTOLÓGICOS </w:t>
      </w:r>
      <w:r>
        <w:rPr>
          <w:rFonts w:ascii="Arial" w:hAnsi="Arial" w:cs="Arial"/>
          <w:b/>
          <w:spacing w:val="6"/>
          <w:sz w:val="22"/>
        </w:rPr>
        <w:t>-</w:t>
      </w:r>
      <w:r w:rsidRPr="00A92E1B">
        <w:rPr>
          <w:rFonts w:ascii="Arial" w:hAnsi="Arial" w:cs="Arial"/>
          <w:b/>
          <w:spacing w:val="6"/>
          <w:sz w:val="22"/>
        </w:rPr>
        <w:t xml:space="preserve"> desertados em processo anterior, </w:t>
      </w:r>
      <w:r w:rsidRPr="00A92E1B">
        <w:rPr>
          <w:rFonts w:ascii="Arial" w:hAnsi="Arial" w:cs="Arial"/>
          <w:spacing w:val="6"/>
          <w:sz w:val="22"/>
        </w:rPr>
        <w:t>para atender as demandas da Secretaria de Saúde da prefeitura de Deodápolis/MS, conforme condições, quantidades e exigências estabelecidas neste instrumento:</w:t>
      </w:r>
    </w:p>
    <w:tbl>
      <w:tblPr>
        <w:tblStyle w:val="Tabelacomgrade"/>
        <w:tblW w:w="9634" w:type="dxa"/>
        <w:tblLayout w:type="fixed"/>
        <w:tblLook w:val="04A0" w:firstRow="1" w:lastRow="0" w:firstColumn="1" w:lastColumn="0" w:noHBand="0" w:noVBand="1"/>
      </w:tblPr>
      <w:tblGrid>
        <w:gridCol w:w="636"/>
        <w:gridCol w:w="5313"/>
        <w:gridCol w:w="850"/>
        <w:gridCol w:w="851"/>
        <w:gridCol w:w="709"/>
        <w:gridCol w:w="1275"/>
      </w:tblGrid>
      <w:tr w:rsidR="00A92E1B" w:rsidRPr="00E63D0B" w14:paraId="456D236D" w14:textId="77777777" w:rsidTr="00A92E1B">
        <w:tc>
          <w:tcPr>
            <w:tcW w:w="636" w:type="dxa"/>
          </w:tcPr>
          <w:p w14:paraId="70C8860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313" w:type="dxa"/>
          </w:tcPr>
          <w:p w14:paraId="57C9D371" w14:textId="77777777" w:rsidR="00A92E1B" w:rsidRPr="00E63D0B" w:rsidRDefault="00A92E1B" w:rsidP="00E165A2">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850" w:type="dxa"/>
          </w:tcPr>
          <w:p w14:paraId="74C17249" w14:textId="77777777" w:rsidR="00A92E1B" w:rsidRPr="00E63D0B" w:rsidRDefault="00A92E1B" w:rsidP="00E165A2">
            <w:pPr>
              <w:pStyle w:val="Nivel2"/>
              <w:numPr>
                <w:ilvl w:val="0"/>
                <w:numId w:val="0"/>
              </w:numPr>
              <w:spacing w:before="0" w:after="0" w:line="240" w:lineRule="auto"/>
              <w:ind w:right="-138"/>
              <w:jc w:val="center"/>
              <w:rPr>
                <w:rFonts w:ascii="Arial" w:hAnsi="Arial" w:cs="Arial"/>
                <w:b/>
                <w:bCs/>
              </w:rPr>
            </w:pPr>
            <w:r>
              <w:rPr>
                <w:rFonts w:ascii="Arial" w:hAnsi="Arial" w:cs="Arial"/>
                <w:b/>
                <w:bCs/>
              </w:rPr>
              <w:t>Quant.</w:t>
            </w:r>
          </w:p>
        </w:tc>
        <w:tc>
          <w:tcPr>
            <w:tcW w:w="851" w:type="dxa"/>
          </w:tcPr>
          <w:p w14:paraId="3C4A4B5D" w14:textId="77777777" w:rsidR="00A92E1B" w:rsidRPr="00E63D0B" w:rsidRDefault="00A92E1B" w:rsidP="00E165A2">
            <w:pPr>
              <w:pStyle w:val="Nivel2"/>
              <w:numPr>
                <w:ilvl w:val="0"/>
                <w:numId w:val="0"/>
              </w:numPr>
              <w:spacing w:before="0" w:after="0" w:line="240" w:lineRule="auto"/>
              <w:ind w:right="-138"/>
              <w:jc w:val="center"/>
              <w:rPr>
                <w:rFonts w:ascii="Arial" w:hAnsi="Arial" w:cs="Arial"/>
                <w:b/>
                <w:bCs/>
              </w:rPr>
            </w:pPr>
            <w:r>
              <w:rPr>
                <w:rFonts w:ascii="Arial" w:hAnsi="Arial" w:cs="Arial"/>
                <w:b/>
                <w:bCs/>
              </w:rPr>
              <w:t>Unid.</w:t>
            </w:r>
          </w:p>
        </w:tc>
        <w:tc>
          <w:tcPr>
            <w:tcW w:w="709" w:type="dxa"/>
          </w:tcPr>
          <w:p w14:paraId="0939F78B" w14:textId="77777777" w:rsidR="00A92E1B" w:rsidRPr="00E63D0B" w:rsidRDefault="00A92E1B" w:rsidP="00E165A2">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 xml:space="preserve"> V. Unit.</w:t>
            </w:r>
          </w:p>
        </w:tc>
        <w:tc>
          <w:tcPr>
            <w:tcW w:w="1275" w:type="dxa"/>
          </w:tcPr>
          <w:p w14:paraId="0FDA5149" w14:textId="77777777" w:rsidR="00A92E1B" w:rsidRPr="00E63D0B" w:rsidRDefault="00A92E1B" w:rsidP="00E165A2">
            <w:pPr>
              <w:pStyle w:val="Nivel2"/>
              <w:numPr>
                <w:ilvl w:val="0"/>
                <w:numId w:val="0"/>
              </w:numPr>
              <w:spacing w:before="0" w:after="0" w:line="240" w:lineRule="auto"/>
              <w:rPr>
                <w:rFonts w:ascii="Arial" w:hAnsi="Arial" w:cs="Arial"/>
                <w:b/>
                <w:bCs/>
              </w:rPr>
            </w:pPr>
            <w:r w:rsidRPr="00E63D0B">
              <w:rPr>
                <w:rFonts w:ascii="Arial" w:hAnsi="Arial" w:cs="Arial"/>
                <w:b/>
                <w:bCs/>
              </w:rPr>
              <w:t>Valor Total</w:t>
            </w:r>
          </w:p>
        </w:tc>
      </w:tr>
      <w:tr w:rsidR="00A92E1B" w:rsidRPr="00BB698C" w14:paraId="324A0ED0" w14:textId="77777777" w:rsidTr="00A92E1B">
        <w:tc>
          <w:tcPr>
            <w:tcW w:w="636" w:type="dxa"/>
          </w:tcPr>
          <w:p w14:paraId="06F4F880" w14:textId="77777777" w:rsidR="00A92E1B" w:rsidRPr="00BB698C" w:rsidRDefault="00A92E1B" w:rsidP="00E165A2">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313" w:type="dxa"/>
            <w:vAlign w:val="center"/>
          </w:tcPr>
          <w:p w14:paraId="7EEDE930" w14:textId="77777777" w:rsidR="00A92E1B" w:rsidRPr="00100860" w:rsidRDefault="00A92E1B" w:rsidP="00E165A2">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Articaína. Composição: Associada Com Epinefrina. Concentração: 4% + 1/100.000. Forma Farmacêutica: Solução Injetável. Embalagem tubete 1,8 ML</w:t>
            </w:r>
          </w:p>
        </w:tc>
        <w:tc>
          <w:tcPr>
            <w:tcW w:w="850" w:type="dxa"/>
            <w:vAlign w:val="center"/>
          </w:tcPr>
          <w:p w14:paraId="0817DA77" w14:textId="77777777" w:rsidR="00A92E1B" w:rsidRPr="00100860" w:rsidRDefault="00A92E1B" w:rsidP="00E165A2">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250</w:t>
            </w:r>
          </w:p>
        </w:tc>
        <w:tc>
          <w:tcPr>
            <w:tcW w:w="851" w:type="dxa"/>
            <w:vAlign w:val="center"/>
          </w:tcPr>
          <w:p w14:paraId="1624BCCF" w14:textId="77777777" w:rsidR="00A92E1B" w:rsidRPr="00100860" w:rsidRDefault="00A92E1B" w:rsidP="00E165A2">
            <w:pPr>
              <w:pStyle w:val="Nivel2"/>
              <w:numPr>
                <w:ilvl w:val="0"/>
                <w:numId w:val="0"/>
              </w:numPr>
              <w:spacing w:before="0" w:after="0" w:line="240" w:lineRule="auto"/>
              <w:ind w:right="-138" w:hanging="110"/>
              <w:jc w:val="center"/>
              <w:rPr>
                <w:rFonts w:ascii="Arial" w:hAnsi="Arial" w:cs="Arial"/>
                <w:sz w:val="22"/>
                <w:szCs w:val="22"/>
              </w:rPr>
            </w:pPr>
            <w:r w:rsidRPr="00100860">
              <w:rPr>
                <w:rFonts w:ascii="Arial" w:hAnsi="Arial" w:cs="Arial"/>
                <w:sz w:val="22"/>
                <w:szCs w:val="22"/>
              </w:rPr>
              <w:t>Tubet</w:t>
            </w:r>
          </w:p>
        </w:tc>
        <w:tc>
          <w:tcPr>
            <w:tcW w:w="709" w:type="dxa"/>
            <w:vAlign w:val="center"/>
          </w:tcPr>
          <w:p w14:paraId="1A6BFFCF" w14:textId="77777777" w:rsidR="00A92E1B" w:rsidRPr="00BB698C" w:rsidRDefault="00A92E1B" w:rsidP="00E165A2">
            <w:pPr>
              <w:pStyle w:val="Nivel2"/>
              <w:numPr>
                <w:ilvl w:val="0"/>
                <w:numId w:val="0"/>
              </w:numPr>
              <w:spacing w:before="0" w:after="0" w:line="240" w:lineRule="auto"/>
              <w:ind w:left="-149" w:right="-107"/>
              <w:jc w:val="center"/>
              <w:rPr>
                <w:rFonts w:ascii="Arial" w:hAnsi="Arial" w:cs="Arial"/>
              </w:rPr>
            </w:pPr>
            <w:r>
              <w:rPr>
                <w:rFonts w:ascii="Arial" w:hAnsi="Arial" w:cs="Arial"/>
              </w:rPr>
              <w:t>4,92</w:t>
            </w:r>
          </w:p>
        </w:tc>
        <w:tc>
          <w:tcPr>
            <w:tcW w:w="1275" w:type="dxa"/>
            <w:vAlign w:val="center"/>
          </w:tcPr>
          <w:p w14:paraId="3C415AED" w14:textId="77777777" w:rsidR="00A92E1B" w:rsidRPr="00BB698C" w:rsidRDefault="00A92E1B" w:rsidP="00E165A2">
            <w:pPr>
              <w:pStyle w:val="Nivel2"/>
              <w:numPr>
                <w:ilvl w:val="0"/>
                <w:numId w:val="0"/>
              </w:numPr>
              <w:spacing w:before="0" w:after="0" w:line="240" w:lineRule="auto"/>
              <w:jc w:val="right"/>
              <w:rPr>
                <w:rFonts w:ascii="Arial" w:hAnsi="Arial" w:cs="Arial"/>
              </w:rPr>
            </w:pPr>
            <w:r>
              <w:rPr>
                <w:rFonts w:ascii="Arial" w:hAnsi="Arial" w:cs="Arial"/>
              </w:rPr>
              <w:t>1.230,00</w:t>
            </w:r>
          </w:p>
        </w:tc>
      </w:tr>
      <w:tr w:rsidR="00A92E1B" w:rsidRPr="00BB698C" w14:paraId="57036A3F" w14:textId="77777777" w:rsidTr="00A92E1B">
        <w:tc>
          <w:tcPr>
            <w:tcW w:w="636" w:type="dxa"/>
          </w:tcPr>
          <w:p w14:paraId="5E271DCC" w14:textId="77777777" w:rsidR="00A92E1B" w:rsidRPr="00BB698C" w:rsidRDefault="00A92E1B" w:rsidP="00E165A2">
            <w:pPr>
              <w:pStyle w:val="Nivel2"/>
              <w:numPr>
                <w:ilvl w:val="0"/>
                <w:numId w:val="0"/>
              </w:numPr>
              <w:spacing w:before="0" w:after="0" w:line="240" w:lineRule="auto"/>
              <w:ind w:right="-138"/>
              <w:jc w:val="center"/>
              <w:rPr>
                <w:rFonts w:ascii="Arial" w:hAnsi="Arial" w:cs="Arial"/>
              </w:rPr>
            </w:pPr>
            <w:r>
              <w:rPr>
                <w:rFonts w:ascii="Arial" w:hAnsi="Arial" w:cs="Arial"/>
              </w:rPr>
              <w:t>2</w:t>
            </w:r>
          </w:p>
        </w:tc>
        <w:tc>
          <w:tcPr>
            <w:tcW w:w="5313" w:type="dxa"/>
            <w:vAlign w:val="center"/>
          </w:tcPr>
          <w:p w14:paraId="1DAF0BF4" w14:textId="77777777" w:rsidR="00A92E1B" w:rsidRPr="00100860" w:rsidRDefault="00A92E1B" w:rsidP="00E165A2">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Benzocaína, Concentração:20%, Uso: Gel Tópico; Embalagem: Pote de 12g;</w:t>
            </w:r>
          </w:p>
        </w:tc>
        <w:tc>
          <w:tcPr>
            <w:tcW w:w="850" w:type="dxa"/>
            <w:vAlign w:val="center"/>
          </w:tcPr>
          <w:p w14:paraId="5F6A583F" w14:textId="77777777" w:rsidR="00A92E1B" w:rsidRPr="00100860" w:rsidRDefault="00A92E1B" w:rsidP="00E165A2">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80</w:t>
            </w:r>
          </w:p>
        </w:tc>
        <w:tc>
          <w:tcPr>
            <w:tcW w:w="851" w:type="dxa"/>
            <w:vAlign w:val="center"/>
          </w:tcPr>
          <w:p w14:paraId="0DC8431B" w14:textId="77777777" w:rsidR="00A92E1B" w:rsidRPr="00100860" w:rsidRDefault="00A92E1B" w:rsidP="00E165A2">
            <w:pPr>
              <w:pStyle w:val="Nivel2"/>
              <w:numPr>
                <w:ilvl w:val="0"/>
                <w:numId w:val="0"/>
              </w:numPr>
              <w:spacing w:before="0" w:after="0" w:line="240" w:lineRule="auto"/>
              <w:ind w:right="-138" w:hanging="101"/>
              <w:jc w:val="center"/>
              <w:rPr>
                <w:rFonts w:ascii="Arial" w:hAnsi="Arial" w:cs="Arial"/>
                <w:sz w:val="22"/>
                <w:szCs w:val="22"/>
              </w:rPr>
            </w:pPr>
            <w:r w:rsidRPr="00100860">
              <w:rPr>
                <w:rFonts w:ascii="Arial" w:hAnsi="Arial" w:cs="Arial"/>
                <w:sz w:val="22"/>
                <w:szCs w:val="22"/>
              </w:rPr>
              <w:t>Pote</w:t>
            </w:r>
          </w:p>
        </w:tc>
        <w:tc>
          <w:tcPr>
            <w:tcW w:w="709" w:type="dxa"/>
            <w:vAlign w:val="center"/>
          </w:tcPr>
          <w:p w14:paraId="56C30A98" w14:textId="77777777" w:rsidR="00A92E1B" w:rsidRPr="00BB698C" w:rsidRDefault="00A92E1B" w:rsidP="00E165A2">
            <w:pPr>
              <w:pStyle w:val="Nivel2"/>
              <w:numPr>
                <w:ilvl w:val="0"/>
                <w:numId w:val="0"/>
              </w:numPr>
              <w:spacing w:before="0" w:after="0" w:line="240" w:lineRule="auto"/>
              <w:ind w:left="-149" w:right="-107"/>
              <w:jc w:val="center"/>
              <w:rPr>
                <w:rFonts w:ascii="Arial" w:hAnsi="Arial" w:cs="Arial"/>
              </w:rPr>
            </w:pPr>
            <w:r>
              <w:rPr>
                <w:rFonts w:ascii="Arial" w:hAnsi="Arial" w:cs="Arial"/>
              </w:rPr>
              <w:t>15,82</w:t>
            </w:r>
          </w:p>
        </w:tc>
        <w:tc>
          <w:tcPr>
            <w:tcW w:w="1275" w:type="dxa"/>
            <w:vAlign w:val="center"/>
          </w:tcPr>
          <w:p w14:paraId="137A545F" w14:textId="77777777" w:rsidR="00A92E1B" w:rsidRPr="00BB698C" w:rsidRDefault="00A92E1B" w:rsidP="00E165A2">
            <w:pPr>
              <w:pStyle w:val="Nivel2"/>
              <w:numPr>
                <w:ilvl w:val="0"/>
                <w:numId w:val="0"/>
              </w:numPr>
              <w:spacing w:before="0" w:after="0" w:line="240" w:lineRule="auto"/>
              <w:jc w:val="right"/>
              <w:rPr>
                <w:rFonts w:ascii="Arial" w:hAnsi="Arial" w:cs="Arial"/>
              </w:rPr>
            </w:pPr>
            <w:r>
              <w:rPr>
                <w:rFonts w:ascii="Arial" w:hAnsi="Arial" w:cs="Arial"/>
              </w:rPr>
              <w:t>1.265,60</w:t>
            </w:r>
          </w:p>
        </w:tc>
      </w:tr>
      <w:tr w:rsidR="00A92E1B" w:rsidRPr="00BB698C" w14:paraId="738DF427" w14:textId="77777777" w:rsidTr="00A92E1B">
        <w:tc>
          <w:tcPr>
            <w:tcW w:w="636" w:type="dxa"/>
          </w:tcPr>
          <w:p w14:paraId="390FD365" w14:textId="77777777" w:rsidR="00A92E1B" w:rsidRPr="00BB698C" w:rsidRDefault="00A92E1B" w:rsidP="00E165A2">
            <w:pPr>
              <w:pStyle w:val="Nivel2"/>
              <w:numPr>
                <w:ilvl w:val="0"/>
                <w:numId w:val="0"/>
              </w:numPr>
              <w:spacing w:before="0" w:after="0" w:line="240" w:lineRule="auto"/>
              <w:ind w:right="-138"/>
              <w:jc w:val="center"/>
              <w:rPr>
                <w:rFonts w:ascii="Arial" w:hAnsi="Arial" w:cs="Arial"/>
              </w:rPr>
            </w:pPr>
            <w:r>
              <w:rPr>
                <w:rFonts w:ascii="Arial" w:hAnsi="Arial" w:cs="Arial"/>
              </w:rPr>
              <w:t>3</w:t>
            </w:r>
          </w:p>
        </w:tc>
        <w:tc>
          <w:tcPr>
            <w:tcW w:w="5313" w:type="dxa"/>
            <w:vAlign w:val="center"/>
          </w:tcPr>
          <w:p w14:paraId="2F2DA1BC" w14:textId="77777777" w:rsidR="00A92E1B" w:rsidRPr="00100860" w:rsidRDefault="00A92E1B" w:rsidP="00E165A2">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 xml:space="preserve">Lidocaína Cloridrato. Composição: Associada Com Norepinefrina. Concentração: 3% + 1:50.000. Forma Farmacêutica: Solução Injetável. Embalagem: tubetes 1,8ml.; </w:t>
            </w:r>
          </w:p>
        </w:tc>
        <w:tc>
          <w:tcPr>
            <w:tcW w:w="850" w:type="dxa"/>
            <w:vAlign w:val="center"/>
          </w:tcPr>
          <w:p w14:paraId="04A26D30" w14:textId="77777777" w:rsidR="00A92E1B" w:rsidRPr="00100860" w:rsidRDefault="00A92E1B" w:rsidP="00E165A2">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5.000</w:t>
            </w:r>
          </w:p>
        </w:tc>
        <w:tc>
          <w:tcPr>
            <w:tcW w:w="851" w:type="dxa"/>
            <w:vAlign w:val="center"/>
          </w:tcPr>
          <w:p w14:paraId="66436D47" w14:textId="77777777" w:rsidR="00A92E1B" w:rsidRPr="00100860" w:rsidRDefault="00A92E1B" w:rsidP="00E165A2">
            <w:pPr>
              <w:pStyle w:val="Nivel2"/>
              <w:numPr>
                <w:ilvl w:val="0"/>
                <w:numId w:val="0"/>
              </w:numPr>
              <w:spacing w:before="0" w:after="0" w:line="240" w:lineRule="auto"/>
              <w:ind w:right="-138" w:hanging="101"/>
              <w:jc w:val="center"/>
              <w:rPr>
                <w:rFonts w:ascii="Arial" w:hAnsi="Arial" w:cs="Arial"/>
                <w:sz w:val="22"/>
                <w:szCs w:val="22"/>
              </w:rPr>
            </w:pPr>
            <w:r w:rsidRPr="00100860">
              <w:rPr>
                <w:rFonts w:ascii="Arial" w:hAnsi="Arial" w:cs="Arial"/>
                <w:sz w:val="22"/>
                <w:szCs w:val="22"/>
              </w:rPr>
              <w:t>Tubet</w:t>
            </w:r>
          </w:p>
        </w:tc>
        <w:tc>
          <w:tcPr>
            <w:tcW w:w="709" w:type="dxa"/>
            <w:vAlign w:val="center"/>
          </w:tcPr>
          <w:p w14:paraId="43C42864" w14:textId="77777777" w:rsidR="00A92E1B" w:rsidRPr="00BB698C" w:rsidRDefault="00A92E1B" w:rsidP="00E165A2">
            <w:pPr>
              <w:pStyle w:val="Nivel2"/>
              <w:numPr>
                <w:ilvl w:val="0"/>
                <w:numId w:val="0"/>
              </w:numPr>
              <w:spacing w:before="0" w:after="0" w:line="240" w:lineRule="auto"/>
              <w:ind w:left="-149" w:right="-107"/>
              <w:jc w:val="center"/>
              <w:rPr>
                <w:rFonts w:ascii="Arial" w:hAnsi="Arial" w:cs="Arial"/>
              </w:rPr>
            </w:pPr>
            <w:r>
              <w:rPr>
                <w:rFonts w:ascii="Arial" w:hAnsi="Arial" w:cs="Arial"/>
              </w:rPr>
              <w:t>4,75</w:t>
            </w:r>
          </w:p>
        </w:tc>
        <w:tc>
          <w:tcPr>
            <w:tcW w:w="1275" w:type="dxa"/>
            <w:vAlign w:val="center"/>
          </w:tcPr>
          <w:p w14:paraId="574E57DF" w14:textId="77777777" w:rsidR="00A92E1B" w:rsidRPr="00BB698C" w:rsidRDefault="00A92E1B" w:rsidP="00E165A2">
            <w:pPr>
              <w:pStyle w:val="Nivel2"/>
              <w:numPr>
                <w:ilvl w:val="0"/>
                <w:numId w:val="0"/>
              </w:numPr>
              <w:spacing w:before="0" w:after="0" w:line="240" w:lineRule="auto"/>
              <w:jc w:val="right"/>
              <w:rPr>
                <w:rFonts w:ascii="Arial" w:hAnsi="Arial" w:cs="Arial"/>
              </w:rPr>
            </w:pPr>
            <w:r>
              <w:rPr>
                <w:rFonts w:ascii="Arial" w:hAnsi="Arial" w:cs="Arial"/>
              </w:rPr>
              <w:t>23.750,00</w:t>
            </w:r>
          </w:p>
        </w:tc>
      </w:tr>
      <w:tr w:rsidR="00A92E1B" w:rsidRPr="00BB698C" w14:paraId="31A6215B" w14:textId="77777777" w:rsidTr="00A92E1B">
        <w:tc>
          <w:tcPr>
            <w:tcW w:w="636" w:type="dxa"/>
          </w:tcPr>
          <w:p w14:paraId="27DC7CD2" w14:textId="77777777" w:rsidR="00A92E1B" w:rsidRPr="00BB698C" w:rsidRDefault="00A92E1B" w:rsidP="00E165A2">
            <w:pPr>
              <w:pStyle w:val="Nivel2"/>
              <w:numPr>
                <w:ilvl w:val="0"/>
                <w:numId w:val="0"/>
              </w:numPr>
              <w:spacing w:before="0" w:after="0" w:line="240" w:lineRule="auto"/>
              <w:ind w:right="-138"/>
              <w:jc w:val="center"/>
              <w:rPr>
                <w:rFonts w:ascii="Arial" w:hAnsi="Arial" w:cs="Arial"/>
              </w:rPr>
            </w:pPr>
            <w:r>
              <w:rPr>
                <w:rFonts w:ascii="Arial" w:hAnsi="Arial" w:cs="Arial"/>
              </w:rPr>
              <w:t>4</w:t>
            </w:r>
          </w:p>
        </w:tc>
        <w:tc>
          <w:tcPr>
            <w:tcW w:w="5313" w:type="dxa"/>
            <w:vAlign w:val="center"/>
          </w:tcPr>
          <w:p w14:paraId="50AD597B" w14:textId="77777777" w:rsidR="00A92E1B" w:rsidRPr="00100860" w:rsidRDefault="00A92E1B" w:rsidP="00E165A2">
            <w:pPr>
              <w:pStyle w:val="Nivel2"/>
              <w:numPr>
                <w:ilvl w:val="0"/>
                <w:numId w:val="0"/>
              </w:numPr>
              <w:spacing w:before="0" w:after="0" w:line="240" w:lineRule="auto"/>
              <w:rPr>
                <w:rFonts w:ascii="Arial" w:hAnsi="Arial" w:cs="Arial"/>
                <w:sz w:val="22"/>
                <w:szCs w:val="22"/>
              </w:rPr>
            </w:pPr>
            <w:r w:rsidRPr="00100860">
              <w:rPr>
                <w:rFonts w:ascii="Arial" w:hAnsi="Arial" w:cs="Arial"/>
                <w:sz w:val="22"/>
                <w:szCs w:val="22"/>
              </w:rPr>
              <w:t xml:space="preserve">Lidocaína Cloridrato; Dosagem: 2%; Apresentação: Injetável sem vaso solução injetável, Tubetes com 1,8ml. </w:t>
            </w:r>
          </w:p>
        </w:tc>
        <w:tc>
          <w:tcPr>
            <w:tcW w:w="850" w:type="dxa"/>
            <w:vAlign w:val="center"/>
          </w:tcPr>
          <w:p w14:paraId="254EB1AE" w14:textId="77777777" w:rsidR="00A92E1B" w:rsidRPr="00100860" w:rsidRDefault="00A92E1B" w:rsidP="00E165A2">
            <w:pPr>
              <w:pStyle w:val="Nivel2"/>
              <w:numPr>
                <w:ilvl w:val="0"/>
                <w:numId w:val="0"/>
              </w:numPr>
              <w:spacing w:before="0" w:after="0" w:line="240" w:lineRule="auto"/>
              <w:ind w:right="-138"/>
              <w:jc w:val="center"/>
              <w:rPr>
                <w:rFonts w:ascii="Arial" w:hAnsi="Arial" w:cs="Arial"/>
                <w:sz w:val="22"/>
                <w:szCs w:val="22"/>
              </w:rPr>
            </w:pPr>
            <w:r w:rsidRPr="00100860">
              <w:rPr>
                <w:rFonts w:ascii="Arial" w:hAnsi="Arial" w:cs="Arial"/>
                <w:sz w:val="22"/>
                <w:szCs w:val="22"/>
              </w:rPr>
              <w:t>500</w:t>
            </w:r>
          </w:p>
        </w:tc>
        <w:tc>
          <w:tcPr>
            <w:tcW w:w="851" w:type="dxa"/>
            <w:vAlign w:val="center"/>
          </w:tcPr>
          <w:p w14:paraId="57032C90" w14:textId="77777777" w:rsidR="00A92E1B" w:rsidRPr="00100860" w:rsidRDefault="00A92E1B" w:rsidP="00E165A2">
            <w:pPr>
              <w:pStyle w:val="Nivel2"/>
              <w:numPr>
                <w:ilvl w:val="0"/>
                <w:numId w:val="0"/>
              </w:numPr>
              <w:spacing w:before="0" w:after="0" w:line="240" w:lineRule="auto"/>
              <w:ind w:right="-138" w:hanging="101"/>
              <w:jc w:val="center"/>
              <w:rPr>
                <w:rFonts w:ascii="Arial" w:hAnsi="Arial" w:cs="Arial"/>
                <w:sz w:val="22"/>
                <w:szCs w:val="22"/>
              </w:rPr>
            </w:pPr>
            <w:r w:rsidRPr="00100860">
              <w:rPr>
                <w:rFonts w:ascii="Arial" w:hAnsi="Arial" w:cs="Arial"/>
                <w:sz w:val="22"/>
                <w:szCs w:val="22"/>
              </w:rPr>
              <w:t>Tubet</w:t>
            </w:r>
          </w:p>
        </w:tc>
        <w:tc>
          <w:tcPr>
            <w:tcW w:w="709" w:type="dxa"/>
            <w:vAlign w:val="center"/>
          </w:tcPr>
          <w:p w14:paraId="2FD16DAD" w14:textId="77777777" w:rsidR="00A92E1B" w:rsidRPr="00BB698C" w:rsidRDefault="00A92E1B" w:rsidP="00E165A2">
            <w:pPr>
              <w:pStyle w:val="Nivel2"/>
              <w:numPr>
                <w:ilvl w:val="0"/>
                <w:numId w:val="0"/>
              </w:numPr>
              <w:spacing w:before="0" w:after="0" w:line="240" w:lineRule="auto"/>
              <w:ind w:left="-149" w:right="-107"/>
              <w:jc w:val="center"/>
              <w:rPr>
                <w:rFonts w:ascii="Arial" w:hAnsi="Arial" w:cs="Arial"/>
              </w:rPr>
            </w:pPr>
            <w:r>
              <w:rPr>
                <w:rFonts w:ascii="Arial" w:hAnsi="Arial" w:cs="Arial"/>
              </w:rPr>
              <w:t>4,84</w:t>
            </w:r>
          </w:p>
        </w:tc>
        <w:tc>
          <w:tcPr>
            <w:tcW w:w="1275" w:type="dxa"/>
            <w:vAlign w:val="center"/>
          </w:tcPr>
          <w:p w14:paraId="106945C4" w14:textId="77777777" w:rsidR="00A92E1B" w:rsidRPr="00BB698C" w:rsidRDefault="00A92E1B" w:rsidP="00E165A2">
            <w:pPr>
              <w:pStyle w:val="Nivel2"/>
              <w:numPr>
                <w:ilvl w:val="0"/>
                <w:numId w:val="0"/>
              </w:numPr>
              <w:spacing w:before="0" w:after="0" w:line="240" w:lineRule="auto"/>
              <w:jc w:val="right"/>
              <w:rPr>
                <w:rFonts w:ascii="Arial" w:hAnsi="Arial" w:cs="Arial"/>
              </w:rPr>
            </w:pPr>
            <w:r>
              <w:rPr>
                <w:rFonts w:ascii="Arial" w:hAnsi="Arial" w:cs="Arial"/>
              </w:rPr>
              <w:t>2.420,00</w:t>
            </w:r>
          </w:p>
        </w:tc>
      </w:tr>
    </w:tbl>
    <w:p w14:paraId="5EAD15D5"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pacing w:val="6"/>
          <w:sz w:val="22"/>
        </w:rPr>
      </w:pPr>
      <w:r w:rsidRPr="00A92E1B">
        <w:rPr>
          <w:rFonts w:ascii="Arial" w:hAnsi="Arial" w:cs="Arial"/>
          <w:color w:val="000000" w:themeColor="text1"/>
          <w:spacing w:val="6"/>
          <w:sz w:val="22"/>
        </w:rPr>
        <w:t xml:space="preserve">Alguns itens do CATMAT são </w:t>
      </w:r>
      <w:r w:rsidRPr="00A92E1B">
        <w:rPr>
          <w:rFonts w:ascii="Arial" w:hAnsi="Arial" w:cs="Arial"/>
          <w:b/>
          <w:color w:val="000000" w:themeColor="text1"/>
          <w:spacing w:val="6"/>
          <w:sz w:val="22"/>
          <w:u w:val="single"/>
        </w:rPr>
        <w:t>GERAIS E GENÉRICOS</w:t>
      </w:r>
      <w:r w:rsidRPr="00A92E1B">
        <w:rPr>
          <w:rFonts w:ascii="Arial" w:hAnsi="Arial" w:cs="Arial"/>
          <w:color w:val="000000" w:themeColor="text1"/>
          <w:spacing w:val="6"/>
          <w:sz w:val="22"/>
        </w:rPr>
        <w:t>, devendo ser observadas as descrições dos equipamentos conforme este Termo de Referência e ETP.</w:t>
      </w:r>
    </w:p>
    <w:p w14:paraId="312B7129"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 xml:space="preserve">O prazo de vigência da contratação é de </w:t>
      </w:r>
      <w:r w:rsidRPr="00A92E1B">
        <w:rPr>
          <w:rFonts w:ascii="Arial" w:hAnsi="Arial" w:cs="Arial"/>
          <w:b/>
          <w:bCs/>
          <w:spacing w:val="6"/>
          <w:sz w:val="22"/>
        </w:rPr>
        <w:t>12 (doze) meses</w:t>
      </w:r>
      <w:r w:rsidRPr="00A92E1B">
        <w:rPr>
          <w:rFonts w:ascii="Arial" w:hAnsi="Arial" w:cs="Arial"/>
          <w:bCs/>
          <w:spacing w:val="6"/>
          <w:sz w:val="22"/>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3B4F8AE1" w14:textId="77777777" w:rsidTr="00E165A2">
        <w:trPr>
          <w:trHeight w:val="113"/>
        </w:trPr>
        <w:tc>
          <w:tcPr>
            <w:tcW w:w="5000" w:type="pct"/>
            <w:shd w:val="clear" w:color="auto" w:fill="B4C6E7" w:themeFill="accent1" w:themeFillTint="66"/>
          </w:tcPr>
          <w:p w14:paraId="6AA0F122" w14:textId="69DC02E2"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II </w:t>
            </w:r>
            <w:r>
              <w:rPr>
                <w:rFonts w:ascii="Arial" w:hAnsi="Arial" w:cs="Arial"/>
                <w:b/>
                <w:color w:val="auto"/>
                <w:spacing w:val="6"/>
                <w:sz w:val="22"/>
                <w:szCs w:val="22"/>
              </w:rPr>
              <w:t>-</w:t>
            </w:r>
            <w:r w:rsidRPr="00A92E1B">
              <w:rPr>
                <w:rFonts w:ascii="Arial" w:hAnsi="Arial" w:cs="Arial"/>
                <w:b/>
                <w:color w:val="auto"/>
                <w:spacing w:val="6"/>
                <w:sz w:val="22"/>
                <w:szCs w:val="22"/>
              </w:rPr>
              <w:t xml:space="preserve"> FUNDAMENTAÇÃO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b:</w:t>
            </w:r>
          </w:p>
        </w:tc>
      </w:tr>
    </w:tbl>
    <w:p w14:paraId="758FB84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9E1E4B" w14:textId="3B041574" w:rsidR="00A92E1B" w:rsidRPr="00A92E1B" w:rsidRDefault="00A92E1B" w:rsidP="00A92E1B">
      <w:pPr>
        <w:pStyle w:val="PargrafodaLista"/>
        <w:numPr>
          <w:ilvl w:val="1"/>
          <w:numId w:val="4"/>
        </w:numPr>
        <w:autoSpaceDE w:val="0"/>
        <w:spacing w:after="0" w:line="240" w:lineRule="auto"/>
        <w:ind w:left="0" w:right="0" w:firstLine="0"/>
        <w:contextualSpacing w:val="0"/>
        <w:rPr>
          <w:rFonts w:ascii="Arial" w:hAnsi="Arial" w:cs="Arial"/>
          <w:spacing w:val="6"/>
          <w:sz w:val="22"/>
        </w:rPr>
      </w:pPr>
      <w:r w:rsidRPr="00A92E1B">
        <w:rPr>
          <w:rFonts w:ascii="Arial" w:hAnsi="Arial" w:cs="Arial"/>
          <w:sz w:val="22"/>
        </w:rPr>
        <w:t>A Justificativa e objetivo da contratação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90DFA23" w14:textId="77777777" w:rsidTr="00E165A2">
        <w:trPr>
          <w:trHeight w:val="113"/>
        </w:trPr>
        <w:tc>
          <w:tcPr>
            <w:tcW w:w="5000" w:type="pct"/>
            <w:shd w:val="clear" w:color="auto" w:fill="B4C6E7" w:themeFill="accent1" w:themeFillTint="66"/>
          </w:tcPr>
          <w:p w14:paraId="3DFCDF44" w14:textId="5D18BBF5"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III </w:t>
            </w:r>
            <w:r>
              <w:rPr>
                <w:rFonts w:ascii="Arial" w:hAnsi="Arial" w:cs="Arial"/>
                <w:b/>
                <w:color w:val="auto"/>
                <w:spacing w:val="6"/>
                <w:sz w:val="22"/>
                <w:szCs w:val="22"/>
              </w:rPr>
              <w:t>-</w:t>
            </w:r>
            <w:r w:rsidRPr="00A92E1B">
              <w:rPr>
                <w:rFonts w:ascii="Arial" w:hAnsi="Arial" w:cs="Arial"/>
                <w:b/>
                <w:color w:val="auto"/>
                <w:spacing w:val="6"/>
                <w:sz w:val="22"/>
                <w:szCs w:val="22"/>
              </w:rPr>
              <w:t xml:space="preserve"> DESCRIÇÃO DA SOLUÇÃO COMO UM TODO</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c:</w:t>
            </w:r>
          </w:p>
        </w:tc>
      </w:tr>
    </w:tbl>
    <w:p w14:paraId="1841E0AB" w14:textId="77777777" w:rsidR="00A92E1B" w:rsidRPr="00A92E1B" w:rsidRDefault="00A92E1B" w:rsidP="00A92E1B">
      <w:pPr>
        <w:pStyle w:val="PargrafodaLista"/>
        <w:keepNext/>
        <w:keepLines/>
        <w:numPr>
          <w:ilvl w:val="0"/>
          <w:numId w:val="34"/>
        </w:numPr>
        <w:spacing w:after="0" w:line="240" w:lineRule="auto"/>
        <w:ind w:left="1637" w:right="0"/>
        <w:contextualSpacing w:val="0"/>
        <w:outlineLvl w:val="0"/>
        <w:rPr>
          <w:rFonts w:ascii="Arial" w:eastAsiaTheme="majorEastAsia" w:hAnsi="Arial" w:cs="Arial"/>
          <w:b/>
          <w:vanish/>
          <w:sz w:val="22"/>
        </w:rPr>
      </w:pPr>
    </w:p>
    <w:p w14:paraId="3254AC54" w14:textId="28813D2C" w:rsidR="00A92E1B" w:rsidRPr="00A92E1B" w:rsidRDefault="00A92E1B" w:rsidP="00A92E1B">
      <w:pPr>
        <w:pStyle w:val="PargrafodaLista"/>
        <w:numPr>
          <w:ilvl w:val="1"/>
          <w:numId w:val="36"/>
        </w:numPr>
        <w:spacing w:after="0" w:line="240" w:lineRule="auto"/>
        <w:ind w:left="0" w:right="0" w:firstLine="0"/>
        <w:contextualSpacing w:val="0"/>
        <w:rPr>
          <w:rFonts w:ascii="Arial" w:hAnsi="Arial" w:cs="Arial"/>
          <w:sz w:val="22"/>
        </w:rPr>
      </w:pPr>
      <w:r w:rsidRPr="00A92E1B">
        <w:rPr>
          <w:rFonts w:ascii="Arial" w:hAnsi="Arial" w:cs="Arial"/>
          <w:sz w:val="22"/>
        </w:rPr>
        <w:t>A descrição da solução como um todo, encontra-se pormenorizada em Tópico específico dos Estudos Técnicos Preliminares, apêndice d</w:t>
      </w:r>
      <w:r w:rsidR="009F2F61">
        <w:rPr>
          <w:rFonts w:ascii="Arial" w:hAnsi="Arial" w:cs="Arial"/>
          <w:sz w:val="22"/>
        </w:rPr>
        <w:t>o processo</w:t>
      </w:r>
      <w:r w:rsidRPr="00A92E1B">
        <w:rPr>
          <w:rFonts w:ascii="Arial" w:hAnsi="Arial" w:cs="Arial"/>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666659C" w14:textId="77777777" w:rsidTr="00E165A2">
        <w:trPr>
          <w:trHeight w:val="113"/>
        </w:trPr>
        <w:tc>
          <w:tcPr>
            <w:tcW w:w="5000" w:type="pct"/>
            <w:shd w:val="clear" w:color="auto" w:fill="B4C6E7" w:themeFill="accent1" w:themeFillTint="66"/>
          </w:tcPr>
          <w:p w14:paraId="7563F2CC" w14:textId="43D86F38" w:rsidR="00A92E1B" w:rsidRPr="00A92E1B" w:rsidRDefault="00A92E1B" w:rsidP="00A92E1B">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IV </w:t>
            </w:r>
            <w:r>
              <w:rPr>
                <w:rFonts w:ascii="Arial" w:hAnsi="Arial" w:cs="Arial"/>
                <w:b/>
                <w:color w:val="auto"/>
                <w:spacing w:val="6"/>
                <w:sz w:val="22"/>
                <w:szCs w:val="22"/>
              </w:rPr>
              <w:t>-</w:t>
            </w:r>
            <w:r w:rsidRPr="00A92E1B">
              <w:rPr>
                <w:rFonts w:ascii="Arial" w:hAnsi="Arial" w:cs="Arial"/>
                <w:b/>
                <w:color w:val="auto"/>
                <w:spacing w:val="6"/>
                <w:sz w:val="22"/>
                <w:szCs w:val="22"/>
              </w:rPr>
              <w:t xml:space="preserve"> REQUISITOS DA CONTRATAÇÃO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d:</w:t>
            </w:r>
          </w:p>
        </w:tc>
      </w:tr>
    </w:tbl>
    <w:p w14:paraId="7154E1EB"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606BE2D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25E93B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7FAAD2F1"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sz w:val="22"/>
        </w:rPr>
      </w:pPr>
      <w:r w:rsidRPr="00A92E1B">
        <w:rPr>
          <w:rFonts w:ascii="Arial" w:hAnsi="Arial" w:cs="Arial"/>
          <w:sz w:val="22"/>
        </w:rPr>
        <w:t xml:space="preserve">Trata-se de aquisição de bem comum, a ser contratada mediante licitação na modalidade </w:t>
      </w:r>
      <w:r w:rsidRPr="00A92E1B">
        <w:rPr>
          <w:rFonts w:ascii="Arial" w:hAnsi="Arial" w:cs="Arial"/>
          <w:b/>
          <w:sz w:val="22"/>
        </w:rPr>
        <w:t>DISPENSA DE LICITAÇÃO</w:t>
      </w:r>
      <w:r w:rsidRPr="00A92E1B">
        <w:rPr>
          <w:rFonts w:ascii="Arial" w:hAnsi="Arial" w:cs="Arial"/>
          <w:sz w:val="22"/>
        </w:rPr>
        <w:t xml:space="preserve"> em sua forma </w:t>
      </w:r>
      <w:r w:rsidRPr="00A92E1B">
        <w:rPr>
          <w:rFonts w:ascii="Arial" w:hAnsi="Arial" w:cs="Arial"/>
          <w:b/>
          <w:sz w:val="22"/>
        </w:rPr>
        <w:t>ELETRÔNICA</w:t>
      </w:r>
      <w:r w:rsidRPr="00A92E1B">
        <w:rPr>
          <w:rFonts w:ascii="Arial" w:hAnsi="Arial" w:cs="Arial"/>
          <w:sz w:val="22"/>
        </w:rPr>
        <w:t xml:space="preserve">, </w:t>
      </w:r>
      <w:r w:rsidRPr="00A92E1B">
        <w:rPr>
          <w:rFonts w:ascii="Arial" w:hAnsi="Arial" w:cs="Arial"/>
          <w:bCs/>
          <w:sz w:val="22"/>
        </w:rPr>
        <w:t>com o critério de julgamento de</w:t>
      </w:r>
      <w:r w:rsidRPr="00A92E1B">
        <w:rPr>
          <w:rFonts w:ascii="Arial" w:hAnsi="Arial" w:cs="Arial"/>
          <w:sz w:val="22"/>
        </w:rPr>
        <w:t xml:space="preserve"> </w:t>
      </w:r>
      <w:r w:rsidRPr="00A92E1B">
        <w:rPr>
          <w:rFonts w:ascii="Arial" w:hAnsi="Arial" w:cs="Arial"/>
          <w:b/>
          <w:bCs/>
          <w:sz w:val="22"/>
        </w:rPr>
        <w:t>MENOR PREÇO</w:t>
      </w:r>
      <w:r w:rsidRPr="00A92E1B">
        <w:rPr>
          <w:rFonts w:ascii="Arial" w:hAnsi="Arial" w:cs="Arial"/>
          <w:sz w:val="22"/>
        </w:rPr>
        <w:t xml:space="preserve"> </w:t>
      </w:r>
      <w:r w:rsidRPr="00A92E1B">
        <w:rPr>
          <w:rFonts w:ascii="Arial" w:hAnsi="Arial" w:cs="Arial"/>
          <w:bCs/>
          <w:sz w:val="22"/>
        </w:rPr>
        <w:t>por item.</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4F6F5DBD" w14:textId="77777777" w:rsidTr="00E165A2">
        <w:trPr>
          <w:trHeight w:val="113"/>
        </w:trPr>
        <w:tc>
          <w:tcPr>
            <w:tcW w:w="5000" w:type="pct"/>
            <w:shd w:val="clear" w:color="auto" w:fill="B4C6E7" w:themeFill="accent1" w:themeFillTint="66"/>
          </w:tcPr>
          <w:p w14:paraId="576B6E32" w14:textId="3627269E"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EXECUÇÃO DO OBJETO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e:</w:t>
            </w:r>
          </w:p>
        </w:tc>
      </w:tr>
    </w:tbl>
    <w:p w14:paraId="7E6BF2E0" w14:textId="77777777" w:rsidR="00A92E1B" w:rsidRPr="00A92E1B" w:rsidRDefault="00A92E1B" w:rsidP="00A92E1B">
      <w:pPr>
        <w:pStyle w:val="PargrafodaLista"/>
        <w:keepNext/>
        <w:keepLines/>
        <w:numPr>
          <w:ilvl w:val="0"/>
          <w:numId w:val="4"/>
        </w:numPr>
        <w:spacing w:after="0" w:line="240" w:lineRule="auto"/>
        <w:ind w:left="1637" w:right="0"/>
        <w:contextualSpacing w:val="0"/>
        <w:outlineLvl w:val="0"/>
        <w:rPr>
          <w:rFonts w:ascii="Arial" w:eastAsiaTheme="majorEastAsia" w:hAnsi="Arial" w:cs="Arial"/>
          <w:b/>
          <w:vanish/>
          <w:sz w:val="22"/>
        </w:rPr>
      </w:pPr>
    </w:p>
    <w:p w14:paraId="0E5165B4" w14:textId="77777777" w:rsidR="00A92E1B" w:rsidRPr="00A92E1B" w:rsidRDefault="00A92E1B" w:rsidP="00A92E1B">
      <w:pPr>
        <w:pStyle w:val="PargrafodaLista"/>
        <w:keepNext/>
        <w:keepLines/>
        <w:numPr>
          <w:ilvl w:val="1"/>
          <w:numId w:val="4"/>
        </w:numPr>
        <w:spacing w:after="0" w:line="240" w:lineRule="auto"/>
        <w:ind w:left="716" w:right="0"/>
        <w:contextualSpacing w:val="0"/>
        <w:outlineLvl w:val="0"/>
        <w:rPr>
          <w:rFonts w:ascii="Arial" w:eastAsiaTheme="majorEastAsia" w:hAnsi="Arial" w:cs="Arial"/>
          <w:b/>
          <w:vanish/>
          <w:sz w:val="22"/>
        </w:rPr>
      </w:pPr>
    </w:p>
    <w:p w14:paraId="63B75446" w14:textId="77777777" w:rsidR="00A92E1B" w:rsidRPr="00A92E1B" w:rsidRDefault="00A92E1B" w:rsidP="00A92E1B">
      <w:pPr>
        <w:pStyle w:val="PargrafodaLista"/>
        <w:numPr>
          <w:ilvl w:val="1"/>
          <w:numId w:val="4"/>
        </w:numPr>
        <w:spacing w:after="0" w:line="240" w:lineRule="auto"/>
        <w:ind w:left="432" w:right="0"/>
        <w:contextualSpacing w:val="0"/>
        <w:jc w:val="left"/>
        <w:rPr>
          <w:rFonts w:ascii="Arial" w:hAnsi="Arial" w:cs="Arial"/>
          <w:sz w:val="22"/>
        </w:rPr>
      </w:pPr>
      <w:r w:rsidRPr="00A92E1B">
        <w:rPr>
          <w:rFonts w:ascii="Arial" w:hAnsi="Arial" w:cs="Arial"/>
          <w:sz w:val="22"/>
        </w:rPr>
        <w:t>ENTREGA E CRITÉRIOS DE ACEITAÇÃO DOS OBJETOS</w:t>
      </w:r>
    </w:p>
    <w:p w14:paraId="0B28EFE1"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 xml:space="preserve">O prazo de entrega dos itens é </w:t>
      </w:r>
      <w:r w:rsidRPr="00A92E1B">
        <w:rPr>
          <w:rFonts w:ascii="Arial" w:hAnsi="Arial" w:cs="Arial"/>
          <w:b/>
          <w:spacing w:val="6"/>
          <w:sz w:val="22"/>
        </w:rPr>
        <w:t>5 (cinco) dias</w:t>
      </w:r>
      <w:r w:rsidRPr="00A92E1B">
        <w:rPr>
          <w:rFonts w:ascii="Arial" w:hAnsi="Arial" w:cs="Arial"/>
          <w:bCs/>
          <w:spacing w:val="6"/>
          <w:sz w:val="22"/>
        </w:rPr>
        <w:t>, contados da emissão da Solicitação de Fornecimento (SF);</w:t>
      </w:r>
    </w:p>
    <w:p w14:paraId="3C87342D" w14:textId="77777777" w:rsidR="00A92E1B" w:rsidRPr="00A92E1B" w:rsidRDefault="00A92E1B" w:rsidP="00A92E1B">
      <w:pPr>
        <w:pStyle w:val="PargrafodaLista"/>
        <w:numPr>
          <w:ilvl w:val="1"/>
          <w:numId w:val="4"/>
        </w:numPr>
        <w:spacing w:after="0" w:line="240" w:lineRule="auto"/>
        <w:ind w:left="0" w:right="0" w:firstLine="0"/>
        <w:contextualSpacing w:val="0"/>
        <w:rPr>
          <w:rFonts w:ascii="Arial" w:hAnsi="Arial" w:cs="Arial"/>
          <w:bCs/>
          <w:spacing w:val="6"/>
          <w:sz w:val="22"/>
        </w:rPr>
      </w:pPr>
      <w:r w:rsidRPr="00A92E1B">
        <w:rPr>
          <w:rFonts w:ascii="Arial" w:hAnsi="Arial" w:cs="Arial"/>
          <w:bCs/>
          <w:spacing w:val="6"/>
          <w:sz w:val="22"/>
        </w:rPr>
        <w:t>A entrega deverá ser realizada conforme endereço indicado na solicitação de fornecimento, nos endereços da Secretaria de Saúde, inclusive almoxarifado, e no Paço Municipal, de segunda a sexta-feira, em horários compreendidos entre 07h às 11h e 13h às 17h (horário do MS), CEP 79.790-000, Deodápolis/MS;</w:t>
      </w:r>
    </w:p>
    <w:p w14:paraId="29E966FC"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t>O fornecimento, será objeto de inspeção, que será realizada por servidor designado pela Secretaria requisitante;</w:t>
      </w:r>
    </w:p>
    <w:p w14:paraId="7A2093B5" w14:textId="77777777" w:rsidR="00A92E1B" w:rsidRPr="00A92E1B" w:rsidRDefault="00A92E1B" w:rsidP="00A92E1B">
      <w:pPr>
        <w:numPr>
          <w:ilvl w:val="1"/>
          <w:numId w:val="4"/>
        </w:numPr>
        <w:spacing w:after="0" w:line="240" w:lineRule="auto"/>
        <w:ind w:left="0" w:right="0" w:firstLine="0"/>
        <w:rPr>
          <w:rFonts w:ascii="Arial" w:hAnsi="Arial" w:cs="Arial"/>
          <w:bCs/>
          <w:spacing w:val="6"/>
          <w:sz w:val="22"/>
        </w:rPr>
      </w:pPr>
      <w:r w:rsidRPr="00A92E1B">
        <w:rPr>
          <w:rFonts w:ascii="Arial" w:hAnsi="Arial" w:cs="Arial"/>
          <w:bCs/>
          <w:spacing w:val="6"/>
          <w:sz w:val="22"/>
        </w:rPr>
        <w:lastRenderedPageBreak/>
        <w:t>Após comprovada a entrega, pelo atesto do fiscal designado, receberá e atestará as respectivas Notas Fiscais, encaminhando-as em ato contínuo ao setor financeiro, para pagamento;</w:t>
      </w:r>
    </w:p>
    <w:p w14:paraId="4ECF6F81" w14:textId="77777777" w:rsidR="00A92E1B" w:rsidRPr="00A92E1B" w:rsidRDefault="00A92E1B" w:rsidP="00A92E1B">
      <w:pPr>
        <w:numPr>
          <w:ilvl w:val="1"/>
          <w:numId w:val="4"/>
        </w:numPr>
        <w:spacing w:after="0" w:line="240" w:lineRule="auto"/>
        <w:ind w:left="0" w:right="0" w:firstLine="0"/>
        <w:rPr>
          <w:rFonts w:ascii="Arial" w:hAnsi="Arial" w:cs="Arial"/>
          <w:b/>
          <w:spacing w:val="6"/>
          <w:sz w:val="22"/>
        </w:rPr>
      </w:pPr>
      <w:r w:rsidRPr="00A92E1B">
        <w:rPr>
          <w:rFonts w:ascii="Arial" w:hAnsi="Arial" w:cs="Arial"/>
          <w:bCs/>
          <w:spacing w:val="6"/>
          <w:sz w:val="22"/>
        </w:rPr>
        <w:t>Caso em que itens não satisfaçam às especificações exigidas, poderão ser rejeitados, no todo ou em parte, quando em desacordo com as especificações constantes neste Termo de Referência e na proposta, devendo ser substituídos no prazo de 5 (cinco) dias, a contar da notificação da contratada, às suas custas, sem prejuízo da aplicação das penalidades</w:t>
      </w:r>
      <w:r w:rsidRPr="00A92E1B">
        <w:rPr>
          <w:rFonts w:ascii="Arial" w:hAnsi="Arial" w:cs="Arial"/>
          <w:b/>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1321AC34" w14:textId="77777777" w:rsidTr="00E165A2">
        <w:trPr>
          <w:trHeight w:val="113"/>
        </w:trPr>
        <w:tc>
          <w:tcPr>
            <w:tcW w:w="5000" w:type="pct"/>
            <w:shd w:val="clear" w:color="auto" w:fill="B4C6E7" w:themeFill="accent1" w:themeFillTint="66"/>
          </w:tcPr>
          <w:p w14:paraId="06F57F4F" w14:textId="0B038AAD"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VI </w:t>
            </w:r>
            <w:r>
              <w:rPr>
                <w:rFonts w:ascii="Arial" w:hAnsi="Arial" w:cs="Arial"/>
                <w:b/>
                <w:color w:val="auto"/>
                <w:spacing w:val="6"/>
                <w:sz w:val="22"/>
                <w:szCs w:val="22"/>
              </w:rPr>
              <w:t>-</w:t>
            </w:r>
            <w:r w:rsidRPr="00A92E1B">
              <w:rPr>
                <w:rFonts w:ascii="Arial" w:hAnsi="Arial" w:cs="Arial"/>
                <w:b/>
                <w:color w:val="auto"/>
                <w:spacing w:val="6"/>
                <w:sz w:val="22"/>
                <w:szCs w:val="22"/>
              </w:rPr>
              <w:t xml:space="preserve"> MODELO DE GESTÃO DO CONTRATO </w:t>
            </w:r>
            <w:r w:rsidR="009F2F61">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f:</w:t>
            </w:r>
          </w:p>
        </w:tc>
      </w:tr>
    </w:tbl>
    <w:p w14:paraId="0DD80AB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spacing w:val="6"/>
          <w:sz w:val="22"/>
        </w:rPr>
      </w:pPr>
      <w:r w:rsidRPr="00A92E1B">
        <w:rPr>
          <w:rFonts w:ascii="Arial" w:hAnsi="Arial" w:cs="Arial"/>
          <w:b/>
          <w:spacing w:val="6"/>
          <w:sz w:val="22"/>
        </w:rPr>
        <w:t>DO CONTROLE E FISCALIZAÇÃO DA EXECUÇÃO</w:t>
      </w:r>
    </w:p>
    <w:p w14:paraId="341F5D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designado representante para acompanhar e fiscalizar a entrega dos bens, anotando em registro próprio todas as ocorrências relacionadas com a execução e determinando o que for necessário à regularização.</w:t>
      </w:r>
    </w:p>
    <w:p w14:paraId="3257B2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6974DB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31AEDE2"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SÃO OBRIGAÇÕES DA CONTRATANTE:</w:t>
      </w:r>
    </w:p>
    <w:p w14:paraId="7B24BF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Receber o objeto no prazo e condições estabelecidas no Edital e seus anexos;</w:t>
      </w:r>
    </w:p>
    <w:p w14:paraId="4BD87D1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Verificar minuciosamente, no prazo fixado, a conformidade dos bens recebidos com as especificações constantes do Edital e da proposta;</w:t>
      </w:r>
    </w:p>
    <w:p w14:paraId="4B43FA6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Prestar à Contratada todas as informações e esclarecimentos necessários para o cumprimento do contrata;</w:t>
      </w:r>
    </w:p>
    <w:p w14:paraId="09EB195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Comunicar à Contratada, por escrito, sobre imperfeições, falhas ou irregularidades verificadas no objeto fornecido, para que seja substituído;</w:t>
      </w:r>
    </w:p>
    <w:p w14:paraId="1B37EE1B"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Acompanhar e fiscalizar o cumprimento das obrigações da Contratada, por intermédio de comissão/servidor especialmente designado;</w:t>
      </w:r>
    </w:p>
    <w:p w14:paraId="4BB650EF"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o pagamento à Contratada no valor correspondente ao fornecimento do objeto, no prazo e forma estabelecidos no Edital e seus anexos;</w:t>
      </w:r>
    </w:p>
    <w:p w14:paraId="2C4BB37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F30E9D8"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OBRIGAÇÕES DA CONTRATADA</w:t>
      </w:r>
    </w:p>
    <w:p w14:paraId="4287E8D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Contratada deve cumprir todas as obrigações constantes no Edital, seus anexos e sua proposta, assumindo como exclusivamente seus os riscos e as despesas decorrentes da boa e perfeita execução do objeto e, ainda:</w:t>
      </w:r>
    </w:p>
    <w:p w14:paraId="72FC9D8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03435EF"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Responsabilizar-se pelos vícios e danos decorrentes da execução do serviço e dos materiais fornecidos, de acordo o Código de Defesa do Consumidor (Lei no 8.078, de 1990);</w:t>
      </w:r>
    </w:p>
    <w:p w14:paraId="4E05EF42"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54B8A43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Responsabilizar-se pelas despesas dos tributos, encargos trabalhistas, previdenciários, fiscais, comerciais, taxas, fretes, seguros, deslocamento de pessoal, quaisquer outras que incidam ou venham a incidir na execução do contrato;</w:t>
      </w:r>
    </w:p>
    <w:p w14:paraId="4A80F21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lastRenderedPageBreak/>
        <w:t>Comunicar à Contratante, no prazo máximo de 24 (vinte e quatro) horas que antecede a data da entrega, os motivos que impossibilitem o cumprimento do prazo previsto, com a devida comprovação;</w:t>
      </w:r>
    </w:p>
    <w:p w14:paraId="4FD4AFA7"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Atender prontamente a quaisquer exigências da Administração, inerentes ao objeto da presente licitação;</w:t>
      </w:r>
    </w:p>
    <w:p w14:paraId="2D637C3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Manter, durante toda a execução do contrato, em compatibilidade com as obrigações assumidas, todas as condições de habilitação e qualificação exigidas na licitação.</w:t>
      </w:r>
    </w:p>
    <w:p w14:paraId="5CA084E5"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SUBCONTRATAÇÃO</w:t>
      </w:r>
    </w:p>
    <w:p w14:paraId="15173344"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Não será admitida a subcontratação do objeto licitatório.</w:t>
      </w:r>
    </w:p>
    <w:p w14:paraId="361664A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 ALTERAÇÃO SUBJETIVA</w:t>
      </w:r>
    </w:p>
    <w:p w14:paraId="142080A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DF3AD8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b/>
          <w:bCs/>
          <w:spacing w:val="6"/>
          <w:sz w:val="22"/>
        </w:rPr>
      </w:pPr>
      <w:r w:rsidRPr="00A92E1B">
        <w:rPr>
          <w:rFonts w:ascii="Arial" w:hAnsi="Arial" w:cs="Arial"/>
          <w:b/>
          <w:bCs/>
          <w:spacing w:val="6"/>
          <w:sz w:val="22"/>
        </w:rPr>
        <w:t>DAS SANÇÕES ADMINISTRATIVAS</w:t>
      </w:r>
    </w:p>
    <w:p w14:paraId="485401DC"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Comete infração administrativa, nos termos da Lei nº 14.133, de 2021, o contratado que:</w:t>
      </w:r>
    </w:p>
    <w:p w14:paraId="59D8202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a) der causa à inexecução parcial do contrato;</w:t>
      </w:r>
    </w:p>
    <w:p w14:paraId="535639BB"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b) der causa à inexecução parcial do contrato que cause grave dano à Administração ou ao funcionamento dos serviços públicos ou ao interesse coletivo;</w:t>
      </w:r>
    </w:p>
    <w:p w14:paraId="2DF1924D"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c) der causa a execução total do contrato;</w:t>
      </w:r>
    </w:p>
    <w:p w14:paraId="278665DF"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d) ensejar o retardamento da execução ou da entrega do objeto da contratação sem motivo justificado;</w:t>
      </w:r>
    </w:p>
    <w:p w14:paraId="69FEE3F1"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e) apresentar documentação falsa ou prestar declaração falsa durante a execução do contrato;</w:t>
      </w:r>
    </w:p>
    <w:p w14:paraId="727B7CC6"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f) praticar ato fraudulento na execução do contrato;</w:t>
      </w:r>
    </w:p>
    <w:p w14:paraId="066EAB2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g) comportar-se de modo inidôneo ou cometer fraude de qualquer natureza;</w:t>
      </w:r>
    </w:p>
    <w:p w14:paraId="5EA9788C"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spacing w:val="6"/>
          <w:sz w:val="22"/>
        </w:rPr>
        <w:t>h) praticar ato lesivo previsto no art. 5º da Lei nº 12.846, de 1º de agosto de 2013.</w:t>
      </w:r>
    </w:p>
    <w:p w14:paraId="26826A3A"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Pela inexecução total ou parcial do objeto deste contrato, a Administração pode aplicar à CONTRATADA as seguintes sanções:</w:t>
      </w:r>
    </w:p>
    <w:p w14:paraId="743204F7"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 - Advertência por escrito</w:t>
      </w:r>
      <w:r w:rsidRPr="00A92E1B">
        <w:rPr>
          <w:rFonts w:ascii="Arial" w:hAnsi="Arial" w:cs="Arial"/>
          <w:spacing w:val="6"/>
          <w:sz w:val="22"/>
        </w:rPr>
        <w:t>, quando do não cumprimento de quaisquer das obrigações contratuais consideradas faltas leves, assim entendidas aquelas que não acarretam prejuízos significativos para a Contratante;</w:t>
      </w:r>
    </w:p>
    <w:p w14:paraId="3DF56606" w14:textId="77777777" w:rsidR="00A92E1B" w:rsidRPr="00A92E1B" w:rsidRDefault="00A92E1B" w:rsidP="00A92E1B">
      <w:pPr>
        <w:pStyle w:val="PargrafodaLista"/>
        <w:spacing w:after="0" w:line="240" w:lineRule="auto"/>
        <w:ind w:left="0"/>
        <w:contextualSpacing w:val="0"/>
        <w:rPr>
          <w:rFonts w:ascii="Arial" w:hAnsi="Arial" w:cs="Arial"/>
          <w:b/>
          <w:bCs/>
          <w:spacing w:val="6"/>
          <w:sz w:val="22"/>
        </w:rPr>
      </w:pPr>
      <w:r w:rsidRPr="00A92E1B">
        <w:rPr>
          <w:rFonts w:ascii="Arial" w:hAnsi="Arial" w:cs="Arial"/>
          <w:b/>
          <w:bCs/>
          <w:spacing w:val="6"/>
          <w:sz w:val="22"/>
        </w:rPr>
        <w:t>II - Multa:</w:t>
      </w:r>
    </w:p>
    <w:p w14:paraId="0A57DC69"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Moratória</w:t>
      </w:r>
      <w:r w:rsidRPr="00A92E1B">
        <w:rPr>
          <w:rFonts w:ascii="Arial" w:hAnsi="Arial" w:cs="Arial"/>
          <w:spacing w:val="6"/>
          <w:sz w:val="22"/>
        </w:rPr>
        <w:t xml:space="preserve"> de 2% a 10% (dois a dez por cento) por dia de atraso injustificado sobre o valor da parcela inadimplida, até o limite de 20 (trinta) dias;</w:t>
      </w:r>
    </w:p>
    <w:p w14:paraId="67AF4EA8" w14:textId="77777777" w:rsidR="00A92E1B" w:rsidRPr="00A92E1B" w:rsidRDefault="00A92E1B" w:rsidP="00A92E1B">
      <w:pPr>
        <w:pStyle w:val="PargrafodaLista"/>
        <w:numPr>
          <w:ilvl w:val="0"/>
          <w:numId w:val="23"/>
        </w:numPr>
        <w:spacing w:after="0" w:line="240" w:lineRule="auto"/>
        <w:ind w:left="0" w:right="0" w:firstLine="0"/>
        <w:contextualSpacing w:val="0"/>
        <w:rPr>
          <w:rFonts w:ascii="Arial" w:hAnsi="Arial" w:cs="Arial"/>
          <w:spacing w:val="6"/>
          <w:sz w:val="22"/>
        </w:rPr>
      </w:pPr>
      <w:r w:rsidRPr="00A92E1B">
        <w:rPr>
          <w:rFonts w:ascii="Arial" w:hAnsi="Arial" w:cs="Arial"/>
          <w:b/>
          <w:bCs/>
          <w:spacing w:val="6"/>
          <w:sz w:val="22"/>
        </w:rPr>
        <w:t>Compensatória</w:t>
      </w:r>
      <w:r w:rsidRPr="00A92E1B">
        <w:rPr>
          <w:rFonts w:ascii="Arial" w:hAnsi="Arial" w:cs="Arial"/>
          <w:spacing w:val="6"/>
          <w:sz w:val="22"/>
        </w:rPr>
        <w:t xml:space="preserve"> de 5% (cinco por cento) sobre o valor total do contrato, no caso de inexecução total do objeto;</w:t>
      </w:r>
    </w:p>
    <w:p w14:paraId="4B696ACE"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III - Suspensão de licitar e impedimento de contratar com o órgão</w:t>
      </w:r>
      <w:r w:rsidRPr="00A92E1B">
        <w:rPr>
          <w:rFonts w:ascii="Arial" w:hAnsi="Arial" w:cs="Arial"/>
          <w:spacing w:val="6"/>
          <w:sz w:val="22"/>
        </w:rPr>
        <w:t xml:space="preserve">, entidade ou unidade administrativa pela qual a Administração Pública opera e atua concretamente, pelo prazo de até dois anos; </w:t>
      </w:r>
    </w:p>
    <w:p w14:paraId="263350A1" w14:textId="77777777" w:rsidR="00A92E1B" w:rsidRPr="00A92E1B" w:rsidRDefault="00A92E1B" w:rsidP="00A92E1B">
      <w:pPr>
        <w:pStyle w:val="PargrafodaLista"/>
        <w:spacing w:after="0" w:line="240" w:lineRule="auto"/>
        <w:ind w:left="0"/>
        <w:contextualSpacing w:val="0"/>
        <w:rPr>
          <w:rFonts w:ascii="Arial" w:hAnsi="Arial" w:cs="Arial"/>
          <w:spacing w:val="6"/>
          <w:sz w:val="22"/>
        </w:rPr>
      </w:pPr>
      <w:r w:rsidRPr="00A92E1B">
        <w:rPr>
          <w:rFonts w:ascii="Arial" w:hAnsi="Arial" w:cs="Arial"/>
          <w:b/>
          <w:bCs/>
          <w:spacing w:val="6"/>
          <w:sz w:val="22"/>
        </w:rPr>
        <w:t>IV - Declaração de inidoneidade para licitar ou contratar com a Administração Pública</w:t>
      </w:r>
      <w:r w:rsidRPr="00A92E1B">
        <w:rPr>
          <w:rFonts w:ascii="Arial" w:hAnsi="Arial" w:cs="Arial"/>
          <w:spacing w:val="6"/>
          <w:sz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9A90AA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 aplicação das sanções previstas neste termo não exclui, em hipótese alguma, a obrigação de reparação integral do dano causado ao Contratante (art. 156, §9º, da Lei nº 14.133, de 2021).</w:t>
      </w:r>
    </w:p>
    <w:p w14:paraId="050989A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Todas as sanções previstas neste Contrato poderão ser aplicadas cumulativamente com a multa (art. 156, §7º, da Lei nº 14.133, de 2021).</w:t>
      </w:r>
    </w:p>
    <w:p w14:paraId="59F3546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Antes da aplicação da multa será facultada a defesa do interessado no prazo de 15 (quinze) dias úteis, contado da data de sua intimação (art. 157, da Lei nº 14.133, de 2021);</w:t>
      </w:r>
    </w:p>
    <w:p w14:paraId="66F9500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 Se a multa aplicada e as indenizações cabíveis forem superiores ao valor do pagamento eventualmente devido pelo Contratante ao Contratado, além da perda desse valor, </w:t>
      </w:r>
      <w:r w:rsidRPr="00A92E1B">
        <w:rPr>
          <w:rFonts w:ascii="Arial" w:hAnsi="Arial" w:cs="Arial"/>
          <w:spacing w:val="6"/>
          <w:sz w:val="22"/>
        </w:rPr>
        <w:lastRenderedPageBreak/>
        <w:t>a diferença será descontada da garantia prestada ou será cobrada judicialmente (art. 156, §8º, da Lei nº 14.133, de 2021).</w:t>
      </w:r>
    </w:p>
    <w:p w14:paraId="0580E6C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Aplica-se ainda o previsto na Lei 14.133/2021 e o edital.</w:t>
      </w:r>
    </w:p>
    <w:p w14:paraId="3D214066"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FB04B1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Caso a Contratante determine, a multa deverá ser recolhida no prazo máximo de 30 (trinta) dias, a contar da data do recebimento da comunicação enviada pela autoridade competente.</w:t>
      </w:r>
    </w:p>
    <w:p w14:paraId="693CA5FD"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Caso o valor da multa não seja suficiente para cobrir os prejuízos causados pela conduta do licitante, a Contratante poderá cobrar o valor remanescente judicialmente, conforme artigo 419 do Código Civil (indenização suplementar).</w:t>
      </w:r>
    </w:p>
    <w:p w14:paraId="56B8BA7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autoridade competente, na aplicação das sanções, levará em consideração a gravidade da conduta do infrator, o caráter educativo da pena, bem como o dano causado à Administração, observado o princípio da proporcionalidade.</w:t>
      </w:r>
    </w:p>
    <w:p w14:paraId="07D57199"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73A751"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9E692C3"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D990F7E" w14:textId="77777777" w:rsidR="00A92E1B" w:rsidRPr="00A92E1B" w:rsidRDefault="00A92E1B" w:rsidP="00A92E1B">
      <w:pPr>
        <w:pStyle w:val="PargrafodaLista"/>
        <w:numPr>
          <w:ilvl w:val="1"/>
          <w:numId w:val="3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8A1BABC" w14:textId="77777777" w:rsidTr="00E165A2">
        <w:trPr>
          <w:trHeight w:val="113"/>
        </w:trPr>
        <w:tc>
          <w:tcPr>
            <w:tcW w:w="5000" w:type="pct"/>
            <w:shd w:val="clear" w:color="auto" w:fill="B4C6E7" w:themeFill="accent1" w:themeFillTint="66"/>
          </w:tcPr>
          <w:p w14:paraId="63F427A4" w14:textId="5768F8A4" w:rsidR="00A92E1B" w:rsidRPr="00A92E1B" w:rsidRDefault="00A92E1B" w:rsidP="00A92E1B">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VII </w:t>
            </w:r>
            <w:r>
              <w:rPr>
                <w:rFonts w:ascii="Arial" w:hAnsi="Arial" w:cs="Arial"/>
                <w:b/>
                <w:color w:val="auto"/>
                <w:spacing w:val="6"/>
                <w:sz w:val="22"/>
                <w:szCs w:val="22"/>
              </w:rPr>
              <w:t>-</w:t>
            </w:r>
            <w:r w:rsidRPr="00A92E1B">
              <w:rPr>
                <w:rFonts w:ascii="Arial" w:hAnsi="Arial" w:cs="Arial"/>
                <w:b/>
                <w:color w:val="auto"/>
                <w:spacing w:val="6"/>
                <w:sz w:val="22"/>
                <w:szCs w:val="22"/>
              </w:rPr>
              <w:t xml:space="preserve"> CRITÉRIO DE MEDIAÇÃO E PAGAMENTO </w:t>
            </w:r>
            <w:r>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g:</w:t>
            </w:r>
          </w:p>
        </w:tc>
      </w:tr>
    </w:tbl>
    <w:p w14:paraId="5F85974F"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pagamento será realizado no prazo máximo de até </w:t>
      </w:r>
      <w:r w:rsidRPr="00A92E1B">
        <w:rPr>
          <w:rFonts w:ascii="Arial" w:hAnsi="Arial" w:cs="Arial"/>
          <w:b/>
          <w:bCs/>
          <w:spacing w:val="6"/>
          <w:sz w:val="22"/>
        </w:rPr>
        <w:t>30 (trinta) dias, contados a partir do recebimento dos produtos/serviços com apresentação da Nota Fiscal ou Fatura</w:t>
      </w:r>
      <w:r w:rsidRPr="00A92E1B">
        <w:rPr>
          <w:rFonts w:ascii="Arial" w:hAnsi="Arial" w:cs="Arial"/>
          <w:spacing w:val="6"/>
          <w:sz w:val="22"/>
        </w:rPr>
        <w:t>, através de ordem bancária, para crédito em banco, agência e conta corrente indicados pelo contratado.</w:t>
      </w:r>
    </w:p>
    <w:p w14:paraId="230AA9D0"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6B214A8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7361A0D"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Será considerada data do pagamento o dia em que constar como emitida a ordem bancária para pagamento.</w:t>
      </w:r>
    </w:p>
    <w:p w14:paraId="71925749"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Antes de cada pagamento à contratada, será realizada consulta para verificar a manutenção das condições de habilitação exigidas no edital.</w:t>
      </w:r>
    </w:p>
    <w:p w14:paraId="162B8162"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E0F5BCE" w14:textId="77777777" w:rsidR="00A92E1B" w:rsidRPr="00A92E1B" w:rsidRDefault="00A92E1B" w:rsidP="00A92E1B">
      <w:pPr>
        <w:pStyle w:val="PargrafodaLista"/>
        <w:numPr>
          <w:ilvl w:val="1"/>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Quando do pagamento, será efetuada a retenção tributária prevista na legislação aplicável.</w:t>
      </w:r>
    </w:p>
    <w:p w14:paraId="4E41A116" w14:textId="77777777" w:rsidR="00A92E1B" w:rsidRPr="00A92E1B" w:rsidRDefault="00A92E1B" w:rsidP="00A92E1B">
      <w:pPr>
        <w:pStyle w:val="PargrafodaLista"/>
        <w:numPr>
          <w:ilvl w:val="2"/>
          <w:numId w:val="22"/>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A Contratada regularmente optante pelo Simples Nacional, nos termos da Lei Complementar nº 123, de 2006, não sofrerá a retenção tributária quanto aos impostos e </w:t>
      </w:r>
      <w:r w:rsidRPr="00A92E1B">
        <w:rPr>
          <w:rFonts w:ascii="Arial" w:hAnsi="Arial" w:cs="Arial"/>
          <w:spacing w:val="6"/>
          <w:sz w:val="22"/>
        </w:rPr>
        <w:lastRenderedPageBreak/>
        <w:t xml:space="preserve">contribuições abrangidos por aquele regime. No entanto, o pagamento ficará condicionado à apresentação de comprovação, por meio de documento oficial, de que faz jus ao tratamento tributário favorecido previsto na referida Lei Complementar. </w:t>
      </w:r>
    </w:p>
    <w:p w14:paraId="46CDAC1F" w14:textId="50B9CA40" w:rsidR="00A92E1B" w:rsidRPr="00A92E1B" w:rsidRDefault="00A106B5" w:rsidP="00A106B5">
      <w:pPr>
        <w:pStyle w:val="PargrafodaLista"/>
        <w:spacing w:after="0" w:line="240" w:lineRule="auto"/>
        <w:ind w:left="0" w:right="0" w:firstLine="0"/>
        <w:contextualSpacing w:val="0"/>
        <w:rPr>
          <w:rFonts w:ascii="Arial" w:hAnsi="Arial" w:cs="Arial"/>
          <w:spacing w:val="6"/>
          <w:sz w:val="22"/>
        </w:rPr>
      </w:pPr>
      <w:r>
        <w:rPr>
          <w:rFonts w:ascii="Arial" w:hAnsi="Arial" w:cs="Arial"/>
          <w:spacing w:val="6"/>
          <w:sz w:val="22"/>
        </w:rPr>
        <w:t xml:space="preserve">7.8. </w:t>
      </w:r>
      <w:r w:rsidR="00A92E1B" w:rsidRPr="00A92E1B">
        <w:rPr>
          <w:rFonts w:ascii="Arial" w:hAnsi="Arial" w:cs="Arial"/>
          <w:spacing w:val="6"/>
          <w:sz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510703"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EM = I x N x VP, sendo:</w:t>
      </w:r>
    </w:p>
    <w:p w14:paraId="4E86F18E" w14:textId="77777777" w:rsidR="00A92E1B" w:rsidRPr="00A92E1B" w:rsidRDefault="00A92E1B" w:rsidP="00A92E1B">
      <w:pPr>
        <w:tabs>
          <w:tab w:val="left" w:pos="1701"/>
        </w:tabs>
        <w:spacing w:after="0" w:line="240" w:lineRule="auto"/>
        <w:ind w:hanging="804"/>
        <w:rPr>
          <w:rFonts w:ascii="Arial" w:hAnsi="Arial" w:cs="Arial"/>
          <w:snapToGrid w:val="0"/>
          <w:spacing w:val="6"/>
          <w:sz w:val="22"/>
        </w:rPr>
      </w:pPr>
      <w:r w:rsidRPr="00A92E1B">
        <w:rPr>
          <w:rFonts w:ascii="Arial" w:hAnsi="Arial" w:cs="Arial"/>
          <w:snapToGrid w:val="0"/>
          <w:spacing w:val="6"/>
          <w:sz w:val="22"/>
        </w:rPr>
        <w:t>EM = Encargos moratórios;</w:t>
      </w:r>
    </w:p>
    <w:p w14:paraId="29EDAAE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N = Número de dias entre a data prevista para o pagamento e a do efetivo pagamento;</w:t>
      </w:r>
    </w:p>
    <w:p w14:paraId="1DC2435A"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VP = Valor da parcela a ser paga.</w:t>
      </w:r>
    </w:p>
    <w:p w14:paraId="409E8898"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napToGrid w:val="0"/>
          <w:spacing w:val="6"/>
          <w:sz w:val="22"/>
        </w:rPr>
        <w:t xml:space="preserve">I = Índice de compensação financeira = </w:t>
      </w:r>
      <w:r w:rsidRPr="00A92E1B">
        <w:rPr>
          <w:rFonts w:ascii="Arial" w:hAnsi="Arial" w:cs="Arial"/>
          <w:spacing w:val="6"/>
          <w:sz w:val="22"/>
        </w:rPr>
        <w:t>0,00016438, assim apurado:</w:t>
      </w:r>
    </w:p>
    <w:tbl>
      <w:tblPr>
        <w:tblStyle w:val="Tabelacomgrade"/>
        <w:tblW w:w="5079" w:type="pct"/>
        <w:tblLook w:val="04A0" w:firstRow="1" w:lastRow="0" w:firstColumn="1" w:lastColumn="0" w:noHBand="0" w:noVBand="1"/>
      </w:tblPr>
      <w:tblGrid>
        <w:gridCol w:w="2209"/>
        <w:gridCol w:w="2044"/>
        <w:gridCol w:w="1694"/>
        <w:gridCol w:w="3844"/>
      </w:tblGrid>
      <w:tr w:rsidR="00FD04F5" w:rsidRPr="00A92E1B" w14:paraId="660B9BB4" w14:textId="77777777" w:rsidTr="00FD04F5">
        <w:trPr>
          <w:trHeight w:val="363"/>
        </w:trPr>
        <w:tc>
          <w:tcPr>
            <w:tcW w:w="1128" w:type="pct"/>
            <w:vMerge w:val="restart"/>
            <w:tcBorders>
              <w:top w:val="nil"/>
              <w:left w:val="nil"/>
              <w:bottom w:val="nil"/>
              <w:right w:val="nil"/>
            </w:tcBorders>
            <w:vAlign w:val="center"/>
          </w:tcPr>
          <w:p w14:paraId="01260659"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 (TX)</w:t>
            </w:r>
          </w:p>
        </w:tc>
        <w:tc>
          <w:tcPr>
            <w:tcW w:w="1044" w:type="pct"/>
            <w:vMerge w:val="restart"/>
            <w:tcBorders>
              <w:top w:val="nil"/>
              <w:left w:val="nil"/>
              <w:bottom w:val="nil"/>
              <w:right w:val="nil"/>
            </w:tcBorders>
            <w:vAlign w:val="center"/>
          </w:tcPr>
          <w:p w14:paraId="2ACE3350"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w:t>
            </w:r>
          </w:p>
        </w:tc>
        <w:tc>
          <w:tcPr>
            <w:tcW w:w="865" w:type="pct"/>
            <w:tcBorders>
              <w:top w:val="nil"/>
              <w:left w:val="nil"/>
              <w:bottom w:val="single" w:sz="4" w:space="0" w:color="auto"/>
              <w:right w:val="nil"/>
            </w:tcBorders>
          </w:tcPr>
          <w:p w14:paraId="439359A2"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(6/100)</w:t>
            </w:r>
          </w:p>
        </w:tc>
        <w:tc>
          <w:tcPr>
            <w:tcW w:w="1963" w:type="pct"/>
            <w:vMerge w:val="restart"/>
            <w:tcBorders>
              <w:top w:val="nil"/>
              <w:left w:val="nil"/>
              <w:bottom w:val="nil"/>
              <w:right w:val="nil"/>
            </w:tcBorders>
          </w:tcPr>
          <w:p w14:paraId="06E26B77"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I = 0,00016438</w:t>
            </w:r>
          </w:p>
          <w:p w14:paraId="37417AAA" w14:textId="77777777" w:rsidR="00A92E1B" w:rsidRPr="00A92E1B" w:rsidRDefault="00A92E1B" w:rsidP="00A106B5">
            <w:pPr>
              <w:tabs>
                <w:tab w:val="left" w:pos="1701"/>
              </w:tabs>
              <w:spacing w:after="0" w:line="240" w:lineRule="auto"/>
              <w:ind w:left="0" w:right="-256" w:firstLine="0"/>
              <w:rPr>
                <w:rFonts w:ascii="Arial" w:hAnsi="Arial" w:cs="Arial"/>
                <w:spacing w:val="6"/>
                <w:sz w:val="22"/>
              </w:rPr>
            </w:pPr>
            <w:r w:rsidRPr="00A92E1B">
              <w:rPr>
                <w:rFonts w:ascii="Arial" w:hAnsi="Arial" w:cs="Arial"/>
                <w:spacing w:val="6"/>
                <w:sz w:val="22"/>
              </w:rPr>
              <w:t>TX = Percentual da taxa anual = 6%</w:t>
            </w:r>
          </w:p>
        </w:tc>
      </w:tr>
      <w:tr w:rsidR="00FD04F5" w:rsidRPr="00A92E1B" w14:paraId="76041FFF" w14:textId="77777777" w:rsidTr="00FD04F5">
        <w:trPr>
          <w:trHeight w:val="450"/>
        </w:trPr>
        <w:tc>
          <w:tcPr>
            <w:tcW w:w="1128" w:type="pct"/>
            <w:vMerge/>
            <w:tcBorders>
              <w:top w:val="nil"/>
              <w:left w:val="nil"/>
              <w:bottom w:val="nil"/>
              <w:right w:val="nil"/>
            </w:tcBorders>
          </w:tcPr>
          <w:p w14:paraId="66614153" w14:textId="77777777" w:rsidR="00A92E1B" w:rsidRPr="00A92E1B" w:rsidRDefault="00A92E1B" w:rsidP="00A92E1B">
            <w:pPr>
              <w:tabs>
                <w:tab w:val="left" w:pos="1701"/>
              </w:tabs>
              <w:spacing w:after="0" w:line="240" w:lineRule="auto"/>
              <w:ind w:hanging="804"/>
              <w:rPr>
                <w:rFonts w:ascii="Arial" w:hAnsi="Arial" w:cs="Arial"/>
                <w:spacing w:val="6"/>
                <w:sz w:val="22"/>
              </w:rPr>
            </w:pPr>
          </w:p>
        </w:tc>
        <w:tc>
          <w:tcPr>
            <w:tcW w:w="1044" w:type="pct"/>
            <w:vMerge/>
            <w:tcBorders>
              <w:top w:val="nil"/>
              <w:left w:val="nil"/>
              <w:bottom w:val="nil"/>
              <w:right w:val="nil"/>
            </w:tcBorders>
          </w:tcPr>
          <w:p w14:paraId="3C13ED70" w14:textId="77777777" w:rsidR="00A92E1B" w:rsidRPr="00A92E1B" w:rsidRDefault="00A92E1B" w:rsidP="00A92E1B">
            <w:pPr>
              <w:tabs>
                <w:tab w:val="left" w:pos="1701"/>
              </w:tabs>
              <w:spacing w:after="0" w:line="240" w:lineRule="auto"/>
              <w:ind w:hanging="804"/>
              <w:rPr>
                <w:rFonts w:ascii="Arial" w:hAnsi="Arial" w:cs="Arial"/>
                <w:spacing w:val="6"/>
                <w:sz w:val="22"/>
              </w:rPr>
            </w:pPr>
          </w:p>
        </w:tc>
        <w:tc>
          <w:tcPr>
            <w:tcW w:w="865" w:type="pct"/>
            <w:tcBorders>
              <w:top w:val="single" w:sz="4" w:space="0" w:color="auto"/>
              <w:left w:val="nil"/>
              <w:bottom w:val="nil"/>
              <w:right w:val="nil"/>
            </w:tcBorders>
          </w:tcPr>
          <w:p w14:paraId="6388A4D2" w14:textId="77777777" w:rsidR="00A92E1B" w:rsidRPr="00A92E1B" w:rsidRDefault="00A92E1B" w:rsidP="00A92E1B">
            <w:pPr>
              <w:tabs>
                <w:tab w:val="left" w:pos="1701"/>
              </w:tabs>
              <w:spacing w:after="0" w:line="240" w:lineRule="auto"/>
              <w:ind w:hanging="804"/>
              <w:rPr>
                <w:rFonts w:ascii="Arial" w:hAnsi="Arial" w:cs="Arial"/>
                <w:spacing w:val="6"/>
                <w:sz w:val="22"/>
              </w:rPr>
            </w:pPr>
            <w:r w:rsidRPr="00A92E1B">
              <w:rPr>
                <w:rFonts w:ascii="Arial" w:hAnsi="Arial" w:cs="Arial"/>
                <w:spacing w:val="6"/>
                <w:sz w:val="22"/>
              </w:rPr>
              <w:t>365</w:t>
            </w:r>
          </w:p>
        </w:tc>
        <w:tc>
          <w:tcPr>
            <w:tcW w:w="1963" w:type="pct"/>
            <w:vMerge/>
            <w:tcBorders>
              <w:top w:val="nil"/>
              <w:left w:val="nil"/>
              <w:bottom w:val="nil"/>
              <w:right w:val="nil"/>
            </w:tcBorders>
          </w:tcPr>
          <w:p w14:paraId="0C2802E7" w14:textId="77777777" w:rsidR="00A92E1B" w:rsidRPr="00A92E1B" w:rsidRDefault="00A92E1B" w:rsidP="00A92E1B">
            <w:pPr>
              <w:tabs>
                <w:tab w:val="left" w:pos="1701"/>
              </w:tabs>
              <w:spacing w:after="0" w:line="240" w:lineRule="auto"/>
              <w:ind w:hanging="804"/>
              <w:rPr>
                <w:rFonts w:ascii="Arial" w:hAnsi="Arial" w:cs="Arial"/>
                <w:spacing w:val="6"/>
                <w:sz w:val="22"/>
              </w:rPr>
            </w:pPr>
          </w:p>
        </w:tc>
      </w:tr>
    </w:tbl>
    <w:p w14:paraId="6A69D02E" w14:textId="77777777" w:rsidR="00A92E1B" w:rsidRPr="00A92E1B" w:rsidRDefault="00A92E1B" w:rsidP="00A92E1B">
      <w:pPr>
        <w:numPr>
          <w:ilvl w:val="1"/>
          <w:numId w:val="21"/>
        </w:numPr>
        <w:spacing w:after="0" w:line="240" w:lineRule="auto"/>
        <w:ind w:left="0" w:right="0" w:firstLine="0"/>
        <w:rPr>
          <w:rFonts w:ascii="Arial" w:hAnsi="Arial" w:cs="Arial"/>
          <w:b/>
          <w:bCs/>
          <w:spacing w:val="6"/>
          <w:sz w:val="22"/>
        </w:rPr>
      </w:pPr>
      <w:bookmarkStart w:id="3" w:name="_Hlk48233261"/>
      <w:r w:rsidRPr="00A92E1B">
        <w:rPr>
          <w:rFonts w:ascii="Arial" w:hAnsi="Arial" w:cs="Arial"/>
          <w:b/>
          <w:bCs/>
          <w:spacing w:val="6"/>
          <w:sz w:val="22"/>
        </w:rPr>
        <w:t>DA GARANTIA DE EXECUÇÃO</w:t>
      </w:r>
    </w:p>
    <w:p w14:paraId="78646433" w14:textId="77777777" w:rsidR="00A92E1B" w:rsidRPr="00A92E1B" w:rsidRDefault="00A92E1B" w:rsidP="00A92E1B">
      <w:pPr>
        <w:pStyle w:val="PargrafodaLista"/>
        <w:numPr>
          <w:ilvl w:val="1"/>
          <w:numId w:val="21"/>
        </w:numPr>
        <w:autoSpaceDE w:val="0"/>
        <w:autoSpaceDN w:val="0"/>
        <w:adjustRightInd w:val="0"/>
        <w:spacing w:after="0" w:line="240" w:lineRule="auto"/>
        <w:ind w:left="0" w:right="0" w:firstLine="0"/>
        <w:contextualSpacing w:val="0"/>
        <w:rPr>
          <w:rFonts w:ascii="Arial" w:eastAsia="CIDFont+F1" w:hAnsi="Arial" w:cs="Arial"/>
          <w:spacing w:val="6"/>
          <w:sz w:val="22"/>
        </w:rPr>
      </w:pPr>
      <w:bookmarkStart w:id="4" w:name="_Hlk97045639"/>
      <w:r w:rsidRPr="00A92E1B">
        <w:rPr>
          <w:rFonts w:ascii="Arial" w:eastAsia="CIDFont+F1" w:hAnsi="Arial" w:cs="Arial"/>
          <w:spacing w:val="6"/>
          <w:sz w:val="22"/>
        </w:rPr>
        <w:t>Não haverá exigência de garantia contratual da execução, devido à baixa complexidade, natureza do objeto e dos riscos envolvidos, considerando</w:t>
      </w:r>
      <w:r w:rsidRPr="00A92E1B">
        <w:rPr>
          <w:rFonts w:ascii="Arial" w:hAnsi="Arial" w:cs="Arial"/>
          <w:spacing w:val="6"/>
          <w:sz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4444DD0F" w14:textId="77777777" w:rsidTr="00E165A2">
        <w:trPr>
          <w:trHeight w:val="113"/>
        </w:trPr>
        <w:tc>
          <w:tcPr>
            <w:tcW w:w="5000" w:type="pct"/>
            <w:shd w:val="clear" w:color="auto" w:fill="B4C6E7" w:themeFill="accent1" w:themeFillTint="66"/>
          </w:tcPr>
          <w:p w14:paraId="3E650385" w14:textId="74884568" w:rsidR="00A92E1B" w:rsidRPr="00A92E1B" w:rsidRDefault="00A92E1B" w:rsidP="00A106B5">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VIII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FORMA E CRITÉRIOS DE SELEÇÃO DE FORNECEDOR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h:</w:t>
            </w:r>
          </w:p>
        </w:tc>
      </w:tr>
    </w:tbl>
    <w:bookmarkEnd w:id="3"/>
    <w:bookmarkEnd w:id="4"/>
    <w:p w14:paraId="7FCCB657" w14:textId="77777777" w:rsidR="00A92E1B" w:rsidRPr="00A92E1B" w:rsidRDefault="00A92E1B" w:rsidP="00A92E1B">
      <w:pPr>
        <w:pStyle w:val="Nivel10"/>
        <w:numPr>
          <w:ilvl w:val="1"/>
          <w:numId w:val="25"/>
        </w:numPr>
        <w:spacing w:before="0" w:line="240" w:lineRule="auto"/>
        <w:ind w:left="0" w:firstLine="0"/>
        <w:outlineLvl w:val="9"/>
        <w:rPr>
          <w:rFonts w:cs="Arial"/>
          <w:b w:val="0"/>
          <w:bCs/>
          <w:spacing w:val="6"/>
          <w:sz w:val="22"/>
          <w:szCs w:val="22"/>
        </w:rPr>
      </w:pPr>
      <w:r w:rsidRPr="00A92E1B">
        <w:rPr>
          <w:rFonts w:cs="Arial"/>
          <w:b w:val="0"/>
          <w:bCs/>
          <w:spacing w:val="6"/>
          <w:sz w:val="22"/>
          <w:szCs w:val="22"/>
        </w:rPr>
        <w:t>As exigências de habilitação jurídica e de regularidade fiscal e trabalhista são as usuais para a generalidade dos objetos, conforme disciplinado no edital.</w:t>
      </w:r>
    </w:p>
    <w:p w14:paraId="6B7C11B4"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 xml:space="preserve">O critério de julgamento da proposta é o </w:t>
      </w:r>
      <w:r w:rsidRPr="00A92E1B">
        <w:rPr>
          <w:rFonts w:ascii="Arial" w:hAnsi="Arial" w:cs="Arial"/>
          <w:b/>
          <w:bCs/>
          <w:spacing w:val="6"/>
          <w:sz w:val="22"/>
        </w:rPr>
        <w:t>MENOR PREÇO</w:t>
      </w:r>
      <w:r w:rsidRPr="00A92E1B">
        <w:rPr>
          <w:rFonts w:ascii="Arial" w:hAnsi="Arial" w:cs="Arial"/>
          <w:bCs/>
          <w:spacing w:val="6"/>
          <w:sz w:val="22"/>
        </w:rPr>
        <w:t xml:space="preserve"> por item</w:t>
      </w:r>
      <w:r w:rsidRPr="00A92E1B">
        <w:rPr>
          <w:rFonts w:ascii="Arial" w:hAnsi="Arial" w:cs="Arial"/>
          <w:spacing w:val="6"/>
          <w:sz w:val="22"/>
        </w:rPr>
        <w:t>.</w:t>
      </w:r>
    </w:p>
    <w:p w14:paraId="11C00806" w14:textId="77777777" w:rsidR="00A92E1B" w:rsidRPr="00A92E1B" w:rsidRDefault="00A92E1B" w:rsidP="00A92E1B">
      <w:pPr>
        <w:pStyle w:val="PargrafodaLista"/>
        <w:numPr>
          <w:ilvl w:val="1"/>
          <w:numId w:val="25"/>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25632EB3" w14:textId="77777777" w:rsidTr="00E165A2">
        <w:trPr>
          <w:trHeight w:val="113"/>
        </w:trPr>
        <w:tc>
          <w:tcPr>
            <w:tcW w:w="5000" w:type="pct"/>
            <w:shd w:val="clear" w:color="auto" w:fill="B4C6E7" w:themeFill="accent1" w:themeFillTint="66"/>
          </w:tcPr>
          <w:p w14:paraId="0F009BBC" w14:textId="12442F64" w:rsidR="00A92E1B" w:rsidRPr="00A92E1B" w:rsidRDefault="00A92E1B" w:rsidP="00A106B5">
            <w:pPr>
              <w:pStyle w:val="Ttulo1"/>
              <w:tabs>
                <w:tab w:val="left" w:pos="1280"/>
                <w:tab w:val="left" w:pos="1281"/>
              </w:tabs>
              <w:spacing w:before="0"/>
              <w:jc w:val="both"/>
              <w:rPr>
                <w:rFonts w:ascii="Arial" w:hAnsi="Arial" w:cs="Arial"/>
                <w:b/>
                <w:spacing w:val="6"/>
                <w:sz w:val="22"/>
                <w:szCs w:val="22"/>
              </w:rPr>
            </w:pPr>
            <w:r w:rsidRPr="00A92E1B">
              <w:rPr>
                <w:rFonts w:ascii="Arial" w:hAnsi="Arial" w:cs="Arial"/>
                <w:b/>
                <w:color w:val="auto"/>
                <w:spacing w:val="6"/>
                <w:sz w:val="22"/>
                <w:szCs w:val="22"/>
              </w:rPr>
              <w:t xml:space="preserve">IX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ESTIMATIVAS DO VALOR DA CONTRATAÇÃO</w:t>
            </w:r>
            <w:r w:rsidR="00A106B5">
              <w:rPr>
                <w:rFonts w:ascii="Arial" w:hAnsi="Arial" w:cs="Arial"/>
                <w:b/>
                <w:color w:val="auto"/>
                <w:spacing w:val="6"/>
                <w:sz w:val="22"/>
                <w:szCs w:val="22"/>
              </w:rPr>
              <w:t>-</w:t>
            </w:r>
            <w:r w:rsidRPr="00A92E1B">
              <w:rPr>
                <w:rFonts w:ascii="Arial" w:hAnsi="Arial" w:cs="Arial"/>
                <w:b/>
                <w:i/>
                <w:color w:val="auto"/>
                <w:spacing w:val="6"/>
                <w:sz w:val="22"/>
                <w:szCs w:val="22"/>
              </w:rPr>
              <w:t>Lei Federal 14.133/</w:t>
            </w:r>
            <w:proofErr w:type="gramStart"/>
            <w:r w:rsidRPr="00A92E1B">
              <w:rPr>
                <w:rFonts w:ascii="Arial" w:hAnsi="Arial" w:cs="Arial"/>
                <w:b/>
                <w:i/>
                <w:color w:val="auto"/>
                <w:spacing w:val="6"/>
                <w:sz w:val="22"/>
                <w:szCs w:val="22"/>
              </w:rPr>
              <w:t>21;art.</w:t>
            </w:r>
            <w:proofErr w:type="gramEnd"/>
            <w:r w:rsidRPr="00A92E1B">
              <w:rPr>
                <w:rFonts w:ascii="Arial" w:hAnsi="Arial" w:cs="Arial"/>
                <w:b/>
                <w:i/>
                <w:color w:val="auto"/>
                <w:spacing w:val="6"/>
                <w:sz w:val="22"/>
                <w:szCs w:val="22"/>
              </w:rPr>
              <w:t xml:space="preserve"> 6;XXIII; i:</w:t>
            </w:r>
          </w:p>
        </w:tc>
      </w:tr>
    </w:tbl>
    <w:p w14:paraId="690353BB" w14:textId="7E523B49" w:rsidR="00A92E1B" w:rsidRPr="00A92E1B" w:rsidRDefault="00A92E1B" w:rsidP="00A92E1B">
      <w:pPr>
        <w:pStyle w:val="Nivel10"/>
        <w:numPr>
          <w:ilvl w:val="1"/>
          <w:numId w:val="24"/>
        </w:numPr>
        <w:spacing w:before="0" w:line="240" w:lineRule="auto"/>
        <w:ind w:left="0" w:firstLine="0"/>
        <w:outlineLvl w:val="9"/>
        <w:rPr>
          <w:rFonts w:cs="Arial"/>
          <w:b w:val="0"/>
          <w:color w:val="auto"/>
          <w:spacing w:val="6"/>
          <w:sz w:val="22"/>
          <w:szCs w:val="22"/>
        </w:rPr>
      </w:pPr>
      <w:r w:rsidRPr="00A92E1B">
        <w:rPr>
          <w:rFonts w:cs="Arial"/>
          <w:b w:val="0"/>
          <w:color w:val="auto"/>
          <w:spacing w:val="6"/>
          <w:sz w:val="22"/>
          <w:szCs w:val="22"/>
        </w:rPr>
        <w:t xml:space="preserve">O custo estimado da </w:t>
      </w:r>
      <w:r w:rsidR="00A106B5" w:rsidRPr="00A92E1B">
        <w:rPr>
          <w:rFonts w:cs="Arial"/>
          <w:b w:val="0"/>
          <w:color w:val="auto"/>
          <w:spacing w:val="6"/>
          <w:sz w:val="22"/>
          <w:szCs w:val="22"/>
        </w:rPr>
        <w:t xml:space="preserve">contratação </w:t>
      </w:r>
      <w:r w:rsidR="00A106B5">
        <w:rPr>
          <w:rFonts w:cs="Arial"/>
          <w:b w:val="0"/>
          <w:color w:val="auto"/>
          <w:spacing w:val="6"/>
          <w:sz w:val="22"/>
          <w:szCs w:val="22"/>
        </w:rPr>
        <w:t>é de R$ 28.665,60</w:t>
      </w:r>
      <w:bookmarkStart w:id="5" w:name="_Hlk97047386"/>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92E1B" w:rsidRPr="00A92E1B" w14:paraId="5F8D8543" w14:textId="77777777" w:rsidTr="00E165A2">
        <w:trPr>
          <w:trHeight w:val="113"/>
        </w:trPr>
        <w:tc>
          <w:tcPr>
            <w:tcW w:w="5000" w:type="pct"/>
            <w:shd w:val="clear" w:color="auto" w:fill="B4C6E7" w:themeFill="accent1" w:themeFillTint="66"/>
          </w:tcPr>
          <w:p w14:paraId="3FB00A72" w14:textId="23B8719E" w:rsidR="00A92E1B" w:rsidRPr="00A92E1B" w:rsidRDefault="00A92E1B" w:rsidP="00A106B5">
            <w:pPr>
              <w:pStyle w:val="Ttulo1"/>
              <w:tabs>
                <w:tab w:val="left" w:pos="1280"/>
                <w:tab w:val="left" w:pos="1281"/>
              </w:tabs>
              <w:spacing w:before="0"/>
              <w:rPr>
                <w:rFonts w:ascii="Arial" w:hAnsi="Arial" w:cs="Arial"/>
                <w:b/>
                <w:spacing w:val="6"/>
                <w:sz w:val="22"/>
                <w:szCs w:val="22"/>
              </w:rPr>
            </w:pPr>
            <w:r w:rsidRPr="00A92E1B">
              <w:rPr>
                <w:rFonts w:ascii="Arial" w:hAnsi="Arial" w:cs="Arial"/>
                <w:b/>
                <w:color w:val="auto"/>
                <w:spacing w:val="6"/>
                <w:sz w:val="22"/>
                <w:szCs w:val="22"/>
              </w:rPr>
              <w:t xml:space="preserve">X </w:t>
            </w:r>
            <w:r w:rsidR="00A106B5">
              <w:rPr>
                <w:rFonts w:ascii="Arial" w:hAnsi="Arial" w:cs="Arial"/>
                <w:b/>
                <w:color w:val="auto"/>
                <w:spacing w:val="6"/>
                <w:sz w:val="22"/>
                <w:szCs w:val="22"/>
              </w:rPr>
              <w:t>-</w:t>
            </w:r>
            <w:r w:rsidRPr="00A92E1B">
              <w:rPr>
                <w:rFonts w:ascii="Arial" w:hAnsi="Arial" w:cs="Arial"/>
                <w:b/>
                <w:color w:val="auto"/>
                <w:spacing w:val="6"/>
                <w:sz w:val="22"/>
                <w:szCs w:val="22"/>
              </w:rPr>
              <w:t xml:space="preserve"> ADEQUAÇÃO ORÇAMENTÁRIA </w:t>
            </w:r>
            <w:r w:rsidR="003E12C2">
              <w:rPr>
                <w:rFonts w:ascii="Arial" w:hAnsi="Arial" w:cs="Arial"/>
                <w:b/>
                <w:color w:val="auto"/>
                <w:spacing w:val="6"/>
                <w:sz w:val="22"/>
                <w:szCs w:val="22"/>
              </w:rPr>
              <w:t>-</w:t>
            </w:r>
            <w:r w:rsidRPr="00A92E1B">
              <w:rPr>
                <w:rFonts w:ascii="Arial" w:hAnsi="Arial" w:cs="Arial"/>
                <w:b/>
                <w:color w:val="auto"/>
                <w:spacing w:val="6"/>
                <w:sz w:val="22"/>
                <w:szCs w:val="22"/>
              </w:rPr>
              <w:t xml:space="preserve"> </w:t>
            </w:r>
            <w:r w:rsidRPr="00A92E1B">
              <w:rPr>
                <w:rFonts w:ascii="Arial" w:hAnsi="Arial" w:cs="Arial"/>
                <w:b/>
                <w:i/>
                <w:color w:val="auto"/>
                <w:spacing w:val="6"/>
                <w:sz w:val="22"/>
                <w:szCs w:val="22"/>
              </w:rPr>
              <w:t>Lei Federal 14.133/21; art. 6; XXIII; j:</w:t>
            </w:r>
          </w:p>
        </w:tc>
      </w:tr>
    </w:tbl>
    <w:p w14:paraId="79AF9BFB" w14:textId="75A89DE3" w:rsidR="00FD04F5" w:rsidRPr="00FD04F5" w:rsidRDefault="00A92E1B" w:rsidP="00FD04F5">
      <w:pPr>
        <w:pStyle w:val="PargrafodaLista"/>
        <w:numPr>
          <w:ilvl w:val="1"/>
          <w:numId w:val="28"/>
        </w:numPr>
        <w:spacing w:after="0" w:line="240" w:lineRule="auto"/>
        <w:ind w:left="0" w:right="0" w:firstLine="0"/>
        <w:contextualSpacing w:val="0"/>
        <w:rPr>
          <w:rFonts w:ascii="Arial" w:hAnsi="Arial" w:cs="Arial"/>
          <w:spacing w:val="6"/>
          <w:sz w:val="22"/>
        </w:rPr>
      </w:pPr>
      <w:r w:rsidRPr="00A92E1B">
        <w:rPr>
          <w:rFonts w:ascii="Arial" w:hAnsi="Arial" w:cs="Arial"/>
          <w:spacing w:val="6"/>
          <w:sz w:val="22"/>
        </w:rPr>
        <w:t>As despesas decorrentes da referida aquisição estão previstas nos orçamentos:</w:t>
      </w:r>
      <w:bookmarkEnd w:id="5"/>
      <w:r w:rsidR="00FD04F5">
        <w:rPr>
          <w:rFonts w:ascii="Arial" w:hAnsi="Arial" w:cs="Arial"/>
          <w:spacing w:val="6"/>
          <w:sz w:val="22"/>
        </w:rPr>
        <w:t xml:space="preserve"> </w:t>
      </w:r>
      <w:r w:rsidR="00FD04F5" w:rsidRPr="00FD04F5">
        <w:rPr>
          <w:rFonts w:ascii="Arial" w:hAnsi="Arial" w:cs="Arial"/>
          <w:color w:val="auto"/>
          <w:spacing w:val="6"/>
          <w:sz w:val="22"/>
        </w:rPr>
        <w:t>09.000 - Secretaria Municipal de Saúde, 09.018 - Fundo Municipal de Saúde, 10.301.0051 - Atenção Básica, 2.069 - Atenção Básica, 3.3.90.30.00 - Material de Consumo.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A106B5" w:rsidRPr="00A92E1B" w14:paraId="5E495D6F" w14:textId="77777777" w:rsidTr="00E165A2">
        <w:trPr>
          <w:trHeight w:val="113"/>
        </w:trPr>
        <w:tc>
          <w:tcPr>
            <w:tcW w:w="5000" w:type="pct"/>
            <w:shd w:val="clear" w:color="auto" w:fill="B4C6E7" w:themeFill="accent1" w:themeFillTint="66"/>
          </w:tcPr>
          <w:p w14:paraId="0C9F81F5" w14:textId="71A47090" w:rsidR="00A106B5" w:rsidRPr="00A92E1B" w:rsidRDefault="00A106B5" w:rsidP="00A106B5">
            <w:pPr>
              <w:spacing w:after="0" w:line="240" w:lineRule="auto"/>
              <w:ind w:left="0" w:right="0" w:firstLine="0"/>
              <w:rPr>
                <w:rFonts w:ascii="Arial" w:hAnsi="Arial" w:cs="Arial"/>
                <w:b/>
                <w:spacing w:val="6"/>
                <w:sz w:val="22"/>
              </w:rPr>
            </w:pPr>
            <w:r w:rsidRPr="00A92E1B">
              <w:rPr>
                <w:rFonts w:ascii="Arial" w:hAnsi="Arial" w:cs="Arial"/>
                <w:b/>
                <w:color w:val="auto"/>
                <w:spacing w:val="6"/>
                <w:sz w:val="22"/>
              </w:rPr>
              <w:t>X</w:t>
            </w:r>
            <w:r>
              <w:rPr>
                <w:rFonts w:ascii="Arial" w:hAnsi="Arial" w:cs="Arial"/>
                <w:b/>
                <w:color w:val="auto"/>
                <w:spacing w:val="6"/>
                <w:sz w:val="22"/>
              </w:rPr>
              <w:t>I</w:t>
            </w:r>
            <w:r w:rsidRPr="00A92E1B">
              <w:rPr>
                <w:rFonts w:ascii="Arial" w:hAnsi="Arial" w:cs="Arial"/>
                <w:b/>
                <w:color w:val="auto"/>
                <w:spacing w:val="6"/>
                <w:sz w:val="22"/>
              </w:rPr>
              <w:t xml:space="preserve"> </w:t>
            </w:r>
            <w:proofErr w:type="gramStart"/>
            <w:r>
              <w:rPr>
                <w:rFonts w:ascii="Arial" w:hAnsi="Arial" w:cs="Arial"/>
                <w:b/>
                <w:color w:val="auto"/>
                <w:spacing w:val="6"/>
                <w:sz w:val="22"/>
              </w:rPr>
              <w:t>-</w:t>
            </w:r>
            <w:r w:rsidRPr="00A92E1B">
              <w:rPr>
                <w:rFonts w:ascii="Arial" w:hAnsi="Arial" w:cs="Arial"/>
                <w:b/>
                <w:color w:val="auto"/>
                <w:spacing w:val="6"/>
                <w:sz w:val="22"/>
              </w:rPr>
              <w:t xml:space="preserve"> </w:t>
            </w:r>
            <w:r w:rsidRPr="00A92E1B">
              <w:rPr>
                <w:rFonts w:ascii="Arial" w:hAnsi="Arial" w:cs="Arial"/>
                <w:b/>
                <w:spacing w:val="6"/>
                <w:sz w:val="22"/>
              </w:rPr>
              <w:t xml:space="preserve"> DA</w:t>
            </w:r>
            <w:proofErr w:type="gramEnd"/>
            <w:r w:rsidRPr="00A92E1B">
              <w:rPr>
                <w:rFonts w:ascii="Arial" w:hAnsi="Arial" w:cs="Arial"/>
                <w:b/>
                <w:spacing w:val="6"/>
                <w:sz w:val="22"/>
              </w:rPr>
              <w:t xml:space="preserve"> NÃO ADESÃO AO ART. 6º DO DECRETO 8.538/2015 </w:t>
            </w:r>
            <w:r>
              <w:rPr>
                <w:rFonts w:ascii="Arial" w:hAnsi="Arial" w:cs="Arial"/>
                <w:b/>
                <w:spacing w:val="6"/>
                <w:sz w:val="22"/>
              </w:rPr>
              <w:t>-</w:t>
            </w:r>
            <w:r w:rsidRPr="00A92E1B">
              <w:rPr>
                <w:rFonts w:ascii="Arial" w:hAnsi="Arial" w:cs="Arial"/>
                <w:b/>
                <w:spacing w:val="6"/>
                <w:sz w:val="22"/>
              </w:rPr>
              <w:t xml:space="preserve"> AMPLA CONCORRÊNCIA</w:t>
            </w:r>
          </w:p>
        </w:tc>
      </w:tr>
    </w:tbl>
    <w:p w14:paraId="455B5927" w14:textId="372995A9" w:rsidR="00A92E1B" w:rsidRPr="00A92E1B" w:rsidRDefault="00A106B5" w:rsidP="00A106B5">
      <w:pPr>
        <w:spacing w:after="0" w:line="240" w:lineRule="auto"/>
        <w:ind w:left="0" w:right="0" w:firstLine="0"/>
        <w:rPr>
          <w:rFonts w:ascii="Arial" w:hAnsi="Arial" w:cs="Arial"/>
          <w:bCs/>
          <w:spacing w:val="6"/>
          <w:sz w:val="22"/>
        </w:rPr>
      </w:pPr>
      <w:bookmarkStart w:id="6" w:name="_Hlk172525604"/>
      <w:r>
        <w:rPr>
          <w:rFonts w:ascii="Arial" w:hAnsi="Arial" w:cs="Arial"/>
          <w:bCs/>
          <w:spacing w:val="6"/>
          <w:sz w:val="22"/>
        </w:rPr>
        <w:t xml:space="preserve">11.1. </w:t>
      </w:r>
      <w:r w:rsidR="00A92E1B" w:rsidRPr="00A92E1B">
        <w:rPr>
          <w:rFonts w:ascii="Arial" w:hAnsi="Arial" w:cs="Arial"/>
          <w:bCs/>
          <w:spacing w:val="6"/>
          <w:sz w:val="22"/>
        </w:rPr>
        <w:t>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Esta decisão fundamenta-se na especificidade do objeto contratual. Considerando que o mercado é majoritariamente composto por empresas de grande porte, a adesão à cota prevista no referido decreto poderia resultar em uma licitação fracassada, uma vez que as microempresas e empresas de pequeno porte não possuem, em sua maioria, capacidade operacional e financeira para atender às exigências deste serviço específico. Assim, a Administração Pública visa garantir a ampla competitividade e a obtenção da proposta mais vantajosa, em conformidade com os princípios da legalidade, impessoalidade, moralidade, publicidade e eficiência, assegurando, ainda, a observância dos princípios da isonomia e da seleção da proposta mais vantajosa estabelecidos na legislação vigente sobre licitações e contratos administrativos.</w:t>
      </w:r>
      <w:bookmarkEnd w:id="6"/>
    </w:p>
    <w:p w14:paraId="5C7805E2" w14:textId="77777777" w:rsidR="00A92E1B" w:rsidRPr="00A92E1B" w:rsidRDefault="00A92E1B" w:rsidP="00A106B5">
      <w:pPr>
        <w:pStyle w:val="PargrafodaLista"/>
        <w:spacing w:after="0" w:line="240" w:lineRule="auto"/>
        <w:ind w:left="0" w:right="0" w:firstLine="0"/>
        <w:contextualSpacing w:val="0"/>
        <w:rPr>
          <w:rFonts w:ascii="Arial" w:hAnsi="Arial" w:cs="Arial"/>
          <w:sz w:val="22"/>
        </w:rPr>
      </w:pPr>
    </w:p>
    <w:sectPr w:rsidR="00A92E1B" w:rsidRPr="00A92E1B" w:rsidSect="00F90690">
      <w:headerReference w:type="even" r:id="rId30"/>
      <w:headerReference w:type="default" r:id="rId31"/>
      <w:footerReference w:type="even" r:id="rId32"/>
      <w:footerReference w:type="default" r:id="rId33"/>
      <w:headerReference w:type="first" r:id="rId34"/>
      <w:footerReference w:type="first" r:id="rId35"/>
      <w:pgSz w:w="11906" w:h="16838"/>
      <w:pgMar w:top="-426" w:right="991" w:bottom="1276" w:left="1276"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9F6E7" w14:textId="77777777" w:rsidR="003B4255" w:rsidRDefault="003B4255">
      <w:pPr>
        <w:spacing w:after="0" w:line="240" w:lineRule="auto"/>
      </w:pPr>
      <w:r>
        <w:separator/>
      </w:r>
    </w:p>
  </w:endnote>
  <w:endnote w:type="continuationSeparator" w:id="0">
    <w:p w14:paraId="69486C76" w14:textId="77777777" w:rsidR="003B4255" w:rsidRDefault="003B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7C1F"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8499"/>
      <w:docPartObj>
        <w:docPartGallery w:val="Page Numbers (Bottom of Page)"/>
        <w:docPartUnique/>
      </w:docPartObj>
    </w:sdt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406D"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FE22F" w14:textId="77777777" w:rsidR="003B4255" w:rsidRDefault="003B4255">
      <w:pPr>
        <w:spacing w:after="0" w:line="240" w:lineRule="auto"/>
      </w:pPr>
      <w:r>
        <w:separator/>
      </w:r>
    </w:p>
  </w:footnote>
  <w:footnote w:type="continuationSeparator" w:id="0">
    <w:p w14:paraId="16F23B7E" w14:textId="77777777" w:rsidR="003B4255" w:rsidRDefault="003B4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BD8F" w14:textId="77777777" w:rsidR="00600190" w:rsidRDefault="00000000">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100160993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000000">
    <w:pPr>
      <w:spacing w:after="98" w:line="259" w:lineRule="auto"/>
      <w:ind w:left="581" w:right="0" w:firstLine="0"/>
      <w:jc w:val="left"/>
    </w:pPr>
    <w:r>
      <w:rPr>
        <w:sz w:val="24"/>
      </w:rPr>
      <w:t xml:space="preserve">EDITAL DE DISPENSA ELETRÔNICA </w:t>
    </w:r>
  </w:p>
  <w:p w14:paraId="654F95BD" w14:textId="77777777" w:rsidR="00600190" w:rsidRDefault="00000000">
    <w:pPr>
      <w:spacing w:after="349" w:line="259" w:lineRule="auto"/>
      <w:ind w:left="2710" w:right="0" w:firstLine="0"/>
      <w:jc w:val="left"/>
    </w:pPr>
    <w:r>
      <w:rPr>
        <w:sz w:val="12"/>
      </w:rPr>
      <w:t xml:space="preserve"> </w:t>
    </w:r>
  </w:p>
  <w:p w14:paraId="39306AF2" w14:textId="77777777" w:rsidR="00600190" w:rsidRDefault="00000000">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17569" w14:textId="7B0E6C4F" w:rsidR="00600190" w:rsidRDefault="00000000">
    <w:pPr>
      <w:spacing w:after="230" w:line="259" w:lineRule="auto"/>
      <w:ind w:left="581" w:right="0" w:firstLine="0"/>
      <w:jc w:val="center"/>
    </w:pPr>
    <w:r>
      <w:rPr>
        <w:sz w:val="22"/>
      </w:rPr>
      <w:t xml:space="preserve"> </w:t>
    </w:r>
  </w:p>
  <w:p w14:paraId="19FA81BE" w14:textId="77777777" w:rsidR="00600190" w:rsidRDefault="00000000">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5DEE" w14:textId="77777777" w:rsidR="00600190" w:rsidRDefault="00000000">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680468957"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000000">
    <w:pPr>
      <w:spacing w:after="98" w:line="259" w:lineRule="auto"/>
      <w:ind w:left="581" w:right="0" w:firstLine="0"/>
      <w:jc w:val="left"/>
    </w:pPr>
    <w:r>
      <w:rPr>
        <w:sz w:val="24"/>
      </w:rPr>
      <w:t xml:space="preserve">EDITAL DE DISPENSA ELETRÔNICA </w:t>
    </w:r>
  </w:p>
  <w:p w14:paraId="143D6745" w14:textId="77777777" w:rsidR="00600190" w:rsidRDefault="00000000">
    <w:pPr>
      <w:spacing w:after="349" w:line="259" w:lineRule="auto"/>
      <w:ind w:left="2710" w:right="0" w:firstLine="0"/>
      <w:jc w:val="left"/>
    </w:pPr>
    <w:r>
      <w:rPr>
        <w:sz w:val="12"/>
      </w:rPr>
      <w:t xml:space="preserve"> </w:t>
    </w:r>
  </w:p>
  <w:p w14:paraId="12AF8714" w14:textId="77777777" w:rsidR="00600190" w:rsidRDefault="00000000">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903"/>
    <w:multiLevelType w:val="multilevel"/>
    <w:tmpl w:val="D0643614"/>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846EC5"/>
    <w:multiLevelType w:val="multilevel"/>
    <w:tmpl w:val="DE9CB1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57D76"/>
    <w:multiLevelType w:val="multilevel"/>
    <w:tmpl w:val="F27897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216F5AB9"/>
    <w:multiLevelType w:val="multilevel"/>
    <w:tmpl w:val="F052243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924EB"/>
    <w:multiLevelType w:val="multilevel"/>
    <w:tmpl w:val="0226B8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7" w15:restartNumberingAfterBreak="0">
    <w:nsid w:val="53594F23"/>
    <w:multiLevelType w:val="multilevel"/>
    <w:tmpl w:val="A2DC464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418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1" w15:restartNumberingAfterBreak="0">
    <w:nsid w:val="5A907CEC"/>
    <w:multiLevelType w:val="multilevel"/>
    <w:tmpl w:val="894CC1F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2"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3"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4" w15:restartNumberingAfterBreak="0">
    <w:nsid w:val="60085AF1"/>
    <w:multiLevelType w:val="multilevel"/>
    <w:tmpl w:val="BC5A62A2"/>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10312D"/>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4868B8"/>
    <w:multiLevelType w:val="multilevel"/>
    <w:tmpl w:val="16D8C1CC"/>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7" w15:restartNumberingAfterBreak="0">
    <w:nsid w:val="653F6489"/>
    <w:multiLevelType w:val="multilevel"/>
    <w:tmpl w:val="39F86692"/>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val="0"/>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8393219"/>
    <w:multiLevelType w:val="multilevel"/>
    <w:tmpl w:val="B726A0A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C7A53A4"/>
    <w:multiLevelType w:val="multilevel"/>
    <w:tmpl w:val="55EEF4D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7D07402D"/>
    <w:multiLevelType w:val="multilevel"/>
    <w:tmpl w:val="AA866A34"/>
    <w:lvl w:ilvl="0">
      <w:start w:val="1"/>
      <w:numFmt w:val="decimal"/>
      <w:lvlText w:val="%1."/>
      <w:lvlJc w:val="left"/>
      <w:pPr>
        <w:ind w:left="1116"/>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36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339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3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7ED3313F"/>
    <w:multiLevelType w:val="multilevel"/>
    <w:tmpl w:val="4BF2F87C"/>
    <w:lvl w:ilvl="0">
      <w:start w:val="1"/>
      <w:numFmt w:val="decimal"/>
      <w:lvlText w:val="%1."/>
      <w:lvlJc w:val="left"/>
      <w:pPr>
        <w:ind w:left="360" w:hanging="360"/>
      </w:pPr>
      <w:rPr>
        <w:rFonts w:hint="default"/>
        <w:b/>
        <w:bCs w:val="0"/>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1143895">
    <w:abstractNumId w:val="33"/>
  </w:num>
  <w:num w:numId="2" w16cid:durableId="437069300">
    <w:abstractNumId w:val="11"/>
  </w:num>
  <w:num w:numId="3" w16cid:durableId="2138451453">
    <w:abstractNumId w:val="32"/>
  </w:num>
  <w:num w:numId="4" w16cid:durableId="431244260">
    <w:abstractNumId w:val="3"/>
  </w:num>
  <w:num w:numId="5" w16cid:durableId="2106873762">
    <w:abstractNumId w:val="22"/>
  </w:num>
  <w:num w:numId="6" w16cid:durableId="1337612151">
    <w:abstractNumId w:val="13"/>
  </w:num>
  <w:num w:numId="7" w16cid:durableId="367217773">
    <w:abstractNumId w:val="5"/>
  </w:num>
  <w:num w:numId="8" w16cid:durableId="1952349902">
    <w:abstractNumId w:val="29"/>
  </w:num>
  <w:num w:numId="9" w16cid:durableId="1949387776">
    <w:abstractNumId w:val="19"/>
  </w:num>
  <w:num w:numId="10" w16cid:durableId="1297447998">
    <w:abstractNumId w:val="7"/>
  </w:num>
  <w:num w:numId="11" w16cid:durableId="408309925">
    <w:abstractNumId w:val="14"/>
  </w:num>
  <w:num w:numId="12" w16cid:durableId="963997203">
    <w:abstractNumId w:val="23"/>
  </w:num>
  <w:num w:numId="13" w16cid:durableId="1939412673">
    <w:abstractNumId w:val="27"/>
  </w:num>
  <w:num w:numId="14" w16cid:durableId="202526591">
    <w:abstractNumId w:val="31"/>
  </w:num>
  <w:num w:numId="15" w16cid:durableId="1914316390">
    <w:abstractNumId w:val="20"/>
  </w:num>
  <w:num w:numId="16" w16cid:durableId="211963729">
    <w:abstractNumId w:val="1"/>
  </w:num>
  <w:num w:numId="17" w16cid:durableId="1436635612">
    <w:abstractNumId w:val="10"/>
  </w:num>
  <w:num w:numId="18" w16cid:durableId="1778330400">
    <w:abstractNumId w:val="12"/>
  </w:num>
  <w:num w:numId="19" w16cid:durableId="315452996">
    <w:abstractNumId w:val="18"/>
  </w:num>
  <w:num w:numId="20" w16cid:durableId="1853688987">
    <w:abstractNumId w:val="15"/>
  </w:num>
  <w:num w:numId="21" w16cid:durableId="805010574">
    <w:abstractNumId w:val="26"/>
  </w:num>
  <w:num w:numId="22" w16cid:durableId="145125138">
    <w:abstractNumId w:val="24"/>
  </w:num>
  <w:num w:numId="23" w16cid:durableId="1600017019">
    <w:abstractNumId w:val="16"/>
  </w:num>
  <w:num w:numId="24" w16cid:durableId="771168012">
    <w:abstractNumId w:val="21"/>
  </w:num>
  <w:num w:numId="25" w16cid:durableId="184179561">
    <w:abstractNumId w:val="17"/>
  </w:num>
  <w:num w:numId="26" w16cid:durableId="71127808">
    <w:abstractNumId w:val="9"/>
  </w:num>
  <w:num w:numId="27" w16cid:durableId="1911847289">
    <w:abstractNumId w:val="34"/>
  </w:num>
  <w:num w:numId="28" w16cid:durableId="1947730350">
    <w:abstractNumId w:val="6"/>
  </w:num>
  <w:num w:numId="29" w16cid:durableId="1374889474">
    <w:abstractNumId w:val="4"/>
  </w:num>
  <w:num w:numId="30" w16cid:durableId="1321232052">
    <w:abstractNumId w:val="2"/>
  </w:num>
  <w:num w:numId="31" w16cid:durableId="565452584">
    <w:abstractNumId w:val="30"/>
  </w:num>
  <w:num w:numId="32" w16cid:durableId="526916912">
    <w:abstractNumId w:val="28"/>
  </w:num>
  <w:num w:numId="33" w16cid:durableId="109249868">
    <w:abstractNumId w:val="25"/>
  </w:num>
  <w:num w:numId="34" w16cid:durableId="1771004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5859823">
    <w:abstractNumId w:val="0"/>
  </w:num>
  <w:num w:numId="36" w16cid:durableId="655033100">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5934"/>
    <w:rsid w:val="0000794E"/>
    <w:rsid w:val="00015965"/>
    <w:rsid w:val="0002563E"/>
    <w:rsid w:val="00034DA2"/>
    <w:rsid w:val="00047146"/>
    <w:rsid w:val="000473DF"/>
    <w:rsid w:val="00076CDA"/>
    <w:rsid w:val="00083300"/>
    <w:rsid w:val="000A08FA"/>
    <w:rsid w:val="000B6DAC"/>
    <w:rsid w:val="000C35AE"/>
    <w:rsid w:val="000E00E8"/>
    <w:rsid w:val="000E1947"/>
    <w:rsid w:val="000E2395"/>
    <w:rsid w:val="000E5081"/>
    <w:rsid w:val="000E6E0D"/>
    <w:rsid w:val="000F34F4"/>
    <w:rsid w:val="000F426B"/>
    <w:rsid w:val="000F5ED3"/>
    <w:rsid w:val="000F64F4"/>
    <w:rsid w:val="00100860"/>
    <w:rsid w:val="00100D53"/>
    <w:rsid w:val="00100EA7"/>
    <w:rsid w:val="00111726"/>
    <w:rsid w:val="00113C81"/>
    <w:rsid w:val="0014079D"/>
    <w:rsid w:val="001572B8"/>
    <w:rsid w:val="001574AF"/>
    <w:rsid w:val="0016562D"/>
    <w:rsid w:val="00171683"/>
    <w:rsid w:val="00171CC9"/>
    <w:rsid w:val="00187524"/>
    <w:rsid w:val="00191879"/>
    <w:rsid w:val="001B0D26"/>
    <w:rsid w:val="001B1020"/>
    <w:rsid w:val="001E71BE"/>
    <w:rsid w:val="001F020F"/>
    <w:rsid w:val="001F77F8"/>
    <w:rsid w:val="00206198"/>
    <w:rsid w:val="00210B95"/>
    <w:rsid w:val="002118F3"/>
    <w:rsid w:val="00214BE6"/>
    <w:rsid w:val="00216B87"/>
    <w:rsid w:val="002207F4"/>
    <w:rsid w:val="00220E8A"/>
    <w:rsid w:val="00226B99"/>
    <w:rsid w:val="00231184"/>
    <w:rsid w:val="002643E9"/>
    <w:rsid w:val="002765D8"/>
    <w:rsid w:val="0029037D"/>
    <w:rsid w:val="002A21E7"/>
    <w:rsid w:val="002A2D57"/>
    <w:rsid w:val="002A3122"/>
    <w:rsid w:val="002A4A65"/>
    <w:rsid w:val="002B1B2C"/>
    <w:rsid w:val="002E6CAD"/>
    <w:rsid w:val="002E6FFC"/>
    <w:rsid w:val="002F2D5B"/>
    <w:rsid w:val="0030185A"/>
    <w:rsid w:val="00307E2A"/>
    <w:rsid w:val="003128A1"/>
    <w:rsid w:val="003217DA"/>
    <w:rsid w:val="003331E0"/>
    <w:rsid w:val="003359BC"/>
    <w:rsid w:val="003443A2"/>
    <w:rsid w:val="0035247D"/>
    <w:rsid w:val="0035422E"/>
    <w:rsid w:val="00357926"/>
    <w:rsid w:val="00361348"/>
    <w:rsid w:val="00362F11"/>
    <w:rsid w:val="0037448B"/>
    <w:rsid w:val="00376DB6"/>
    <w:rsid w:val="003919C9"/>
    <w:rsid w:val="00391FA1"/>
    <w:rsid w:val="003944DA"/>
    <w:rsid w:val="003B4255"/>
    <w:rsid w:val="003C2775"/>
    <w:rsid w:val="003C3D46"/>
    <w:rsid w:val="003E00EE"/>
    <w:rsid w:val="003E0D70"/>
    <w:rsid w:val="003E12C2"/>
    <w:rsid w:val="003E4185"/>
    <w:rsid w:val="003E55F9"/>
    <w:rsid w:val="003E78DB"/>
    <w:rsid w:val="004049B9"/>
    <w:rsid w:val="004219E9"/>
    <w:rsid w:val="00422548"/>
    <w:rsid w:val="00424DAE"/>
    <w:rsid w:val="00464D36"/>
    <w:rsid w:val="0046721A"/>
    <w:rsid w:val="0048318E"/>
    <w:rsid w:val="004872CC"/>
    <w:rsid w:val="00493D8B"/>
    <w:rsid w:val="004A05EF"/>
    <w:rsid w:val="004B604A"/>
    <w:rsid w:val="004C27F1"/>
    <w:rsid w:val="004C5043"/>
    <w:rsid w:val="00531BC7"/>
    <w:rsid w:val="00535050"/>
    <w:rsid w:val="005404DC"/>
    <w:rsid w:val="00546042"/>
    <w:rsid w:val="00546F03"/>
    <w:rsid w:val="0055406C"/>
    <w:rsid w:val="005701A0"/>
    <w:rsid w:val="00570F47"/>
    <w:rsid w:val="00577746"/>
    <w:rsid w:val="0058557A"/>
    <w:rsid w:val="00593702"/>
    <w:rsid w:val="00595C36"/>
    <w:rsid w:val="0059723B"/>
    <w:rsid w:val="005B5BB6"/>
    <w:rsid w:val="005D54BA"/>
    <w:rsid w:val="005D7F32"/>
    <w:rsid w:val="005E4193"/>
    <w:rsid w:val="005E7A2E"/>
    <w:rsid w:val="005F3DD2"/>
    <w:rsid w:val="005F7A9E"/>
    <w:rsid w:val="00600190"/>
    <w:rsid w:val="00624B65"/>
    <w:rsid w:val="00652B07"/>
    <w:rsid w:val="00652E42"/>
    <w:rsid w:val="006619CD"/>
    <w:rsid w:val="00682731"/>
    <w:rsid w:val="00690A1E"/>
    <w:rsid w:val="006954E8"/>
    <w:rsid w:val="006A28AA"/>
    <w:rsid w:val="006C4331"/>
    <w:rsid w:val="006E2DCE"/>
    <w:rsid w:val="006F7879"/>
    <w:rsid w:val="00715717"/>
    <w:rsid w:val="00715E2B"/>
    <w:rsid w:val="00717A8C"/>
    <w:rsid w:val="00725DB2"/>
    <w:rsid w:val="007337DE"/>
    <w:rsid w:val="00735C7F"/>
    <w:rsid w:val="007402DF"/>
    <w:rsid w:val="00747C51"/>
    <w:rsid w:val="00750109"/>
    <w:rsid w:val="00750594"/>
    <w:rsid w:val="007566B6"/>
    <w:rsid w:val="0077055A"/>
    <w:rsid w:val="00772AF4"/>
    <w:rsid w:val="007902D0"/>
    <w:rsid w:val="007909AB"/>
    <w:rsid w:val="00792EC8"/>
    <w:rsid w:val="007A24BA"/>
    <w:rsid w:val="007B7EE3"/>
    <w:rsid w:val="007C26C5"/>
    <w:rsid w:val="007F4854"/>
    <w:rsid w:val="008003F8"/>
    <w:rsid w:val="00801B4F"/>
    <w:rsid w:val="008360C0"/>
    <w:rsid w:val="00841FFF"/>
    <w:rsid w:val="00842387"/>
    <w:rsid w:val="0084333D"/>
    <w:rsid w:val="00846E0C"/>
    <w:rsid w:val="00852552"/>
    <w:rsid w:val="0085617A"/>
    <w:rsid w:val="008747DD"/>
    <w:rsid w:val="00883EBB"/>
    <w:rsid w:val="008916ED"/>
    <w:rsid w:val="00895162"/>
    <w:rsid w:val="008B0F63"/>
    <w:rsid w:val="008C0158"/>
    <w:rsid w:val="008D2820"/>
    <w:rsid w:val="008F0E0B"/>
    <w:rsid w:val="008F527E"/>
    <w:rsid w:val="008F7142"/>
    <w:rsid w:val="009122B6"/>
    <w:rsid w:val="009236CF"/>
    <w:rsid w:val="00926784"/>
    <w:rsid w:val="00936980"/>
    <w:rsid w:val="00936B83"/>
    <w:rsid w:val="009533F1"/>
    <w:rsid w:val="00967598"/>
    <w:rsid w:val="009715FE"/>
    <w:rsid w:val="009A2A29"/>
    <w:rsid w:val="009A31B2"/>
    <w:rsid w:val="009B6D3A"/>
    <w:rsid w:val="009D27B5"/>
    <w:rsid w:val="009D2CC5"/>
    <w:rsid w:val="009E338C"/>
    <w:rsid w:val="009F2F61"/>
    <w:rsid w:val="009F5097"/>
    <w:rsid w:val="009F70C1"/>
    <w:rsid w:val="00A02155"/>
    <w:rsid w:val="00A106B5"/>
    <w:rsid w:val="00A146BB"/>
    <w:rsid w:val="00A25650"/>
    <w:rsid w:val="00A37EF6"/>
    <w:rsid w:val="00A40A0F"/>
    <w:rsid w:val="00A446AF"/>
    <w:rsid w:val="00A46DAB"/>
    <w:rsid w:val="00A50EFC"/>
    <w:rsid w:val="00A5535A"/>
    <w:rsid w:val="00A627C9"/>
    <w:rsid w:val="00A662D0"/>
    <w:rsid w:val="00A844A5"/>
    <w:rsid w:val="00A87FF1"/>
    <w:rsid w:val="00A92E1B"/>
    <w:rsid w:val="00AA07F9"/>
    <w:rsid w:val="00AB5AA8"/>
    <w:rsid w:val="00AC65DA"/>
    <w:rsid w:val="00AD0994"/>
    <w:rsid w:val="00AD4489"/>
    <w:rsid w:val="00AD5836"/>
    <w:rsid w:val="00AD673F"/>
    <w:rsid w:val="00AE00B2"/>
    <w:rsid w:val="00B01F46"/>
    <w:rsid w:val="00B075A1"/>
    <w:rsid w:val="00B108DA"/>
    <w:rsid w:val="00B15A17"/>
    <w:rsid w:val="00B31966"/>
    <w:rsid w:val="00B3787F"/>
    <w:rsid w:val="00B534FB"/>
    <w:rsid w:val="00B701CC"/>
    <w:rsid w:val="00B81339"/>
    <w:rsid w:val="00B82D97"/>
    <w:rsid w:val="00B8686D"/>
    <w:rsid w:val="00BA21D9"/>
    <w:rsid w:val="00BA332E"/>
    <w:rsid w:val="00BB089B"/>
    <w:rsid w:val="00BB698C"/>
    <w:rsid w:val="00BC613F"/>
    <w:rsid w:val="00BC7898"/>
    <w:rsid w:val="00BD144E"/>
    <w:rsid w:val="00BD1B5C"/>
    <w:rsid w:val="00BE2D66"/>
    <w:rsid w:val="00BE46C2"/>
    <w:rsid w:val="00BF2AE9"/>
    <w:rsid w:val="00BF37E9"/>
    <w:rsid w:val="00C11C92"/>
    <w:rsid w:val="00C1455E"/>
    <w:rsid w:val="00C17BA7"/>
    <w:rsid w:val="00C21483"/>
    <w:rsid w:val="00C2534C"/>
    <w:rsid w:val="00C32FF5"/>
    <w:rsid w:val="00C42576"/>
    <w:rsid w:val="00C50258"/>
    <w:rsid w:val="00C51605"/>
    <w:rsid w:val="00C52C93"/>
    <w:rsid w:val="00C54908"/>
    <w:rsid w:val="00C579F8"/>
    <w:rsid w:val="00C60707"/>
    <w:rsid w:val="00C65635"/>
    <w:rsid w:val="00C7031A"/>
    <w:rsid w:val="00C97A38"/>
    <w:rsid w:val="00CA323C"/>
    <w:rsid w:val="00CA72CA"/>
    <w:rsid w:val="00CB1646"/>
    <w:rsid w:val="00CB4BB7"/>
    <w:rsid w:val="00CB5A58"/>
    <w:rsid w:val="00CC00A1"/>
    <w:rsid w:val="00CE4725"/>
    <w:rsid w:val="00CE54F4"/>
    <w:rsid w:val="00CF2B42"/>
    <w:rsid w:val="00D31214"/>
    <w:rsid w:val="00D34C69"/>
    <w:rsid w:val="00D34F2D"/>
    <w:rsid w:val="00D532A6"/>
    <w:rsid w:val="00D566BB"/>
    <w:rsid w:val="00D60F5A"/>
    <w:rsid w:val="00D653F4"/>
    <w:rsid w:val="00D72676"/>
    <w:rsid w:val="00D73ECF"/>
    <w:rsid w:val="00D80E58"/>
    <w:rsid w:val="00D87369"/>
    <w:rsid w:val="00DB1B66"/>
    <w:rsid w:val="00DB3FBD"/>
    <w:rsid w:val="00DD6D1C"/>
    <w:rsid w:val="00DF08A7"/>
    <w:rsid w:val="00E00C90"/>
    <w:rsid w:val="00E128CA"/>
    <w:rsid w:val="00E217CF"/>
    <w:rsid w:val="00E21E5C"/>
    <w:rsid w:val="00E26090"/>
    <w:rsid w:val="00E348C3"/>
    <w:rsid w:val="00E36C9E"/>
    <w:rsid w:val="00E46A93"/>
    <w:rsid w:val="00E479A2"/>
    <w:rsid w:val="00E529C7"/>
    <w:rsid w:val="00E636CA"/>
    <w:rsid w:val="00E63D0B"/>
    <w:rsid w:val="00E6543C"/>
    <w:rsid w:val="00E70846"/>
    <w:rsid w:val="00E71150"/>
    <w:rsid w:val="00E74EC6"/>
    <w:rsid w:val="00E90844"/>
    <w:rsid w:val="00E91188"/>
    <w:rsid w:val="00EC4964"/>
    <w:rsid w:val="00EC5B94"/>
    <w:rsid w:val="00ED63BA"/>
    <w:rsid w:val="00EE03A0"/>
    <w:rsid w:val="00EE4598"/>
    <w:rsid w:val="00EE7825"/>
    <w:rsid w:val="00EF00A0"/>
    <w:rsid w:val="00EF0ADC"/>
    <w:rsid w:val="00EF1BE7"/>
    <w:rsid w:val="00F037D8"/>
    <w:rsid w:val="00F11F33"/>
    <w:rsid w:val="00F17923"/>
    <w:rsid w:val="00F22897"/>
    <w:rsid w:val="00F41580"/>
    <w:rsid w:val="00F44629"/>
    <w:rsid w:val="00F46855"/>
    <w:rsid w:val="00F47475"/>
    <w:rsid w:val="00F501E0"/>
    <w:rsid w:val="00F56E0D"/>
    <w:rsid w:val="00F73716"/>
    <w:rsid w:val="00F83E22"/>
    <w:rsid w:val="00F90690"/>
    <w:rsid w:val="00F9520F"/>
    <w:rsid w:val="00F95F4D"/>
    <w:rsid w:val="00F962A4"/>
    <w:rsid w:val="00FA4397"/>
    <w:rsid w:val="00FC3D30"/>
    <w:rsid w:val="00FC4E91"/>
    <w:rsid w:val="00FD04F5"/>
    <w:rsid w:val="00FD682F"/>
    <w:rsid w:val="00FE4517"/>
    <w:rsid w:val="00FE546B"/>
    <w:rsid w:val="00FF7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9"/>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4"/>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4"/>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paragraph" w:styleId="NormalWeb">
    <w:name w:val="Normal (Web)"/>
    <w:basedOn w:val="Normal"/>
    <w:uiPriority w:val="99"/>
    <w:semiHidden/>
    <w:unhideWhenUsed/>
    <w:rsid w:val="00B81339"/>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84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36" Type="http://schemas.openxmlformats.org/officeDocument/2006/relationships/fontTable" Target="fontTable.xml"/><Relationship Id="rId10" Type="http://schemas.openxmlformats.org/officeDocument/2006/relationships/hyperlink" Target="http://www.cnj.jus.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Pages>
  <Words>12288</Words>
  <Characters>66361</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78493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CETECH</cp:lastModifiedBy>
  <cp:revision>115</cp:revision>
  <cp:lastPrinted>2024-08-19T20:50:00Z</cp:lastPrinted>
  <dcterms:created xsi:type="dcterms:W3CDTF">2024-03-13T17:42:00Z</dcterms:created>
  <dcterms:modified xsi:type="dcterms:W3CDTF">2024-08-19T20:50:00Z</dcterms:modified>
</cp:coreProperties>
</file>