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E341C8">
      <w:pPr>
        <w:ind w:right="-138"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5817503"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7BFB37E3"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C24EB9">
        <w:rPr>
          <w:rFonts w:ascii="Arial" w:hAnsi="Arial" w:cs="Arial"/>
          <w:b/>
          <w:bCs/>
        </w:rPr>
        <w:t>3</w:t>
      </w:r>
      <w:r w:rsidR="005A6563">
        <w:rPr>
          <w:rFonts w:ascii="Arial" w:hAnsi="Arial" w:cs="Arial"/>
          <w:b/>
          <w:bCs/>
        </w:rPr>
        <w:t>7</w:t>
      </w:r>
      <w:r w:rsidRPr="009E07AC">
        <w:rPr>
          <w:rFonts w:ascii="Arial" w:hAnsi="Arial" w:cs="Arial"/>
          <w:b/>
          <w:bCs/>
        </w:rPr>
        <w:t>/202</w:t>
      </w:r>
      <w:r>
        <w:rPr>
          <w:rFonts w:ascii="Arial" w:hAnsi="Arial" w:cs="Arial"/>
          <w:b/>
          <w:bCs/>
        </w:rPr>
        <w:t>4</w:t>
      </w:r>
    </w:p>
    <w:p w14:paraId="16F19DE8" w14:textId="38340872"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C24EB9">
        <w:rPr>
          <w:rFonts w:ascii="Arial" w:hAnsi="Arial" w:cs="Arial"/>
          <w:b/>
          <w:bCs/>
          <w:lang w:eastAsia="en-US"/>
        </w:rPr>
        <w:t>72</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14727C0F"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 demanda,</w:t>
      </w:r>
      <w:r w:rsidR="00A0464C" w:rsidRPr="00D67D7B">
        <w:rPr>
          <w:rFonts w:ascii="Arial" w:hAnsi="Arial" w:cs="Arial"/>
        </w:rPr>
        <w:t xml:space="preserve"> expedida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7757A" w:rsidRPr="00575759">
        <w:rPr>
          <w:rFonts w:ascii="Arial" w:hAnsi="Arial" w:cs="Arial"/>
          <w:b/>
          <w:bCs/>
        </w:rPr>
        <w:t>com</w:t>
      </w:r>
      <w:r w:rsidR="002A4F8E" w:rsidRPr="00575759">
        <w:rPr>
          <w:rFonts w:ascii="Arial" w:hAnsi="Arial" w:cs="Arial"/>
          <w:b/>
          <w:bCs/>
        </w:rPr>
        <w:t xml:space="preserve"> </w:t>
      </w:r>
      <w:r w:rsidR="00F87E3F">
        <w:rPr>
          <w:rFonts w:ascii="Arial" w:hAnsi="Arial" w:cs="Arial"/>
          <w:b/>
          <w:bCs/>
        </w:rPr>
        <w:t>ite</w:t>
      </w:r>
      <w:r w:rsidR="00A0464C">
        <w:rPr>
          <w:rFonts w:ascii="Arial" w:hAnsi="Arial" w:cs="Arial"/>
          <w:b/>
          <w:bCs/>
        </w:rPr>
        <w:t>ns</w:t>
      </w:r>
      <w:r w:rsidR="00F87E3F">
        <w:rPr>
          <w:rFonts w:ascii="Arial" w:hAnsi="Arial" w:cs="Arial"/>
          <w:b/>
          <w:bCs/>
        </w:rPr>
        <w:t xml:space="preserve"> Exclusivo</w:t>
      </w:r>
      <w:r w:rsidR="009720B4">
        <w:rPr>
          <w:rFonts w:ascii="Arial" w:hAnsi="Arial" w:cs="Arial"/>
          <w:b/>
          <w:bCs/>
        </w:rPr>
        <w:t xml:space="preserve"> e Reserva de Cota</w:t>
      </w:r>
      <w:r w:rsidR="00F87E3F">
        <w:rPr>
          <w:rFonts w:ascii="Arial" w:hAnsi="Arial" w:cs="Arial"/>
          <w:b/>
          <w:bCs/>
        </w:rPr>
        <w:t xml:space="preserve"> </w:t>
      </w:r>
      <w:r w:rsidR="00E7757A">
        <w:rPr>
          <w:rFonts w:ascii="Arial" w:hAnsi="Arial" w:cs="Arial"/>
        </w:rPr>
        <w:t xml:space="preserve"> para </w:t>
      </w:r>
      <w:r w:rsidR="00E7757A">
        <w:rPr>
          <w:rFonts w:ascii="Arial" w:hAnsi="Arial" w:cs="Arial"/>
          <w:b/>
          <w:bCs/>
        </w:rPr>
        <w:t>ME, EPP e MEI</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511BD608"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3A0860">
        <w:rPr>
          <w:rFonts w:ascii="Arial" w:eastAsia="Calibri" w:hAnsi="Arial" w:cs="Arial"/>
          <w:b/>
          <w:snapToGrid w:val="0"/>
        </w:rPr>
        <w:t>2</w:t>
      </w:r>
      <w:r w:rsidR="0083009E">
        <w:rPr>
          <w:rFonts w:ascii="Arial" w:eastAsia="Calibri" w:hAnsi="Arial" w:cs="Arial"/>
          <w:b/>
          <w:snapToGrid w:val="0"/>
        </w:rPr>
        <w:t>3</w:t>
      </w:r>
      <w:r w:rsidR="00482164" w:rsidRPr="00D67D7B">
        <w:rPr>
          <w:rFonts w:ascii="Arial" w:eastAsia="Calibri" w:hAnsi="Arial" w:cs="Arial"/>
          <w:b/>
          <w:snapToGrid w:val="0"/>
        </w:rPr>
        <w:t>/</w:t>
      </w:r>
      <w:r w:rsidR="003A0860">
        <w:rPr>
          <w:rFonts w:ascii="Arial" w:eastAsia="Calibri" w:hAnsi="Arial" w:cs="Arial"/>
          <w:b/>
          <w:snapToGrid w:val="0"/>
        </w:rPr>
        <w:t>8</w:t>
      </w:r>
      <w:r w:rsidR="00482164" w:rsidRPr="00D67D7B">
        <w:rPr>
          <w:rFonts w:ascii="Arial" w:eastAsia="Calibri" w:hAnsi="Arial" w:cs="Arial"/>
          <w:b/>
          <w:snapToGrid w:val="0"/>
        </w:rPr>
        <w:t xml:space="preserve">/2024, às 08h30, ao dia </w:t>
      </w:r>
      <w:r w:rsidR="0083009E">
        <w:rPr>
          <w:rFonts w:ascii="Arial" w:eastAsia="Calibri" w:hAnsi="Arial" w:cs="Arial"/>
          <w:b/>
          <w:snapToGrid w:val="0"/>
        </w:rPr>
        <w:t>3</w:t>
      </w:r>
      <w:r w:rsidR="00482164" w:rsidRPr="00D67D7B">
        <w:rPr>
          <w:rFonts w:ascii="Arial" w:eastAsia="Calibri" w:hAnsi="Arial" w:cs="Arial"/>
          <w:b/>
          <w:snapToGrid w:val="0"/>
        </w:rPr>
        <w:t>/</w:t>
      </w:r>
      <w:r w:rsidR="003A0860">
        <w:rPr>
          <w:rFonts w:ascii="Arial" w:eastAsia="Calibri" w:hAnsi="Arial" w:cs="Arial"/>
          <w:b/>
          <w:snapToGrid w:val="0"/>
        </w:rPr>
        <w:t>9</w:t>
      </w:r>
      <w:r w:rsidR="00482164" w:rsidRPr="00D67D7B">
        <w:rPr>
          <w:rFonts w:ascii="Arial" w:eastAsia="Calibri" w:hAnsi="Arial" w:cs="Arial"/>
          <w:b/>
          <w:snapToGrid w:val="0"/>
        </w:rPr>
        <w:t xml:space="preserve">/2024,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6C99BF66"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83009E">
        <w:rPr>
          <w:rFonts w:ascii="Arial" w:eastAsia="Calibri" w:hAnsi="Arial" w:cs="Arial"/>
          <w:b/>
          <w:snapToGrid w:val="0"/>
        </w:rPr>
        <w:t>3</w:t>
      </w:r>
      <w:r w:rsidR="00482164" w:rsidRPr="00D67D7B">
        <w:rPr>
          <w:rFonts w:ascii="Arial" w:eastAsia="Calibri" w:hAnsi="Arial" w:cs="Arial"/>
          <w:b/>
          <w:snapToGrid w:val="0"/>
        </w:rPr>
        <w:t>/</w:t>
      </w:r>
      <w:r w:rsidR="003A0860">
        <w:rPr>
          <w:rFonts w:ascii="Arial" w:eastAsia="Calibri" w:hAnsi="Arial" w:cs="Arial"/>
          <w:b/>
          <w:snapToGrid w:val="0"/>
        </w:rPr>
        <w:t>9</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299"/>
        <w:gridCol w:w="9340"/>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lastRenderedPageBreak/>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273C33E7" w:rsidR="0099787B" w:rsidRPr="00C24EB9" w:rsidRDefault="00FC292E" w:rsidP="002F5A7B">
      <w:pPr>
        <w:spacing w:after="0" w:line="240" w:lineRule="auto"/>
        <w:ind w:left="0" w:right="-2" w:firstLine="0"/>
        <w:rPr>
          <w:rFonts w:ascii="Arial" w:hAnsi="Arial" w:cs="Arial"/>
          <w:iCs/>
          <w:sz w:val="20"/>
          <w:szCs w:val="20"/>
        </w:rPr>
      </w:pPr>
      <w:r w:rsidRPr="001C7407">
        <w:rPr>
          <w:rFonts w:ascii="Arial" w:hAnsi="Arial" w:cs="Arial"/>
          <w:sz w:val="20"/>
          <w:szCs w:val="20"/>
        </w:rPr>
        <w:t>3</w:t>
      </w:r>
      <w:r w:rsidR="00EB35C5" w:rsidRPr="001C7407">
        <w:rPr>
          <w:rFonts w:ascii="Arial" w:hAnsi="Arial" w:cs="Arial"/>
          <w:sz w:val="20"/>
          <w:szCs w:val="20"/>
        </w:rPr>
        <w:t xml:space="preserve">.1. </w:t>
      </w:r>
      <w:bookmarkStart w:id="2" w:name="_Hlk155710729"/>
      <w:r w:rsidR="00AE3690" w:rsidRPr="00AE3690">
        <w:rPr>
          <w:rFonts w:ascii="Arial" w:hAnsi="Arial" w:cs="Arial"/>
          <w:sz w:val="20"/>
          <w:szCs w:val="20"/>
        </w:rPr>
        <w:t xml:space="preserve">REGISTRO DE PREÇOS PARA </w:t>
      </w:r>
      <w:bookmarkEnd w:id="2"/>
      <w:r w:rsidR="00C24EB9" w:rsidRPr="00C24EB9">
        <w:rPr>
          <w:rFonts w:ascii="Arial" w:hAnsi="Arial" w:cs="Arial"/>
          <w:sz w:val="20"/>
          <w:szCs w:val="20"/>
        </w:rPr>
        <w:t>AQUISIÇÃO FUTURA DE MATERIAIS INFORMÁTICA PARA ATENDER AS DEMANDAS DAS SECRETARIAS DE SAÚDE, EDUCAÇÃO, ADMINISTRAÇÃO, ESPORTE, ASSISTÊNCIA SOCIAL, AGÊNCIAS DE TRÂNSITO, MEIO AMBIENTE, HABITAÇÃO, DEFESA CIVIL E GABINETE</w:t>
      </w:r>
      <w:r w:rsidR="00C24EB9" w:rsidRPr="00C24EB9">
        <w:rPr>
          <w:rFonts w:ascii="Arial" w:hAnsi="Arial" w:cs="Arial"/>
          <w:iCs/>
          <w:sz w:val="20"/>
          <w:szCs w:val="20"/>
        </w:rPr>
        <w:t>.</w:t>
      </w:r>
    </w:p>
    <w:p w14:paraId="05E0DDF3" w14:textId="19D62AE4" w:rsidR="001E4DBB" w:rsidRPr="00AE3690" w:rsidRDefault="00AE3690" w:rsidP="002F5A7B">
      <w:pPr>
        <w:spacing w:after="0" w:line="240" w:lineRule="auto"/>
        <w:ind w:left="0" w:right="-2" w:firstLine="0"/>
        <w:rPr>
          <w:rFonts w:ascii="Arial" w:hAnsi="Arial" w:cs="Arial"/>
          <w:sz w:val="20"/>
          <w:szCs w:val="20"/>
        </w:rPr>
      </w:pPr>
      <w:r w:rsidRPr="00AE3690">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65B4D1D1" w:rsidR="009A6CC3" w:rsidRDefault="00FC292E" w:rsidP="009A6CC3">
      <w:pPr>
        <w:spacing w:after="0" w:line="240" w:lineRule="auto"/>
        <w:ind w:left="0" w:right="-2" w:firstLine="0"/>
        <w:rPr>
          <w:rFonts w:ascii="Arial" w:hAnsi="Arial" w:cs="Arial"/>
          <w:color w:val="0070C0"/>
        </w:rPr>
      </w:pPr>
      <w:bookmarkStart w:id="3" w:name="_Hlk156198006"/>
      <w:bookmarkStart w:id="4"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9A6CC3">
        <w:rPr>
          <w:rFonts w:ascii="Arial" w:hAnsi="Arial" w:cs="Arial"/>
          <w:color w:val="0070C0"/>
        </w:rPr>
        <w:t xml:space="preserve">LicitaNet. </w:t>
      </w:r>
    </w:p>
    <w:p w14:paraId="15185585" w14:textId="6850540E" w:rsidR="009A6CC3" w:rsidRDefault="009A6CC3" w:rsidP="005A6EA2">
      <w:pPr>
        <w:spacing w:after="0" w:line="240" w:lineRule="auto"/>
        <w:ind w:left="0" w:right="-2" w:firstLine="0"/>
        <w:rPr>
          <w:rFonts w:ascii="Arial" w:hAnsi="Arial" w:cs="Arial"/>
          <w:color w:val="auto"/>
        </w:rPr>
      </w:pPr>
    </w:p>
    <w:p w14:paraId="455BEC2C" w14:textId="11EE15D4" w:rsidR="003255AA" w:rsidRPr="001F143F" w:rsidRDefault="009A6CC3" w:rsidP="007B467C">
      <w:pPr>
        <w:spacing w:after="0" w:line="240" w:lineRule="auto"/>
        <w:ind w:left="0" w:right="-1" w:firstLine="0"/>
        <w:rPr>
          <w:rFonts w:ascii="Arial" w:hAnsi="Arial" w:cs="Arial"/>
          <w:color w:val="auto"/>
        </w:rPr>
      </w:pPr>
      <w:r>
        <w:rPr>
          <w:rFonts w:ascii="Arial" w:hAnsi="Arial" w:cs="Arial"/>
          <w:color w:val="auto"/>
        </w:rPr>
        <w:t xml:space="preserve">4.2. </w:t>
      </w:r>
      <w:r w:rsidRPr="00431D7D">
        <w:rPr>
          <w:rFonts w:ascii="Arial" w:hAnsi="Arial" w:cs="Arial"/>
          <w:b/>
          <w:bCs/>
          <w:color w:val="auto"/>
        </w:rPr>
        <w:t>Os</w:t>
      </w:r>
      <w:r w:rsidR="00E7757A" w:rsidRPr="00431D7D">
        <w:rPr>
          <w:rFonts w:ascii="Arial" w:hAnsi="Arial" w:cs="Arial"/>
          <w:b/>
          <w:bCs/>
          <w:color w:val="auto"/>
        </w:rPr>
        <w:t xml:space="preserve"> ite</w:t>
      </w:r>
      <w:r w:rsidRPr="00431D7D">
        <w:rPr>
          <w:rFonts w:ascii="Arial" w:hAnsi="Arial" w:cs="Arial"/>
          <w:b/>
          <w:bCs/>
          <w:color w:val="auto"/>
        </w:rPr>
        <w:t>ns</w:t>
      </w:r>
      <w:r w:rsidR="00E14070">
        <w:rPr>
          <w:rFonts w:ascii="Arial" w:hAnsi="Arial" w:cs="Arial"/>
          <w:b/>
          <w:bCs/>
          <w:color w:val="auto"/>
        </w:rPr>
        <w:t>:</w:t>
      </w:r>
      <w:r w:rsidR="00E7757A" w:rsidRPr="00122119">
        <w:rPr>
          <w:rFonts w:ascii="Arial" w:hAnsi="Arial" w:cs="Arial"/>
          <w:b/>
          <w:bCs/>
          <w:color w:val="auto"/>
        </w:rPr>
        <w:t xml:space="preserve"> </w:t>
      </w:r>
      <w:r w:rsidR="000B2D7B" w:rsidRPr="00122119">
        <w:rPr>
          <w:rFonts w:ascii="Arial" w:hAnsi="Arial" w:cs="Arial"/>
          <w:b/>
          <w:bCs/>
          <w:color w:val="auto"/>
        </w:rPr>
        <w:t>1 e</w:t>
      </w:r>
      <w:r w:rsidRPr="00122119">
        <w:rPr>
          <w:rFonts w:ascii="Arial" w:hAnsi="Arial" w:cs="Arial"/>
          <w:b/>
          <w:bCs/>
          <w:color w:val="auto"/>
        </w:rPr>
        <w:t xml:space="preserve"> </w:t>
      </w:r>
      <w:r w:rsidR="00C211C8">
        <w:rPr>
          <w:rFonts w:ascii="Arial" w:hAnsi="Arial" w:cs="Arial"/>
          <w:b/>
          <w:bCs/>
          <w:color w:val="auto"/>
        </w:rPr>
        <w:t>19</w:t>
      </w:r>
      <w:r w:rsidR="00E7757A" w:rsidRPr="00122119">
        <w:rPr>
          <w:rFonts w:ascii="Arial" w:hAnsi="Arial" w:cs="Arial"/>
          <w:b/>
          <w:bCs/>
          <w:color w:val="auto"/>
        </w:rPr>
        <w:t xml:space="preserve"> </w:t>
      </w:r>
      <w:r w:rsidRPr="00122119">
        <w:rPr>
          <w:rFonts w:ascii="Arial" w:hAnsi="Arial" w:cs="Arial"/>
          <w:b/>
          <w:bCs/>
          <w:color w:val="auto"/>
        </w:rPr>
        <w:t xml:space="preserve">será aberto para </w:t>
      </w:r>
      <w:r w:rsidR="00E7757A" w:rsidRPr="00122119">
        <w:rPr>
          <w:rFonts w:ascii="Arial" w:hAnsi="Arial" w:cs="Arial"/>
          <w:b/>
          <w:bCs/>
          <w:color w:val="auto"/>
        </w:rPr>
        <w:t>todas as empresas</w:t>
      </w:r>
      <w:r w:rsidR="002230B1" w:rsidRPr="00122119">
        <w:rPr>
          <w:rFonts w:ascii="Arial" w:hAnsi="Arial" w:cs="Arial"/>
          <w:color w:val="auto"/>
        </w:rPr>
        <w:t xml:space="preserve"> interessad</w:t>
      </w:r>
      <w:r w:rsidR="00E7757A" w:rsidRPr="00122119">
        <w:rPr>
          <w:rFonts w:ascii="Arial" w:hAnsi="Arial" w:cs="Arial"/>
          <w:color w:val="auto"/>
        </w:rPr>
        <w:t>a</w:t>
      </w:r>
      <w:r w:rsidR="002230B1" w:rsidRPr="00122119">
        <w:rPr>
          <w:rFonts w:ascii="Arial" w:hAnsi="Arial" w:cs="Arial"/>
          <w:color w:val="auto"/>
        </w:rPr>
        <w:t xml:space="preserve">s </w:t>
      </w:r>
      <w:r w:rsidR="002230B1" w:rsidRPr="001F143F">
        <w:rPr>
          <w:rFonts w:ascii="Arial" w:hAnsi="Arial" w:cs="Arial"/>
          <w:color w:val="auto"/>
        </w:rPr>
        <w:t xml:space="preserve">cujo ramo de atividade seja compatível com o objeto desta licitação, </w:t>
      </w:r>
    </w:p>
    <w:p w14:paraId="12453404" w14:textId="77777777" w:rsidR="0075242A" w:rsidRDefault="0075242A" w:rsidP="007B467C">
      <w:pPr>
        <w:spacing w:after="0" w:line="240" w:lineRule="auto"/>
        <w:ind w:left="0" w:right="-1" w:firstLine="0"/>
        <w:rPr>
          <w:rFonts w:ascii="Arial" w:hAnsi="Arial" w:cs="Arial"/>
        </w:rPr>
      </w:pPr>
    </w:p>
    <w:p w14:paraId="0D6FD42A" w14:textId="404B6ACD" w:rsidR="0075242A" w:rsidRDefault="0075242A" w:rsidP="0075242A">
      <w:pPr>
        <w:autoSpaceDE w:val="0"/>
        <w:autoSpaceDN w:val="0"/>
        <w:adjustRightInd w:val="0"/>
        <w:spacing w:after="0" w:line="240" w:lineRule="auto"/>
        <w:ind w:left="0" w:right="4" w:firstLine="0"/>
        <w:rPr>
          <w:rFonts w:ascii="Arial" w:hAnsi="Arial" w:cs="Arial"/>
        </w:rPr>
      </w:pPr>
      <w:r>
        <w:rPr>
          <w:rFonts w:ascii="Arial" w:hAnsi="Arial" w:cs="Arial"/>
        </w:rPr>
        <w:t>4.</w:t>
      </w:r>
      <w:r w:rsidR="005A6EA2">
        <w:rPr>
          <w:rFonts w:ascii="Arial" w:hAnsi="Arial" w:cs="Arial"/>
        </w:rPr>
        <w:t>3</w:t>
      </w:r>
      <w:r>
        <w:rPr>
          <w:rFonts w:ascii="Arial" w:hAnsi="Arial" w:cs="Arial"/>
        </w:rPr>
        <w:t xml:space="preserve">.  </w:t>
      </w:r>
      <w:r w:rsidRPr="00431D7D">
        <w:rPr>
          <w:rFonts w:ascii="Arial" w:hAnsi="Arial" w:cs="Arial"/>
          <w:b/>
          <w:bCs/>
        </w:rPr>
        <w:t>O</w:t>
      </w:r>
      <w:r w:rsidR="00EF4AC1" w:rsidRPr="00431D7D">
        <w:rPr>
          <w:rFonts w:ascii="Arial" w:hAnsi="Arial" w:cs="Arial"/>
          <w:b/>
          <w:bCs/>
        </w:rPr>
        <w:t>s</w:t>
      </w:r>
      <w:r w:rsidRPr="00431D7D">
        <w:rPr>
          <w:rFonts w:ascii="Arial" w:hAnsi="Arial" w:cs="Arial"/>
          <w:b/>
          <w:bCs/>
        </w:rPr>
        <w:t xml:space="preserve"> ite</w:t>
      </w:r>
      <w:r w:rsidR="00EF4AC1" w:rsidRPr="00431D7D">
        <w:rPr>
          <w:rFonts w:ascii="Arial" w:hAnsi="Arial" w:cs="Arial"/>
          <w:b/>
          <w:bCs/>
        </w:rPr>
        <w:t>ns</w:t>
      </w:r>
      <w:r w:rsidR="00E14070" w:rsidRPr="00E14070">
        <w:rPr>
          <w:rFonts w:ascii="Arial" w:hAnsi="Arial" w:cs="Arial"/>
          <w:b/>
          <w:bCs/>
        </w:rPr>
        <w:t>:</w:t>
      </w:r>
      <w:r w:rsidRPr="007B4876">
        <w:rPr>
          <w:rFonts w:ascii="Arial" w:hAnsi="Arial" w:cs="Arial"/>
          <w:b/>
          <w:bCs/>
        </w:rPr>
        <w:t xml:space="preserve"> </w:t>
      </w:r>
      <w:r w:rsidR="00E14070" w:rsidRPr="00431D7D">
        <w:rPr>
          <w:rFonts w:ascii="Arial" w:hAnsi="Arial" w:cs="Arial"/>
          <w:b/>
          <w:bCs/>
          <w:color w:val="auto"/>
        </w:rPr>
        <w:t xml:space="preserve">2 - 3 - 4 - 5 - 6 - 7 - 8 - 9 - 10 </w:t>
      </w:r>
      <w:r w:rsidR="000B2D7B" w:rsidRPr="00431D7D">
        <w:rPr>
          <w:rFonts w:ascii="Arial" w:hAnsi="Arial" w:cs="Arial"/>
          <w:b/>
          <w:bCs/>
          <w:color w:val="auto"/>
        </w:rPr>
        <w:t>- 11</w:t>
      </w:r>
      <w:r w:rsidR="00E14070" w:rsidRPr="00431D7D">
        <w:rPr>
          <w:rFonts w:ascii="Arial" w:hAnsi="Arial" w:cs="Arial"/>
          <w:b/>
          <w:bCs/>
          <w:color w:val="auto"/>
        </w:rPr>
        <w:t xml:space="preserve"> - 12 - 13 </w:t>
      </w:r>
      <w:r w:rsidR="000B2D7B" w:rsidRPr="00431D7D">
        <w:rPr>
          <w:rFonts w:ascii="Arial" w:hAnsi="Arial" w:cs="Arial"/>
          <w:b/>
          <w:bCs/>
          <w:color w:val="auto"/>
        </w:rPr>
        <w:t>- 14</w:t>
      </w:r>
      <w:r w:rsidR="00C211C8">
        <w:rPr>
          <w:rFonts w:ascii="Arial" w:hAnsi="Arial" w:cs="Arial"/>
          <w:b/>
          <w:bCs/>
          <w:color w:val="auto"/>
        </w:rPr>
        <w:t xml:space="preserve"> - </w:t>
      </w:r>
      <w:r w:rsidR="00E14070" w:rsidRPr="00431D7D">
        <w:rPr>
          <w:rFonts w:ascii="Arial" w:hAnsi="Arial" w:cs="Arial"/>
          <w:b/>
          <w:bCs/>
          <w:color w:val="auto"/>
        </w:rPr>
        <w:t xml:space="preserve">15 - 16 - 17 - 18 </w:t>
      </w:r>
      <w:r w:rsidR="00C211C8">
        <w:rPr>
          <w:rFonts w:ascii="Arial" w:hAnsi="Arial" w:cs="Arial"/>
          <w:b/>
          <w:bCs/>
          <w:color w:val="auto"/>
        </w:rPr>
        <w:t>-</w:t>
      </w:r>
      <w:r w:rsidR="00E14070" w:rsidRPr="00431D7D">
        <w:rPr>
          <w:rFonts w:ascii="Arial" w:hAnsi="Arial" w:cs="Arial"/>
          <w:b/>
          <w:bCs/>
          <w:color w:val="auto"/>
        </w:rPr>
        <w:t xml:space="preserve"> </w:t>
      </w:r>
      <w:r w:rsidR="00C211C8">
        <w:rPr>
          <w:rFonts w:ascii="Arial" w:hAnsi="Arial" w:cs="Arial"/>
          <w:b/>
          <w:bCs/>
          <w:color w:val="auto"/>
        </w:rPr>
        <w:t>20 -</w:t>
      </w:r>
      <w:r w:rsidR="00E14070" w:rsidRPr="00431D7D">
        <w:rPr>
          <w:rFonts w:ascii="Arial" w:hAnsi="Arial" w:cs="Arial"/>
          <w:b/>
          <w:bCs/>
          <w:color w:val="auto"/>
        </w:rPr>
        <w:t xml:space="preserve"> 21 </w:t>
      </w:r>
      <w:r w:rsidR="00C211C8">
        <w:rPr>
          <w:rFonts w:ascii="Arial" w:hAnsi="Arial" w:cs="Arial"/>
          <w:b/>
          <w:bCs/>
          <w:color w:val="auto"/>
        </w:rPr>
        <w:t>e</w:t>
      </w:r>
      <w:r w:rsidR="00E14070" w:rsidRPr="00431D7D">
        <w:rPr>
          <w:rFonts w:ascii="Arial" w:hAnsi="Arial" w:cs="Arial"/>
          <w:b/>
          <w:bCs/>
          <w:color w:val="auto"/>
        </w:rPr>
        <w:t xml:space="preserve"> 22</w:t>
      </w:r>
      <w:r w:rsidR="00C211C8">
        <w:rPr>
          <w:rFonts w:ascii="Arial" w:hAnsi="Arial" w:cs="Arial"/>
          <w:b/>
          <w:bCs/>
          <w:color w:val="auto"/>
        </w:rPr>
        <w:t>,</w:t>
      </w:r>
      <w:r w:rsidR="00D02BF7" w:rsidRPr="00431D7D">
        <w:rPr>
          <w:rFonts w:ascii="Arial" w:hAnsi="Arial" w:cs="Arial"/>
          <w:b/>
          <w:bCs/>
          <w:color w:val="auto"/>
        </w:rPr>
        <w:t xml:space="preserve"> </w:t>
      </w:r>
      <w:r w:rsidRPr="00431D7D">
        <w:rPr>
          <w:rFonts w:ascii="Arial" w:hAnsi="Arial" w:cs="Arial"/>
          <w:b/>
          <w:bCs/>
          <w:color w:val="auto"/>
        </w:rPr>
        <w:t>ser</w:t>
      </w:r>
      <w:r w:rsidR="00EF4AC1" w:rsidRPr="00431D7D">
        <w:rPr>
          <w:rFonts w:ascii="Arial" w:hAnsi="Arial" w:cs="Arial"/>
          <w:b/>
          <w:bCs/>
          <w:color w:val="auto"/>
        </w:rPr>
        <w:t>ão</w:t>
      </w:r>
      <w:r w:rsidRPr="00431D7D">
        <w:rPr>
          <w:rFonts w:ascii="Arial" w:hAnsi="Arial" w:cs="Arial"/>
          <w:b/>
          <w:bCs/>
          <w:color w:val="auto"/>
        </w:rPr>
        <w:t xml:space="preserve"> </w:t>
      </w:r>
      <w:r w:rsidR="00274CAA" w:rsidRPr="00431D7D">
        <w:rPr>
          <w:rFonts w:ascii="Arial" w:hAnsi="Arial" w:cs="Arial"/>
          <w:b/>
          <w:bCs/>
          <w:color w:val="auto"/>
        </w:rPr>
        <w:t>exclusivo</w:t>
      </w:r>
      <w:r w:rsidR="00EF4AC1" w:rsidRPr="00431D7D">
        <w:rPr>
          <w:rFonts w:ascii="Arial" w:hAnsi="Arial" w:cs="Arial"/>
          <w:b/>
          <w:bCs/>
          <w:color w:val="auto"/>
        </w:rPr>
        <w:t>s</w:t>
      </w:r>
      <w:r w:rsidRPr="00431D7D">
        <w:rPr>
          <w:rFonts w:ascii="Arial" w:hAnsi="Arial" w:cs="Arial"/>
          <w:bCs/>
          <w:color w:val="auto"/>
        </w:rPr>
        <w:t xml:space="preserve"> </w:t>
      </w:r>
      <w:r w:rsidRPr="00431D7D">
        <w:rPr>
          <w:rFonts w:ascii="Arial" w:hAnsi="Arial" w:cs="Arial"/>
          <w:b/>
          <w:color w:val="auto"/>
        </w:rPr>
        <w:t>para as Microempresas</w:t>
      </w:r>
      <w:r w:rsidRPr="00311197">
        <w:rPr>
          <w:rFonts w:ascii="Arial" w:hAnsi="Arial" w:cs="Arial"/>
          <w:b/>
        </w:rPr>
        <w:t>, Empresas de Pequeno Porte, e Microempreendedores Individuais</w:t>
      </w:r>
      <w:r w:rsidRPr="00DE4BDE">
        <w:rPr>
          <w:rFonts w:ascii="Arial" w:hAnsi="Arial" w:cs="Arial"/>
        </w:rPr>
        <w:t xml:space="preserve">, em cumprimento ao art. </w:t>
      </w:r>
      <w:r>
        <w:rPr>
          <w:rFonts w:ascii="Arial" w:hAnsi="Arial" w:cs="Arial"/>
        </w:rPr>
        <w:t xml:space="preserve">48 inciso I, da Lei complementar 123/2006 e Art. </w:t>
      </w:r>
      <w:r w:rsidRPr="00DE4BDE">
        <w:rPr>
          <w:rFonts w:ascii="Arial" w:hAnsi="Arial" w:cs="Arial"/>
        </w:rPr>
        <w:t>6º, do Decreto nº 8.538/2015.</w:t>
      </w:r>
    </w:p>
    <w:p w14:paraId="64EA6A4E" w14:textId="77777777" w:rsidR="007B467C" w:rsidRDefault="007B467C" w:rsidP="007B467C">
      <w:pPr>
        <w:spacing w:after="0" w:line="240" w:lineRule="auto"/>
        <w:ind w:left="0" w:right="-1" w:firstLine="0"/>
        <w:rPr>
          <w:rFonts w:ascii="Arial" w:hAnsi="Arial" w:cs="Arial"/>
        </w:rPr>
      </w:pPr>
    </w:p>
    <w:p w14:paraId="5D701808" w14:textId="466A8834" w:rsidR="003255AA" w:rsidRPr="001B124E" w:rsidRDefault="00FC292E" w:rsidP="003255AA">
      <w:pPr>
        <w:pStyle w:val="PargrafodaLista"/>
        <w:spacing w:after="0" w:line="240" w:lineRule="auto"/>
        <w:ind w:left="0" w:right="0" w:firstLine="0"/>
        <w:rPr>
          <w:rFonts w:ascii="Arial" w:hAnsi="Arial" w:cs="Arial"/>
        </w:rPr>
      </w:pPr>
      <w:r>
        <w:rPr>
          <w:rFonts w:ascii="Arial" w:hAnsi="Arial" w:cs="Arial"/>
        </w:rPr>
        <w:t>4</w:t>
      </w:r>
      <w:r w:rsidR="003255AA">
        <w:rPr>
          <w:rFonts w:ascii="Arial" w:hAnsi="Arial" w:cs="Arial"/>
        </w:rPr>
        <w:t>.</w:t>
      </w:r>
      <w:r w:rsidR="005A6EA2">
        <w:rPr>
          <w:rFonts w:ascii="Arial" w:hAnsi="Arial" w:cs="Arial"/>
        </w:rPr>
        <w:t>4</w:t>
      </w:r>
      <w:r w:rsidR="007B467C">
        <w:rPr>
          <w:rFonts w:ascii="Arial" w:hAnsi="Arial" w:cs="Arial"/>
        </w:rPr>
        <w:t>.</w:t>
      </w:r>
      <w:r w:rsidR="003255AA">
        <w:rPr>
          <w:rFonts w:ascii="Arial" w:hAnsi="Arial" w:cs="Arial"/>
        </w:rPr>
        <w:t xml:space="preserve"> </w:t>
      </w:r>
      <w:r w:rsidR="003255AA" w:rsidRPr="00431D7D">
        <w:rPr>
          <w:rFonts w:ascii="Arial" w:hAnsi="Arial" w:cs="Arial"/>
          <w:b/>
          <w:bCs/>
        </w:rPr>
        <w:t>O</w:t>
      </w:r>
      <w:r w:rsidR="00EF4AC1" w:rsidRPr="00431D7D">
        <w:rPr>
          <w:rFonts w:ascii="Arial" w:hAnsi="Arial" w:cs="Arial"/>
          <w:b/>
          <w:bCs/>
        </w:rPr>
        <w:t>s</w:t>
      </w:r>
      <w:r w:rsidR="003255AA" w:rsidRPr="00431D7D">
        <w:rPr>
          <w:rFonts w:ascii="Arial" w:hAnsi="Arial" w:cs="Arial"/>
          <w:b/>
          <w:bCs/>
        </w:rPr>
        <w:t xml:space="preserve"> </w:t>
      </w:r>
      <w:r w:rsidR="003255AA" w:rsidRPr="00431D7D">
        <w:rPr>
          <w:rFonts w:ascii="Arial" w:hAnsi="Arial" w:cs="Arial"/>
          <w:b/>
          <w:bCs/>
          <w:color w:val="auto"/>
        </w:rPr>
        <w:t>ite</w:t>
      </w:r>
      <w:r w:rsidR="00EF4AC1" w:rsidRPr="00431D7D">
        <w:rPr>
          <w:rFonts w:ascii="Arial" w:hAnsi="Arial" w:cs="Arial"/>
          <w:b/>
          <w:bCs/>
          <w:color w:val="auto"/>
        </w:rPr>
        <w:t>ns</w:t>
      </w:r>
      <w:r w:rsidR="00944DFC" w:rsidRPr="00431D7D">
        <w:rPr>
          <w:rFonts w:ascii="Arial" w:hAnsi="Arial" w:cs="Arial"/>
          <w:b/>
          <w:bCs/>
          <w:color w:val="auto"/>
        </w:rPr>
        <w:t xml:space="preserve"> </w:t>
      </w:r>
      <w:r w:rsidR="00C211C8">
        <w:rPr>
          <w:rFonts w:ascii="Arial" w:hAnsi="Arial" w:cs="Arial"/>
          <w:b/>
          <w:bCs/>
          <w:color w:val="auto"/>
        </w:rPr>
        <w:t xml:space="preserve">23 </w:t>
      </w:r>
      <w:r w:rsidR="00431D7D" w:rsidRPr="00431D7D">
        <w:rPr>
          <w:rFonts w:ascii="Arial" w:hAnsi="Arial" w:cs="Arial"/>
          <w:b/>
          <w:bCs/>
          <w:color w:val="auto"/>
        </w:rPr>
        <w:t xml:space="preserve">e </w:t>
      </w:r>
      <w:r w:rsidR="00C211C8">
        <w:rPr>
          <w:rFonts w:ascii="Arial" w:hAnsi="Arial" w:cs="Arial"/>
          <w:b/>
          <w:bCs/>
          <w:color w:val="auto"/>
        </w:rPr>
        <w:t>24</w:t>
      </w:r>
      <w:r w:rsidR="003255AA" w:rsidRPr="00431D7D">
        <w:rPr>
          <w:rFonts w:ascii="Arial" w:hAnsi="Arial" w:cs="Arial"/>
          <w:color w:val="auto"/>
        </w:rPr>
        <w:t xml:space="preserve"> (</w:t>
      </w:r>
      <w:r w:rsidR="003255AA" w:rsidRPr="00431D7D">
        <w:rPr>
          <w:rFonts w:ascii="Arial" w:hAnsi="Arial" w:cs="Arial"/>
          <w:b/>
          <w:bCs/>
          <w:color w:val="auto"/>
        </w:rPr>
        <w:t>cota reservada</w:t>
      </w:r>
      <w:r w:rsidR="003255AA" w:rsidRPr="00431D7D">
        <w:rPr>
          <w:rFonts w:ascii="Arial" w:hAnsi="Arial" w:cs="Arial"/>
          <w:color w:val="auto"/>
        </w:rPr>
        <w:t xml:space="preserve">) corresponde </w:t>
      </w:r>
      <w:r w:rsidR="003255AA" w:rsidRPr="001B124E">
        <w:rPr>
          <w:rFonts w:ascii="Arial" w:hAnsi="Arial" w:cs="Arial"/>
        </w:rPr>
        <w:t>a 25% (vinte e cinco por cento) do quantit</w:t>
      </w:r>
      <w:r w:rsidR="003255AA">
        <w:rPr>
          <w:rFonts w:ascii="Arial" w:hAnsi="Arial" w:cs="Arial"/>
        </w:rPr>
        <w:t xml:space="preserve">ativo originalmente elencado </w:t>
      </w:r>
      <w:r w:rsidR="003255AA" w:rsidRPr="001C7407">
        <w:rPr>
          <w:rFonts w:ascii="Arial" w:hAnsi="Arial" w:cs="Arial"/>
          <w:b/>
          <w:bCs/>
        </w:rPr>
        <w:t>no</w:t>
      </w:r>
      <w:r w:rsidR="00EF4AC1">
        <w:rPr>
          <w:rFonts w:ascii="Arial" w:hAnsi="Arial" w:cs="Arial"/>
          <w:b/>
          <w:bCs/>
        </w:rPr>
        <w:t>s</w:t>
      </w:r>
      <w:r w:rsidR="003255AA" w:rsidRPr="001C7407">
        <w:rPr>
          <w:rFonts w:ascii="Arial" w:hAnsi="Arial" w:cs="Arial"/>
          <w:b/>
          <w:bCs/>
        </w:rPr>
        <w:t xml:space="preserve"> ite</w:t>
      </w:r>
      <w:r w:rsidR="00EF4AC1">
        <w:rPr>
          <w:rFonts w:ascii="Arial" w:hAnsi="Arial" w:cs="Arial"/>
          <w:b/>
          <w:bCs/>
        </w:rPr>
        <w:t>ns</w:t>
      </w:r>
      <w:r w:rsidR="003255AA" w:rsidRPr="001C7407">
        <w:rPr>
          <w:rFonts w:ascii="Arial" w:hAnsi="Arial" w:cs="Arial"/>
          <w:b/>
          <w:bCs/>
        </w:rPr>
        <w:t xml:space="preserve"> </w:t>
      </w:r>
      <w:r w:rsidR="00431D7D" w:rsidRPr="00122119">
        <w:rPr>
          <w:rFonts w:ascii="Arial" w:hAnsi="Arial" w:cs="Arial"/>
          <w:b/>
          <w:bCs/>
          <w:color w:val="auto"/>
        </w:rPr>
        <w:t xml:space="preserve">1 </w:t>
      </w:r>
      <w:r w:rsidR="00480C8D">
        <w:rPr>
          <w:rFonts w:ascii="Arial" w:hAnsi="Arial" w:cs="Arial"/>
          <w:b/>
          <w:bCs/>
          <w:color w:val="auto"/>
        </w:rPr>
        <w:t>e 19</w:t>
      </w:r>
      <w:r w:rsidR="003255AA" w:rsidRPr="001B124E">
        <w:rPr>
          <w:rFonts w:ascii="Arial" w:hAnsi="Arial" w:cs="Arial"/>
        </w:rPr>
        <w:t>,</w:t>
      </w:r>
      <w:r w:rsidR="003255AA">
        <w:rPr>
          <w:rFonts w:ascii="Arial" w:hAnsi="Arial" w:cs="Arial"/>
        </w:rPr>
        <w:t xml:space="preserve"> e </w:t>
      </w:r>
      <w:r w:rsidR="003255AA" w:rsidRPr="005518CB">
        <w:rPr>
          <w:rFonts w:ascii="Arial" w:hAnsi="Arial" w:cs="Arial"/>
          <w:b/>
          <w:bCs/>
        </w:rPr>
        <w:t>será destinado as ME, EPPs e ME</w:t>
      </w:r>
      <w:r w:rsidR="003255AA">
        <w:rPr>
          <w:rFonts w:ascii="Arial" w:hAnsi="Arial" w:cs="Arial"/>
        </w:rPr>
        <w:t xml:space="preserve">I, </w:t>
      </w:r>
      <w:r w:rsidR="00944DFC">
        <w:rPr>
          <w:rFonts w:ascii="Arial" w:hAnsi="Arial" w:cs="Arial"/>
        </w:rPr>
        <w:t>que</w:t>
      </w:r>
      <w:r w:rsidR="003255AA" w:rsidRPr="001B124E">
        <w:rPr>
          <w:rFonts w:ascii="Arial" w:hAnsi="Arial" w:cs="Arial"/>
        </w:rPr>
        <w:t xml:space="preserve"> foi incluído neste edital em</w:t>
      </w:r>
      <w:r w:rsidR="00C07007">
        <w:rPr>
          <w:rFonts w:ascii="Arial" w:hAnsi="Arial" w:cs="Arial"/>
        </w:rPr>
        <w:t xml:space="preserve"> </w:t>
      </w:r>
      <w:r w:rsidR="00C07007" w:rsidRPr="00DE4BDE">
        <w:rPr>
          <w:rFonts w:ascii="Arial" w:hAnsi="Arial" w:cs="Arial"/>
        </w:rPr>
        <w:t xml:space="preserve">cumprimento ao art. </w:t>
      </w:r>
      <w:r w:rsidR="00C07007">
        <w:rPr>
          <w:rFonts w:ascii="Arial" w:hAnsi="Arial" w:cs="Arial"/>
        </w:rPr>
        <w:t>48 inciso III, da Lei complementar 123/2006 e</w:t>
      </w:r>
      <w:r w:rsidR="003255AA" w:rsidRPr="001B124E">
        <w:rPr>
          <w:rFonts w:ascii="Arial" w:hAnsi="Arial" w:cs="Arial"/>
        </w:rPr>
        <w:t xml:space="preserve"> </w:t>
      </w:r>
      <w:r w:rsidR="00C07007">
        <w:rPr>
          <w:rFonts w:ascii="Arial" w:hAnsi="Arial" w:cs="Arial"/>
        </w:rPr>
        <w:t>A</w:t>
      </w:r>
      <w:r w:rsidR="003255AA" w:rsidRPr="001B124E">
        <w:rPr>
          <w:rFonts w:ascii="Arial" w:hAnsi="Arial" w:cs="Arial"/>
        </w:rPr>
        <w:t>rt. 8º, do Decreto nº 8.538/2015.</w:t>
      </w:r>
    </w:p>
    <w:p w14:paraId="3056C0DA" w14:textId="77777777" w:rsidR="003255AA" w:rsidRPr="001B124E" w:rsidRDefault="003255AA" w:rsidP="003255AA">
      <w:pPr>
        <w:pStyle w:val="PargrafodaLista"/>
        <w:ind w:left="0"/>
        <w:rPr>
          <w:rFonts w:ascii="Arial" w:hAnsi="Arial" w:cs="Arial"/>
        </w:rPr>
      </w:pPr>
    </w:p>
    <w:p w14:paraId="0B312BC9" w14:textId="713D1EF2" w:rsidR="003255AA" w:rsidRPr="00FC292E" w:rsidRDefault="003255AA" w:rsidP="005A6EA2">
      <w:pPr>
        <w:pStyle w:val="PargrafodaLista"/>
        <w:numPr>
          <w:ilvl w:val="2"/>
          <w:numId w:val="40"/>
        </w:numPr>
        <w:spacing w:after="0" w:line="240" w:lineRule="auto"/>
        <w:ind w:left="0" w:right="0" w:firstLine="0"/>
        <w:rPr>
          <w:rFonts w:ascii="Arial" w:hAnsi="Arial" w:cs="Arial"/>
        </w:rPr>
      </w:pPr>
      <w:r w:rsidRPr="00FC292E">
        <w:rPr>
          <w:rFonts w:ascii="Arial" w:hAnsi="Arial" w:cs="Arial"/>
        </w:rPr>
        <w:lastRenderedPageBreak/>
        <w:t>Na hipótese de não haver vencedor para a cota reservada, esta poderá ser adjudicada ao vencedor da cota principal ou, diante de sua recusa, aos licitantes remanescentes, desde que pratiquem o preço do primeiro colocado da cota principal.</w:t>
      </w:r>
    </w:p>
    <w:p w14:paraId="78698785" w14:textId="77777777" w:rsidR="003255AA" w:rsidRPr="001B124E" w:rsidRDefault="003255AA" w:rsidP="003255AA">
      <w:pPr>
        <w:pStyle w:val="PargrafodaLista"/>
        <w:ind w:left="851"/>
        <w:rPr>
          <w:rFonts w:ascii="Arial" w:hAnsi="Arial" w:cs="Arial"/>
        </w:rPr>
      </w:pPr>
    </w:p>
    <w:p w14:paraId="038100CA" w14:textId="09463392" w:rsidR="003255AA" w:rsidRPr="00FC292E" w:rsidRDefault="003255AA" w:rsidP="005A6EA2">
      <w:pPr>
        <w:pStyle w:val="PargrafodaLista"/>
        <w:numPr>
          <w:ilvl w:val="2"/>
          <w:numId w:val="40"/>
        </w:numPr>
        <w:spacing w:after="0" w:line="240" w:lineRule="auto"/>
        <w:ind w:left="0" w:right="0" w:firstLine="0"/>
        <w:rPr>
          <w:rFonts w:ascii="Arial" w:hAnsi="Arial" w:cs="Arial"/>
        </w:rPr>
      </w:pPr>
      <w:r w:rsidRPr="00FC292E">
        <w:rPr>
          <w:rFonts w:ascii="Arial" w:hAnsi="Arial" w:cs="Arial"/>
        </w:rPr>
        <w:t>Se a mesma empresa vencer a cota reservada e a cota principal, a contratação da cota deverá ocorrer pelo menor preço.</w:t>
      </w:r>
    </w:p>
    <w:p w14:paraId="2A4B0E79" w14:textId="77777777" w:rsidR="002230B1" w:rsidRPr="00056F58" w:rsidRDefault="002230B1" w:rsidP="002230B1">
      <w:pPr>
        <w:spacing w:after="0" w:line="240" w:lineRule="auto"/>
        <w:ind w:left="0" w:right="-1" w:firstLine="0"/>
        <w:rPr>
          <w:rFonts w:ascii="Arial" w:hAnsi="Arial" w:cs="Arial"/>
        </w:rPr>
      </w:pPr>
    </w:p>
    <w:p w14:paraId="1C77061C" w14:textId="0A31BC92" w:rsidR="002230B1" w:rsidRPr="005518CB" w:rsidRDefault="002230B1" w:rsidP="005A6EA2">
      <w:pPr>
        <w:pStyle w:val="PargrafodaLista"/>
        <w:numPr>
          <w:ilvl w:val="1"/>
          <w:numId w:val="40"/>
        </w:numPr>
        <w:spacing w:after="0" w:line="240" w:lineRule="auto"/>
        <w:ind w:left="0" w:right="-1" w:firstLine="0"/>
        <w:rPr>
          <w:rFonts w:ascii="Arial" w:hAnsi="Arial" w:cs="Arial"/>
          <w:i/>
          <w:iCs/>
        </w:rPr>
      </w:pPr>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5518CB">
        <w:rPr>
          <w:rFonts w:ascii="Arial" w:hAnsi="Arial" w:cs="Arial"/>
          <w:i/>
          <w:iCs/>
          <w:color w:val="000080"/>
          <w:u w:val="single" w:color="0000FF"/>
        </w:rPr>
        <w:t>https://www.licitanet.com.br/</w:t>
      </w:r>
      <w:r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1B12FA3D" w:rsidR="002230B1" w:rsidRPr="005518CB" w:rsidRDefault="002230B1" w:rsidP="005A6EA2">
      <w:pPr>
        <w:pStyle w:val="PargrafodaLista"/>
        <w:numPr>
          <w:ilvl w:val="2"/>
          <w:numId w:val="40"/>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3387E99" w:rsidR="001E4DBB" w:rsidRPr="005A6EA2" w:rsidRDefault="00EB35C5" w:rsidP="005A6EA2">
      <w:pPr>
        <w:pStyle w:val="PargrafodaLista"/>
        <w:numPr>
          <w:ilvl w:val="1"/>
          <w:numId w:val="40"/>
        </w:numPr>
        <w:spacing w:after="0" w:line="240" w:lineRule="auto"/>
        <w:ind w:right="-2"/>
        <w:rPr>
          <w:rFonts w:ascii="Arial" w:hAnsi="Arial" w:cs="Arial"/>
        </w:rPr>
      </w:pPr>
      <w:r w:rsidRPr="005A6EA2">
        <w:rPr>
          <w:rFonts w:ascii="Arial" w:hAnsi="Arial" w:cs="Arial"/>
          <w:b/>
          <w:bCs/>
        </w:rPr>
        <w:t>Será vedada a participação de empresas</w:t>
      </w:r>
      <w:r w:rsidRPr="005A6EA2">
        <w:rPr>
          <w:rFonts w:ascii="Arial" w:hAnsi="Arial" w:cs="Arial"/>
        </w:rPr>
        <w:t xml:space="preserve">: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5F90386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48DF3E46"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3230814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481CDD9E"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2321D1D"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05A5904C"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216E7E52"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5A6EA2">
        <w:rPr>
          <w:rFonts w:ascii="Arial" w:hAnsi="Arial" w:cs="Arial"/>
        </w:rPr>
        <w:t>6</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FC47F3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7</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44D5E01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8</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7B812B78"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9</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3C2112F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10</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6EDA2B86"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5A6EA2">
        <w:rPr>
          <w:rFonts w:ascii="Arial" w:hAnsi="Arial" w:cs="Arial"/>
        </w:rPr>
        <w:t>11</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0B0B46C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2</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643B13C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3</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5"/>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6"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547101B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w:t>
      </w:r>
      <w:r w:rsidR="00C211C8">
        <w:rPr>
          <w:rFonts w:ascii="Arial" w:hAnsi="Arial" w:cs="Arial"/>
        </w:rPr>
        <w:t>materiais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70E9F819"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65098443"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6"/>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7"/>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5B6B02B1"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Tributos Federais Estadual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8"/>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8"/>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produtos/serviços com apresentação da Nota Fiscal ou Fatura</w:t>
      </w:r>
      <w:r w:rsidRPr="00A91DAA">
        <w:rPr>
          <w:rFonts w:ascii="Arial" w:hAnsi="Arial" w:cs="Arial"/>
          <w:spacing w:val="6"/>
        </w:rPr>
        <w:t>, através de ordem bancária, para crédito em banco, agência e conta corrente indicados pelo contratado.</w:t>
      </w:r>
    </w:p>
    <w:p w14:paraId="468FB51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71F29C42"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D80DB94"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946D7C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374BFE4"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Será considerada data do pagamento o dia em que constar como emitida a ordem bancária para pagamento.</w:t>
      </w:r>
    </w:p>
    <w:p w14:paraId="65FA864F"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FCA39D7" w14:textId="285AF643"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Antes de cada pagamento à contratada, será realizada consulta para verificar a manutenção das condições de habilitação exigidas no edital.</w:t>
      </w:r>
    </w:p>
    <w:p w14:paraId="357A1C19" w14:textId="77777777" w:rsidR="00C96104" w:rsidRPr="00C96104" w:rsidRDefault="00C96104" w:rsidP="00C96104">
      <w:pPr>
        <w:pStyle w:val="PargrafodaLista"/>
        <w:spacing w:after="0" w:line="240" w:lineRule="auto"/>
        <w:ind w:left="0" w:right="0" w:firstLine="0"/>
        <w:contextualSpacing w:val="0"/>
        <w:rPr>
          <w:rFonts w:ascii="Arial" w:hAnsi="Arial" w:cs="Arial"/>
          <w:spacing w:val="6"/>
        </w:rPr>
      </w:pPr>
    </w:p>
    <w:p w14:paraId="2DC7E512"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B7696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68ABB822"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Quando do pagamento, será efetuada a retenção tributária prevista na legislação aplicável.</w:t>
      </w:r>
    </w:p>
    <w:p w14:paraId="768A656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1EC3CCF7" w14:textId="77777777" w:rsidR="00C96104" w:rsidRDefault="00C96104">
      <w:pPr>
        <w:pStyle w:val="PargrafodaLista"/>
        <w:numPr>
          <w:ilvl w:val="2"/>
          <w:numId w:val="34"/>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6191F6"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89AE6B0"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408"/>
        <w:gridCol w:w="638"/>
        <w:gridCol w:w="1396"/>
        <w:gridCol w:w="5201"/>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3B7820">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34B7E52F" w14:textId="5EA7C860" w:rsidR="00011AA5" w:rsidRPr="00BA4AAC" w:rsidRDefault="0099742A">
      <w:pPr>
        <w:pStyle w:val="PargrafodaLista"/>
        <w:numPr>
          <w:ilvl w:val="1"/>
          <w:numId w:val="34"/>
        </w:numPr>
        <w:spacing w:after="0" w:line="240" w:lineRule="auto"/>
        <w:ind w:left="0" w:right="-2" w:firstLine="0"/>
        <w:contextualSpacing w:val="0"/>
        <w:jc w:val="left"/>
        <w:rPr>
          <w:rFonts w:ascii="Arial" w:hAnsi="Arial" w:cs="Arial"/>
        </w:rPr>
      </w:pPr>
      <w:r w:rsidRPr="00BA4AAC">
        <w:rPr>
          <w:rFonts w:ascii="Arial" w:hAnsi="Arial" w:cs="Arial"/>
          <w:color w:val="auto"/>
        </w:rPr>
        <w:t>Os custos das aquisições resultantes da presente licitação serão cobertos com recursos provenientes da seguinte Dotação Orçamentária:</w:t>
      </w:r>
      <w:r w:rsidR="00274CAA" w:rsidRPr="00BA4AAC">
        <w:rPr>
          <w:rFonts w:ascii="Arial" w:hAnsi="Arial" w:cs="Arial"/>
          <w:color w:val="auto"/>
        </w:rPr>
        <w:t xml:space="preserve"> </w:t>
      </w:r>
    </w:p>
    <w:p w14:paraId="46AD2E40"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Fundo Municipal de Segurança e Trânsito, Projeto Atividade: Fonte: 2002, Fonte 500;</w:t>
      </w:r>
    </w:p>
    <w:p w14:paraId="7CD42DD4"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Departamento de meio ambiente: Projeto Atividade: 2067, Fonte: 1500;</w:t>
      </w:r>
    </w:p>
    <w:p w14:paraId="72EF2363"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Fundo de Habitação: Projeto Atividade: 2000, Fonte: 1500;</w:t>
      </w:r>
    </w:p>
    <w:p w14:paraId="5B2D7317"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Secretaria de Assistência Social: Projeto Atividade: 2004, 2005, 2023, 2011, 2061 Fonte: 660, 500;</w:t>
      </w:r>
    </w:p>
    <w:p w14:paraId="79A5295F"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Secretaria de Saúde: Projeto Atividade: 2079, 2082, 2077; Fonte: 500, 600, 621;</w:t>
      </w:r>
    </w:p>
    <w:p w14:paraId="5031108E"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Hospital Municipal: Projeto Atividade: 2069, Fonte: 500, 600 e 621;</w:t>
      </w:r>
    </w:p>
    <w:p w14:paraId="0554F8EC"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Secretaria de Educação: Projeto Atividade: 2029, 2034,2036. Fonte: 1500, 1550.</w:t>
      </w:r>
    </w:p>
    <w:p w14:paraId="27DE2757"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Secretaria de Administração: Projeto Atividade: 2053, Fonte: 1500;</w:t>
      </w:r>
    </w:p>
    <w:p w14:paraId="1097F187"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Gabinete do Prefeito: Projeto Atividade: 2055, Fonte: 1500;</w:t>
      </w:r>
    </w:p>
    <w:p w14:paraId="30196F02" w14:textId="77777777" w:rsidR="00363F6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Secretaria de Esporte, Cultura e Lazer: Projeto Atividade:2051, Fonte 1500.</w:t>
      </w:r>
    </w:p>
    <w:p w14:paraId="4B1CDA87" w14:textId="5C626A0C" w:rsidR="00BA4AAC" w:rsidRPr="00363F6C" w:rsidRDefault="00363F6C" w:rsidP="00363F6C">
      <w:pPr>
        <w:pStyle w:val="PargrafodaLista"/>
        <w:numPr>
          <w:ilvl w:val="0"/>
          <w:numId w:val="33"/>
        </w:numPr>
        <w:spacing w:after="0" w:line="240" w:lineRule="auto"/>
        <w:ind w:right="0" w:hanging="357"/>
        <w:contextualSpacing w:val="0"/>
        <w:rPr>
          <w:rFonts w:ascii="Arial" w:hAnsi="Arial" w:cs="Arial"/>
          <w:spacing w:val="6"/>
        </w:rPr>
      </w:pPr>
      <w:r w:rsidRPr="00363F6C">
        <w:rPr>
          <w:rFonts w:ascii="Arial" w:hAnsi="Arial" w:cs="Arial"/>
          <w:spacing w:val="6"/>
        </w:rPr>
        <w:t>Defesa Civil: Projeto Atividade: 2055, Fonte: 1500</w:t>
      </w:r>
      <w:r w:rsidR="001F1BFA" w:rsidRPr="00363F6C">
        <w:rPr>
          <w:rFonts w:ascii="Arial" w:hAnsi="Arial" w:cs="Arial"/>
          <w:spacing w:val="6"/>
        </w:rPr>
        <w:t>. E a que couber no exercício seguinte.</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9"/>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9"/>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9"/>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7B019B70"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ENTREGA E CRITERIO DE ACEITA DO OBJETO</w:t>
      </w:r>
    </w:p>
    <w:p w14:paraId="4730AE1F" w14:textId="27920E35"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prazo de entrega dos </w:t>
      </w:r>
      <w:r w:rsidR="0070060E" w:rsidRPr="00876EA2">
        <w:rPr>
          <w:rFonts w:ascii="Arial" w:hAnsi="Arial" w:cs="Arial"/>
          <w:bCs/>
          <w:color w:val="auto"/>
          <w:spacing w:val="6"/>
        </w:rPr>
        <w:t>materiais</w:t>
      </w:r>
      <w:r w:rsidRPr="00876EA2">
        <w:rPr>
          <w:rFonts w:ascii="Arial" w:hAnsi="Arial" w:cs="Arial"/>
          <w:bCs/>
          <w:color w:val="auto"/>
          <w:spacing w:val="6"/>
        </w:rPr>
        <w:t xml:space="preserve"> é </w:t>
      </w:r>
      <w:r w:rsidR="0070060E" w:rsidRPr="00876EA2">
        <w:rPr>
          <w:rFonts w:ascii="Arial" w:hAnsi="Arial" w:cs="Arial"/>
          <w:bCs/>
          <w:color w:val="auto"/>
          <w:spacing w:val="6"/>
        </w:rPr>
        <w:t xml:space="preserve">de até </w:t>
      </w:r>
      <w:r w:rsidRPr="00876EA2">
        <w:rPr>
          <w:rFonts w:ascii="Arial" w:hAnsi="Arial" w:cs="Arial"/>
          <w:b/>
          <w:color w:val="auto"/>
          <w:spacing w:val="6"/>
        </w:rPr>
        <w:t>15 (quinze) dias</w:t>
      </w:r>
      <w:r w:rsidRPr="00876EA2">
        <w:rPr>
          <w:rFonts w:ascii="Arial" w:hAnsi="Arial" w:cs="Arial"/>
          <w:bCs/>
          <w:color w:val="auto"/>
          <w:spacing w:val="6"/>
        </w:rPr>
        <w:t>, contados da emissão da Autorização de Fornecimento (AF), nos locais discriminados na AF;</w:t>
      </w:r>
    </w:p>
    <w:p w14:paraId="013743B2" w14:textId="77777777" w:rsidR="00C96104" w:rsidRPr="00876EA2" w:rsidRDefault="00C96104" w:rsidP="00C96104">
      <w:pPr>
        <w:spacing w:after="0" w:line="240" w:lineRule="auto"/>
        <w:ind w:left="0" w:right="0" w:firstLine="0"/>
        <w:rPr>
          <w:rFonts w:ascii="Arial" w:hAnsi="Arial" w:cs="Arial"/>
          <w:bCs/>
          <w:color w:val="auto"/>
          <w:spacing w:val="6"/>
        </w:rPr>
      </w:pPr>
    </w:p>
    <w:p w14:paraId="3194C0F1"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As entregas deverão ser realizadas de segunda a sexta-feira, em horários compreendidos entre 07h as 11h e 13h as 17h (horário do MS), CEP 79.790-000, Deodápolis/MS;</w:t>
      </w:r>
    </w:p>
    <w:p w14:paraId="10383DB5" w14:textId="77777777" w:rsidR="00C96104" w:rsidRPr="00876EA2" w:rsidRDefault="00C96104" w:rsidP="00C96104">
      <w:pPr>
        <w:spacing w:after="0" w:line="240" w:lineRule="auto"/>
        <w:ind w:left="0" w:right="0" w:firstLine="0"/>
        <w:rPr>
          <w:rFonts w:ascii="Arial" w:hAnsi="Arial" w:cs="Arial"/>
          <w:bCs/>
          <w:color w:val="auto"/>
          <w:spacing w:val="6"/>
        </w:rPr>
      </w:pPr>
    </w:p>
    <w:p w14:paraId="32BAA3AF"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O fornecimento, serão objeto de inspeção, que será realizada por servidor designado pela Secretaria requisitante;</w:t>
      </w:r>
    </w:p>
    <w:p w14:paraId="447CFE8E" w14:textId="77777777" w:rsidR="00C96104" w:rsidRPr="00876EA2" w:rsidRDefault="00C96104" w:rsidP="00C96104">
      <w:pPr>
        <w:spacing w:after="0" w:line="240" w:lineRule="auto"/>
        <w:ind w:left="0" w:right="0" w:firstLine="0"/>
        <w:rPr>
          <w:rFonts w:ascii="Arial" w:hAnsi="Arial" w:cs="Arial"/>
          <w:bCs/>
          <w:color w:val="auto"/>
          <w:spacing w:val="6"/>
        </w:rPr>
      </w:pPr>
    </w:p>
    <w:p w14:paraId="3D264B03"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01D1FBF2" w14:textId="77777777" w:rsidR="00876EA2" w:rsidRPr="00876EA2" w:rsidRDefault="00876EA2" w:rsidP="00876EA2">
      <w:pPr>
        <w:pStyle w:val="PargrafodaLista"/>
        <w:rPr>
          <w:rFonts w:ascii="Arial" w:hAnsi="Arial" w:cs="Arial"/>
          <w:bCs/>
          <w:color w:val="auto"/>
          <w:spacing w:val="6"/>
        </w:rPr>
      </w:pPr>
    </w:p>
    <w:p w14:paraId="51714788" w14:textId="40B95F22" w:rsidR="00876EA2" w:rsidRPr="00876EA2" w:rsidRDefault="00876EA2" w:rsidP="00876EA2">
      <w:pPr>
        <w:numPr>
          <w:ilvl w:val="1"/>
          <w:numId w:val="30"/>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sidRPr="003446CA">
        <w:rPr>
          <w:rFonts w:ascii="Arial" w:hAnsi="Arial" w:cs="Arial"/>
          <w:b/>
          <w:bCs/>
        </w:rPr>
        <w:t xml:space="preserve">MATERIAIS </w:t>
      </w:r>
      <w:r w:rsidR="00C24EB9">
        <w:rPr>
          <w:rFonts w:ascii="Arial" w:hAnsi="Arial" w:cs="Arial"/>
          <w:b/>
          <w:bCs/>
        </w:rPr>
        <w:t>DE INFORMATICA</w:t>
      </w:r>
      <w:r w:rsidRPr="003446CA">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1"/>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1"/>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desta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7953355B"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FF576A">
      <w:pPr>
        <w:spacing w:after="0" w:line="240" w:lineRule="auto"/>
        <w:ind w:left="0" w:right="-2" w:firstLine="0"/>
        <w:jc w:val="left"/>
        <w:rPr>
          <w:rFonts w:ascii="Arial" w:hAnsi="Arial" w:cs="Arial"/>
        </w:rPr>
      </w:pPr>
      <w:r w:rsidRPr="00D67D7B">
        <w:rPr>
          <w:rFonts w:ascii="Arial" w:hAnsi="Arial" w:cs="Arial"/>
        </w:rPr>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2"/>
        </w:numPr>
        <w:spacing w:after="0" w:line="240" w:lineRule="auto"/>
        <w:ind w:left="0" w:right="-2" w:firstLine="0"/>
        <w:rPr>
          <w:rFonts w:ascii="Arial" w:hAnsi="Arial" w:cs="Arial"/>
        </w:rPr>
      </w:pPr>
      <w:r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639" w:type="dxa"/>
        <w:tblInd w:w="-5" w:type="dxa"/>
        <w:tblLook w:val="04A0" w:firstRow="1" w:lastRow="0" w:firstColumn="1" w:lastColumn="0" w:noHBand="0" w:noVBand="1"/>
      </w:tblPr>
      <w:tblGrid>
        <w:gridCol w:w="1701"/>
        <w:gridCol w:w="7938"/>
      </w:tblGrid>
      <w:tr w:rsidR="00022C02" w14:paraId="583F427B" w14:textId="77777777" w:rsidTr="003927D7">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5" w:name="_Hlk156223895"/>
            <w:r>
              <w:rPr>
                <w:rFonts w:ascii="Arial" w:hAnsi="Arial" w:cs="Arial"/>
              </w:rPr>
              <w:t>Anexo - I</w:t>
            </w:r>
          </w:p>
        </w:tc>
        <w:tc>
          <w:tcPr>
            <w:tcW w:w="7938"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3927D7">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938"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3927D7">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7938"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3927D7">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7938"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3927D7">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938"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3927D7">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7938"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5E058E20"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363F6C">
        <w:rPr>
          <w:rFonts w:ascii="Arial" w:hAnsi="Arial" w:cs="Arial"/>
        </w:rPr>
        <w:t>2</w:t>
      </w:r>
      <w:r w:rsidR="0070060E">
        <w:rPr>
          <w:rFonts w:ascii="Arial" w:hAnsi="Arial" w:cs="Arial"/>
        </w:rPr>
        <w:t>1</w:t>
      </w:r>
      <w:r>
        <w:rPr>
          <w:rFonts w:ascii="Arial" w:hAnsi="Arial" w:cs="Arial"/>
        </w:rPr>
        <w:t xml:space="preserve"> de</w:t>
      </w:r>
      <w:r w:rsidR="00B66CDF">
        <w:rPr>
          <w:rFonts w:ascii="Arial" w:hAnsi="Arial" w:cs="Arial"/>
        </w:rPr>
        <w:t xml:space="preserve"> </w:t>
      </w:r>
      <w:r w:rsidR="00363F6C">
        <w:rPr>
          <w:rFonts w:ascii="Arial" w:hAnsi="Arial" w:cs="Arial"/>
        </w:rPr>
        <w:t>agosto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280853BD" w14:textId="77777777" w:rsidR="007241D5" w:rsidRDefault="007241D5"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2D357838" w:rsidR="00022C02" w:rsidRPr="00FC1539" w:rsidRDefault="00363F6C" w:rsidP="002F5A7B">
      <w:pPr>
        <w:spacing w:after="0" w:line="240" w:lineRule="auto"/>
        <w:ind w:left="0" w:right="0" w:firstLine="0"/>
        <w:jc w:val="center"/>
        <w:rPr>
          <w:rFonts w:ascii="Arial" w:hAnsi="Arial" w:cs="Arial"/>
          <w:b/>
          <w:bCs/>
        </w:rPr>
      </w:pPr>
      <w:r>
        <w:rPr>
          <w:rFonts w:ascii="Arial" w:hAnsi="Arial" w:cs="Arial"/>
          <w:b/>
          <w:bCs/>
        </w:rPr>
        <w:t>JAQUELINE FACHIANO LACERDA</w:t>
      </w:r>
    </w:p>
    <w:p w14:paraId="11146827" w14:textId="2DF22D0A" w:rsidR="005819F2" w:rsidRDefault="00BF7C31" w:rsidP="002F5A7B">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70060E">
        <w:rPr>
          <w:rFonts w:ascii="Arial" w:hAnsi="Arial" w:cs="Arial"/>
        </w:rPr>
        <w:t>o</w:t>
      </w:r>
      <w:r>
        <w:rPr>
          <w:rFonts w:ascii="Arial" w:hAnsi="Arial" w:cs="Arial"/>
        </w:rPr>
        <w:t xml:space="preserve"> Municipal de </w:t>
      </w:r>
      <w:r w:rsidR="003E02DE">
        <w:rPr>
          <w:rFonts w:ascii="Arial" w:hAnsi="Arial" w:cs="Arial"/>
        </w:rPr>
        <w:t xml:space="preserve">Administração </w:t>
      </w:r>
      <w:r w:rsidR="00351A99">
        <w:rPr>
          <w:rFonts w:ascii="Arial" w:hAnsi="Arial" w:cs="Arial"/>
        </w:rPr>
        <w:t xml:space="preserve"> </w:t>
      </w:r>
    </w:p>
    <w:bookmarkEnd w:id="25"/>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42F770C6" w14:textId="77777777" w:rsidR="007702EB" w:rsidRDefault="007702EB" w:rsidP="000B2BE4">
      <w:pPr>
        <w:spacing w:after="0" w:line="240" w:lineRule="auto"/>
        <w:ind w:left="0" w:right="0" w:firstLine="0"/>
        <w:rPr>
          <w:rFonts w:ascii="Arial" w:hAnsi="Arial" w:cs="Arial"/>
        </w:rPr>
      </w:pPr>
    </w:p>
    <w:p w14:paraId="0C166A47" w14:textId="77777777" w:rsidR="00AD1A6B" w:rsidRDefault="00AD1A6B" w:rsidP="000B2BE4">
      <w:pPr>
        <w:spacing w:after="0" w:line="240" w:lineRule="auto"/>
        <w:ind w:left="0" w:right="0" w:firstLine="0"/>
        <w:rPr>
          <w:rFonts w:ascii="Arial" w:hAnsi="Arial" w:cs="Arial"/>
        </w:rPr>
      </w:pPr>
    </w:p>
    <w:p w14:paraId="094B7E42" w14:textId="77777777" w:rsidR="00AD1A6B" w:rsidRDefault="00AD1A6B" w:rsidP="000B2BE4">
      <w:pPr>
        <w:spacing w:after="0" w:line="240" w:lineRule="auto"/>
        <w:ind w:left="0" w:right="0" w:firstLine="0"/>
        <w:rPr>
          <w:rFonts w:ascii="Arial" w:hAnsi="Arial" w:cs="Arial"/>
        </w:rPr>
      </w:pPr>
    </w:p>
    <w:p w14:paraId="59702123" w14:textId="77777777" w:rsidR="00AD1A6B" w:rsidRDefault="00AD1A6B" w:rsidP="000B2BE4">
      <w:pPr>
        <w:spacing w:after="0" w:line="240" w:lineRule="auto"/>
        <w:ind w:left="0" w:right="0" w:firstLine="0"/>
        <w:rPr>
          <w:rFonts w:ascii="Arial" w:hAnsi="Arial" w:cs="Arial"/>
        </w:rPr>
      </w:pPr>
    </w:p>
    <w:p w14:paraId="40ABBA42" w14:textId="77777777" w:rsidR="00AD1A6B" w:rsidRDefault="00AD1A6B" w:rsidP="000B2BE4">
      <w:pPr>
        <w:spacing w:after="0" w:line="240" w:lineRule="auto"/>
        <w:ind w:left="0" w:right="0" w:firstLine="0"/>
        <w:rPr>
          <w:rFonts w:ascii="Arial" w:hAnsi="Arial" w:cs="Arial"/>
        </w:rPr>
      </w:pPr>
    </w:p>
    <w:p w14:paraId="28681DFA" w14:textId="77777777" w:rsidR="00C96104" w:rsidRDefault="00C96104" w:rsidP="008E266C">
      <w:pPr>
        <w:spacing w:after="0" w:line="240" w:lineRule="auto"/>
        <w:ind w:left="709" w:right="0" w:firstLine="0"/>
        <w:jc w:val="left"/>
        <w:rPr>
          <w:rFonts w:ascii="Arial" w:hAnsi="Arial" w:cs="Arial"/>
        </w:rPr>
      </w:pPr>
    </w:p>
    <w:p w14:paraId="5B080095" w14:textId="77777777" w:rsidR="00BF7C31" w:rsidRDefault="00BF7C31" w:rsidP="00A81325">
      <w:pPr>
        <w:spacing w:after="0" w:line="240" w:lineRule="auto"/>
        <w:ind w:left="0" w:right="0" w:firstLine="0"/>
        <w:jc w:val="left"/>
        <w:rPr>
          <w:rFonts w:ascii="Arial" w:hAnsi="Arial" w:cs="Arial"/>
        </w:rPr>
      </w:pPr>
    </w:p>
    <w:p w14:paraId="0430C7E9" w14:textId="77777777" w:rsidR="00B050C7" w:rsidRDefault="00B050C7" w:rsidP="00A81325">
      <w:pPr>
        <w:spacing w:after="0" w:line="240" w:lineRule="auto"/>
        <w:ind w:left="0" w:right="0" w:firstLine="0"/>
        <w:jc w:val="left"/>
        <w:rPr>
          <w:rFonts w:ascii="Arial" w:hAnsi="Arial" w:cs="Arial"/>
        </w:rPr>
      </w:pPr>
    </w:p>
    <w:p w14:paraId="50AD7717" w14:textId="77777777" w:rsidR="00B050C7" w:rsidRDefault="00B050C7" w:rsidP="00A81325">
      <w:pPr>
        <w:spacing w:after="0" w:line="240" w:lineRule="auto"/>
        <w:ind w:left="0" w:right="0" w:firstLine="0"/>
        <w:jc w:val="left"/>
        <w:rPr>
          <w:rFonts w:ascii="Arial" w:hAnsi="Arial" w:cs="Arial"/>
        </w:rPr>
      </w:pPr>
    </w:p>
    <w:p w14:paraId="107A36A1" w14:textId="77777777" w:rsidR="00B050C7" w:rsidRDefault="00B050C7" w:rsidP="00A81325">
      <w:pPr>
        <w:spacing w:after="0" w:line="240" w:lineRule="auto"/>
        <w:ind w:left="0" w:right="0" w:firstLine="0"/>
        <w:jc w:val="left"/>
        <w:rPr>
          <w:rFonts w:ascii="Arial" w:hAnsi="Arial" w:cs="Arial"/>
        </w:rPr>
      </w:pPr>
    </w:p>
    <w:p w14:paraId="6232A859" w14:textId="77777777" w:rsidR="00B050C7" w:rsidRDefault="00B050C7" w:rsidP="00A81325">
      <w:pPr>
        <w:spacing w:after="0" w:line="240" w:lineRule="auto"/>
        <w:ind w:left="0" w:right="0" w:firstLine="0"/>
        <w:jc w:val="left"/>
        <w:rPr>
          <w:rFonts w:ascii="Arial" w:hAnsi="Arial" w:cs="Arial"/>
        </w:rPr>
      </w:pPr>
    </w:p>
    <w:p w14:paraId="33DD0419" w14:textId="77777777" w:rsidR="00B050C7" w:rsidRDefault="00B050C7" w:rsidP="00A81325">
      <w:pPr>
        <w:spacing w:after="0" w:line="240" w:lineRule="auto"/>
        <w:ind w:left="0" w:right="0" w:firstLine="0"/>
        <w:jc w:val="left"/>
        <w:rPr>
          <w:rFonts w:ascii="Arial" w:hAnsi="Arial" w:cs="Arial"/>
        </w:rPr>
      </w:pPr>
    </w:p>
    <w:p w14:paraId="466ED4FA" w14:textId="77777777" w:rsidR="00B050C7" w:rsidRDefault="00B050C7" w:rsidP="00A81325">
      <w:pPr>
        <w:spacing w:after="0" w:line="240" w:lineRule="auto"/>
        <w:ind w:left="0" w:right="0" w:firstLine="0"/>
        <w:jc w:val="left"/>
        <w:rPr>
          <w:rFonts w:ascii="Arial" w:hAnsi="Arial" w:cs="Arial"/>
        </w:rPr>
      </w:pPr>
    </w:p>
    <w:p w14:paraId="3F79AD35" w14:textId="77777777" w:rsidR="00B050C7" w:rsidRDefault="00B050C7" w:rsidP="00A81325">
      <w:pPr>
        <w:spacing w:after="0" w:line="240" w:lineRule="auto"/>
        <w:ind w:left="0" w:right="0" w:firstLine="0"/>
        <w:jc w:val="left"/>
        <w:rPr>
          <w:rFonts w:ascii="Arial" w:hAnsi="Arial" w:cs="Arial"/>
        </w:rPr>
      </w:pPr>
    </w:p>
    <w:p w14:paraId="42B4E46A" w14:textId="77777777" w:rsidR="00B050C7" w:rsidRDefault="00B050C7" w:rsidP="00A81325">
      <w:pPr>
        <w:spacing w:after="0" w:line="240" w:lineRule="auto"/>
        <w:ind w:left="0" w:right="0" w:firstLine="0"/>
        <w:jc w:val="left"/>
        <w:rPr>
          <w:rFonts w:ascii="Arial" w:hAnsi="Arial" w:cs="Arial"/>
        </w:rPr>
      </w:pPr>
    </w:p>
    <w:p w14:paraId="3E551475" w14:textId="77777777" w:rsidR="00B050C7" w:rsidRDefault="00B050C7" w:rsidP="00A81325">
      <w:pPr>
        <w:spacing w:after="0" w:line="240" w:lineRule="auto"/>
        <w:ind w:left="0" w:right="0" w:firstLine="0"/>
        <w:jc w:val="left"/>
        <w:rPr>
          <w:rFonts w:ascii="Arial" w:hAnsi="Arial" w:cs="Arial"/>
        </w:rPr>
      </w:pPr>
    </w:p>
    <w:p w14:paraId="2212A8BB" w14:textId="77777777" w:rsidR="00B050C7" w:rsidRDefault="00B050C7" w:rsidP="00A81325">
      <w:pPr>
        <w:spacing w:after="0" w:line="240" w:lineRule="auto"/>
        <w:ind w:left="0" w:right="0" w:firstLine="0"/>
        <w:jc w:val="left"/>
        <w:rPr>
          <w:rFonts w:ascii="Arial" w:hAnsi="Arial" w:cs="Arial"/>
        </w:rPr>
      </w:pPr>
    </w:p>
    <w:p w14:paraId="67CE73FB" w14:textId="77777777" w:rsidR="00B050C7" w:rsidRDefault="00B050C7" w:rsidP="00A81325">
      <w:pPr>
        <w:spacing w:after="0" w:line="240" w:lineRule="auto"/>
        <w:ind w:left="0" w:right="0" w:firstLine="0"/>
        <w:jc w:val="left"/>
        <w:rPr>
          <w:rFonts w:ascii="Arial" w:hAnsi="Arial" w:cs="Arial"/>
        </w:rPr>
      </w:pPr>
    </w:p>
    <w:p w14:paraId="3595E0A0" w14:textId="77777777" w:rsidR="00B050C7" w:rsidRDefault="00B050C7" w:rsidP="00A81325">
      <w:pPr>
        <w:spacing w:after="0" w:line="240" w:lineRule="auto"/>
        <w:ind w:left="0" w:right="0" w:firstLine="0"/>
        <w:jc w:val="left"/>
        <w:rPr>
          <w:rFonts w:ascii="Arial" w:hAnsi="Arial" w:cs="Arial"/>
        </w:rPr>
      </w:pPr>
    </w:p>
    <w:p w14:paraId="4647EF8B" w14:textId="77777777" w:rsidR="00B050C7" w:rsidRDefault="00B050C7" w:rsidP="00A81325">
      <w:pPr>
        <w:spacing w:after="0" w:line="240" w:lineRule="auto"/>
        <w:ind w:left="0" w:right="0" w:firstLine="0"/>
        <w:jc w:val="left"/>
        <w:rPr>
          <w:rFonts w:ascii="Arial" w:hAnsi="Arial" w:cs="Arial"/>
        </w:rPr>
      </w:pPr>
    </w:p>
    <w:p w14:paraId="1070D96B" w14:textId="77777777" w:rsidR="00B050C7" w:rsidRDefault="00B050C7" w:rsidP="00A81325">
      <w:pPr>
        <w:spacing w:after="0" w:line="240" w:lineRule="auto"/>
        <w:ind w:left="0" w:right="0" w:firstLine="0"/>
        <w:jc w:val="left"/>
        <w:rPr>
          <w:rFonts w:ascii="Arial" w:hAnsi="Arial" w:cs="Arial"/>
        </w:rPr>
      </w:pPr>
    </w:p>
    <w:p w14:paraId="5983C685" w14:textId="77777777" w:rsidR="00B050C7" w:rsidRDefault="00B050C7" w:rsidP="00A81325">
      <w:pPr>
        <w:spacing w:after="0" w:line="240" w:lineRule="auto"/>
        <w:ind w:left="0" w:right="0" w:firstLine="0"/>
        <w:jc w:val="left"/>
        <w:rPr>
          <w:rFonts w:ascii="Arial" w:hAnsi="Arial" w:cs="Arial"/>
        </w:rPr>
      </w:pPr>
    </w:p>
    <w:p w14:paraId="1F10B10D" w14:textId="77777777" w:rsidR="00B050C7" w:rsidRDefault="00B050C7" w:rsidP="00A81325">
      <w:pPr>
        <w:spacing w:after="0" w:line="240" w:lineRule="auto"/>
        <w:ind w:left="0" w:right="0" w:firstLine="0"/>
        <w:jc w:val="left"/>
        <w:rPr>
          <w:rFonts w:ascii="Arial" w:hAnsi="Arial" w:cs="Arial"/>
        </w:rPr>
      </w:pPr>
    </w:p>
    <w:p w14:paraId="63D825EB" w14:textId="77777777" w:rsidR="00B050C7" w:rsidRDefault="00B050C7" w:rsidP="00A81325">
      <w:pPr>
        <w:spacing w:after="0" w:line="240" w:lineRule="auto"/>
        <w:ind w:left="0" w:right="0" w:firstLine="0"/>
        <w:jc w:val="left"/>
        <w:rPr>
          <w:rFonts w:ascii="Arial" w:hAnsi="Arial" w:cs="Arial"/>
        </w:rPr>
      </w:pPr>
    </w:p>
    <w:p w14:paraId="34D73818" w14:textId="77777777" w:rsidR="00B050C7" w:rsidRDefault="00B050C7" w:rsidP="00A81325">
      <w:pPr>
        <w:spacing w:after="0" w:line="240" w:lineRule="auto"/>
        <w:ind w:left="0" w:right="0" w:firstLine="0"/>
        <w:jc w:val="left"/>
        <w:rPr>
          <w:rFonts w:ascii="Arial" w:hAnsi="Arial" w:cs="Arial"/>
        </w:rPr>
      </w:pPr>
    </w:p>
    <w:p w14:paraId="05E5E871" w14:textId="77777777" w:rsidR="00BF7C31" w:rsidRDefault="00BF7C31" w:rsidP="008E266C">
      <w:pPr>
        <w:spacing w:after="0" w:line="240" w:lineRule="auto"/>
        <w:ind w:left="709" w:right="0" w:firstLine="0"/>
        <w:jc w:val="left"/>
        <w:rPr>
          <w:rFonts w:ascii="Arial" w:hAnsi="Arial" w:cs="Arial"/>
        </w:rPr>
      </w:pPr>
    </w:p>
    <w:p w14:paraId="42CD0FB0" w14:textId="77777777" w:rsidR="00BF7C31" w:rsidRDefault="00BF7C31" w:rsidP="008E266C">
      <w:pPr>
        <w:spacing w:after="0" w:line="240" w:lineRule="auto"/>
        <w:ind w:left="709" w:right="0" w:firstLine="0"/>
        <w:jc w:val="left"/>
        <w:rPr>
          <w:rFonts w:ascii="Arial" w:hAnsi="Arial" w:cs="Arial"/>
        </w:rPr>
      </w:pPr>
    </w:p>
    <w:p w14:paraId="6B183442" w14:textId="77777777" w:rsidR="00256056" w:rsidRDefault="00256056" w:rsidP="008E266C">
      <w:pPr>
        <w:spacing w:after="0" w:line="240" w:lineRule="auto"/>
        <w:ind w:left="709" w:right="0" w:firstLine="0"/>
        <w:jc w:val="left"/>
        <w:rPr>
          <w:rFonts w:ascii="Arial" w:hAnsi="Arial" w:cs="Arial"/>
        </w:rPr>
      </w:pPr>
    </w:p>
    <w:p w14:paraId="59D29CCC" w14:textId="77777777" w:rsidR="00256056" w:rsidRDefault="00256056"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709"/>
        <w:gridCol w:w="1559"/>
        <w:gridCol w:w="2551"/>
        <w:gridCol w:w="567"/>
        <w:gridCol w:w="993"/>
        <w:gridCol w:w="851"/>
        <w:gridCol w:w="566"/>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5817504" r:id="rId20"/>
              </w:object>
            </w:r>
          </w:p>
        </w:tc>
      </w:tr>
      <w:tr w:rsidR="007702EB" w:rsidRPr="009E7DCB" w14:paraId="5943128B" w14:textId="4EA427B4" w:rsidTr="00DD39F0">
        <w:tc>
          <w:tcPr>
            <w:tcW w:w="2269" w:type="dxa"/>
            <w:gridSpan w:val="3"/>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2"/>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5C33CD" w:rsidRPr="005C33CD" w14:paraId="08857B28" w14:textId="2CF2B361" w:rsidTr="00DD39F0">
        <w:tc>
          <w:tcPr>
            <w:tcW w:w="2269" w:type="dxa"/>
            <w:gridSpan w:val="3"/>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4D13E73B"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C24EB9">
              <w:rPr>
                <w:rFonts w:ascii="Arial" w:hAnsi="Arial" w:cs="Arial"/>
                <w:b/>
                <w:bCs/>
                <w:sz w:val="21"/>
                <w:szCs w:val="21"/>
              </w:rPr>
              <w:t>3</w:t>
            </w:r>
            <w:r w:rsidR="005A6563">
              <w:rPr>
                <w:rFonts w:ascii="Arial" w:hAnsi="Arial" w:cs="Arial"/>
                <w:b/>
                <w:bCs/>
                <w:sz w:val="21"/>
                <w:szCs w:val="21"/>
              </w:rPr>
              <w:t>7</w:t>
            </w:r>
            <w:r>
              <w:rPr>
                <w:rFonts w:ascii="Arial" w:hAnsi="Arial" w:cs="Arial"/>
                <w:b/>
                <w:bCs/>
                <w:sz w:val="21"/>
                <w:szCs w:val="21"/>
              </w:rPr>
              <w:t>/2024</w:t>
            </w:r>
          </w:p>
        </w:tc>
        <w:tc>
          <w:tcPr>
            <w:tcW w:w="3118" w:type="dxa"/>
            <w:gridSpan w:val="2"/>
          </w:tcPr>
          <w:p w14:paraId="1C2EDB32" w14:textId="12E97BEE"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C24EB9">
              <w:rPr>
                <w:rFonts w:ascii="Arial" w:hAnsi="Arial" w:cs="Arial"/>
                <w:b/>
                <w:bCs/>
                <w:sz w:val="21"/>
                <w:szCs w:val="21"/>
              </w:rPr>
              <w:t>72</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2A3119D3" w:rsidR="007702EB" w:rsidRPr="005C33CD" w:rsidRDefault="007702EB" w:rsidP="00B85EB0">
            <w:pPr>
              <w:spacing w:after="0" w:line="240" w:lineRule="auto"/>
              <w:ind w:left="0" w:right="-44" w:firstLine="0"/>
              <w:jc w:val="center"/>
              <w:rPr>
                <w:rFonts w:ascii="Arial" w:hAnsi="Arial" w:cs="Arial"/>
                <w:b/>
                <w:bCs/>
                <w:color w:val="000000" w:themeColor="text1"/>
                <w:sz w:val="21"/>
                <w:szCs w:val="21"/>
              </w:rPr>
            </w:pPr>
            <w:r w:rsidRPr="005C33CD">
              <w:rPr>
                <w:rFonts w:ascii="Arial" w:hAnsi="Arial" w:cs="Arial"/>
                <w:b/>
                <w:bCs/>
                <w:color w:val="000000" w:themeColor="text1"/>
                <w:sz w:val="21"/>
                <w:szCs w:val="21"/>
              </w:rPr>
              <w:t>1/</w:t>
            </w:r>
            <w:r w:rsidR="005C33CD" w:rsidRPr="005C33CD">
              <w:rPr>
                <w:rFonts w:ascii="Arial" w:hAnsi="Arial" w:cs="Arial"/>
                <w:b/>
                <w:bCs/>
                <w:color w:val="000000" w:themeColor="text1"/>
                <w:sz w:val="21"/>
                <w:szCs w:val="21"/>
              </w:rPr>
              <w:t>5</w:t>
            </w:r>
          </w:p>
        </w:tc>
      </w:tr>
      <w:tr w:rsidR="005C444D" w:rsidRPr="009E7DCB" w14:paraId="382EFCA2" w14:textId="77777777" w:rsidTr="002F5A7B">
        <w:tc>
          <w:tcPr>
            <w:tcW w:w="10065" w:type="dxa"/>
            <w:gridSpan w:val="10"/>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10"/>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10"/>
          </w:tcPr>
          <w:p w14:paraId="66C2052B" w14:textId="21060718"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4A543E" w:rsidRPr="009E7DCB" w14:paraId="1D2E2956" w14:textId="158E5172" w:rsidTr="005C33CD">
        <w:tc>
          <w:tcPr>
            <w:tcW w:w="709" w:type="dxa"/>
            <w:vAlign w:val="center"/>
          </w:tcPr>
          <w:p w14:paraId="39EEE75A" w14:textId="7617D1BC"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24B28833" w14:textId="0AD61049" w:rsidR="004A543E" w:rsidRPr="00450816" w:rsidRDefault="004A543E" w:rsidP="004A543E">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61AA923D" w14:textId="513B8514"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4110" w:type="dxa"/>
            <w:gridSpan w:val="2"/>
            <w:vAlign w:val="center"/>
          </w:tcPr>
          <w:p w14:paraId="11D0460C" w14:textId="736D31D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1560" w:type="dxa"/>
            <w:gridSpan w:val="2"/>
            <w:vAlign w:val="center"/>
          </w:tcPr>
          <w:p w14:paraId="4AEE79FE" w14:textId="08ADFCE4" w:rsidR="004A543E" w:rsidRPr="00450816" w:rsidRDefault="005C33CD" w:rsidP="005A6563">
            <w:pPr>
              <w:spacing w:after="0" w:line="240" w:lineRule="auto"/>
              <w:ind w:left="0" w:right="0" w:firstLine="0"/>
              <w:jc w:val="left"/>
              <w:rPr>
                <w:rFonts w:ascii="Arial" w:hAnsi="Arial" w:cs="Arial"/>
                <w:b/>
                <w:bCs/>
                <w:sz w:val="21"/>
                <w:szCs w:val="21"/>
              </w:rPr>
            </w:pPr>
            <w:r>
              <w:rPr>
                <w:rFonts w:ascii="Arial" w:hAnsi="Arial" w:cs="Arial"/>
                <w:kern w:val="0"/>
                <w:sz w:val="21"/>
                <w:szCs w:val="21"/>
                <w14:ligatures w14:val="none"/>
              </w:rPr>
              <w:t>Marca/Fabric.</w:t>
            </w:r>
          </w:p>
        </w:tc>
        <w:tc>
          <w:tcPr>
            <w:tcW w:w="851" w:type="dxa"/>
            <w:vAlign w:val="center"/>
          </w:tcPr>
          <w:p w14:paraId="09BAD035" w14:textId="5A4806ED" w:rsidR="004A543E" w:rsidRPr="00450816" w:rsidRDefault="005C33CD" w:rsidP="005C33CD">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275" w:type="dxa"/>
            <w:gridSpan w:val="2"/>
            <w:vAlign w:val="center"/>
          </w:tcPr>
          <w:p w14:paraId="0FD74E3F" w14:textId="77476A0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Valor Total </w:t>
            </w:r>
          </w:p>
        </w:tc>
      </w:tr>
      <w:tr w:rsidR="004A543E" w:rsidRPr="009E7DCB" w14:paraId="3048A201" w14:textId="77777777" w:rsidTr="005C33CD">
        <w:tc>
          <w:tcPr>
            <w:tcW w:w="709" w:type="dxa"/>
            <w:vAlign w:val="center"/>
          </w:tcPr>
          <w:p w14:paraId="732214CA" w14:textId="64D730C8" w:rsidR="004A543E" w:rsidRPr="005C33CD" w:rsidRDefault="004A543E"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w:t>
            </w:r>
          </w:p>
        </w:tc>
        <w:tc>
          <w:tcPr>
            <w:tcW w:w="851" w:type="dxa"/>
            <w:vAlign w:val="center"/>
          </w:tcPr>
          <w:p w14:paraId="7D847F04" w14:textId="2E7753CE" w:rsidR="004A543E" w:rsidRPr="005C33CD" w:rsidRDefault="004A543E"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41</w:t>
            </w:r>
          </w:p>
        </w:tc>
        <w:tc>
          <w:tcPr>
            <w:tcW w:w="709" w:type="dxa"/>
            <w:vAlign w:val="center"/>
          </w:tcPr>
          <w:p w14:paraId="5F09C38C" w14:textId="32D6D5EF" w:rsidR="004A543E" w:rsidRPr="005C33CD" w:rsidRDefault="004A543E"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149FBEE2" w14:textId="76DA1254" w:rsidR="004A543E" w:rsidRPr="005C33CD" w:rsidRDefault="004A543E"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NOTEBOOK PROCESSADOR COM NÚCLEO DUPLO DE NO MÍNIMO DE 3.00 GHZ DE FREQUÊNCIA DE BASE; PLACA MÃE COM CHIPSET DO MESMO FABRICANTE DO PROCESSADOR; DESENVOLVIDA PELO MESMO FABRICANTE DO EQUIPAMENTO; MEMÓRIA RAM INSTALADA DE 8GB DDR4, FREQUÊNCIA 2400MHZ OU SUPERIOR, COM SUPORTE TOTAL À, 32 GB; INTERFACE DE REDE INTEGRADA 10/100/1000MBPSRJ45 ; PLACA DE REDE WIRELESS E BLUETOOTH 5.0; CONTROLADORA DE VÍDEO ON-BOARD UHD; CONTROLADORA DE ÁUDIO ON-BOARD DE ALTA DEFINIÇÃO COM MICROFONE E ALTO-FALANTES ESTÉREO INTERNOS; USB MÍNIMO: 1XPORTA USB PADRÃO 2.0, 2X PORTAS USB PADRÃO 3.0; DISCO DE ESTADO SOLIDO (SSD)  COM CAPACIDADE DE 500GB OU SUPERIOR; LEITOR DE CARTÃO DO TIPO SD; TECLADO TECLAS ABNT2; MOUSE TOUCHPAD COM SUPORTE À TOQUES MÚLTIPLOS; TELA LED DE NO MÍNIMO 15 ANTIRREFLEXIVA DE ALTA DEFINIÇÃO COM RESOLUÇÃO DE NO MÍNIMO 1366X768; WEBCAM  INTEGRADA AO EQUIPAMENTO; SAÍDA DE VÍDEO HDMI; POSSUIR BATERIA DE NO MÍNIMO 2 CÉLULAS; FONTE ALIMENTAÇÃO AC EXTERNA COM TENSÃO DE 100-240V; SISTEMA OPERACIONAL WINDOWS 10 PROFESSIONAL 64 BITS OU SUPERIOR EM IDIOMA PORTUGUÊS COM LICENÇA DE USO. A CHAVE DO PRODUTO DEVE ESTAR GRAVADA NA BIOS; PACOTE OFFICE ORIGINAL. GARANTIA 12 MESES.</w:t>
            </w:r>
          </w:p>
        </w:tc>
        <w:tc>
          <w:tcPr>
            <w:tcW w:w="1560" w:type="dxa"/>
            <w:gridSpan w:val="2"/>
            <w:vAlign w:val="center"/>
          </w:tcPr>
          <w:p w14:paraId="4F6AA297" w14:textId="77777777" w:rsidR="004A543E" w:rsidRPr="00AE1060" w:rsidRDefault="004A543E"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D2914C5" w14:textId="77777777" w:rsidR="004A543E" w:rsidRPr="00AE1060" w:rsidRDefault="004A543E"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8EC676D" w14:textId="3D39601D" w:rsidR="004A543E" w:rsidRPr="00AE1060" w:rsidRDefault="004A543E" w:rsidP="004A543E">
            <w:pPr>
              <w:spacing w:after="0" w:line="240" w:lineRule="auto"/>
              <w:ind w:left="0" w:right="0" w:firstLine="0"/>
              <w:jc w:val="left"/>
              <w:rPr>
                <w:rFonts w:ascii="Arial" w:hAnsi="Arial" w:cs="Arial"/>
                <w:kern w:val="0"/>
                <w:sz w:val="21"/>
                <w:szCs w:val="21"/>
                <w14:ligatures w14:val="none"/>
              </w:rPr>
            </w:pPr>
          </w:p>
        </w:tc>
      </w:tr>
      <w:tr w:rsidR="005C33CD" w:rsidRPr="009E7DCB" w14:paraId="1EEFD42D" w14:textId="77777777" w:rsidTr="005C33CD">
        <w:tc>
          <w:tcPr>
            <w:tcW w:w="709" w:type="dxa"/>
            <w:vAlign w:val="center"/>
          </w:tcPr>
          <w:p w14:paraId="6E7FD4B1" w14:textId="26FE1EEC"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w:t>
            </w:r>
          </w:p>
        </w:tc>
        <w:tc>
          <w:tcPr>
            <w:tcW w:w="851" w:type="dxa"/>
            <w:vAlign w:val="center"/>
          </w:tcPr>
          <w:p w14:paraId="390F7AEC" w14:textId="7DF507B1"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60</w:t>
            </w:r>
          </w:p>
        </w:tc>
        <w:tc>
          <w:tcPr>
            <w:tcW w:w="709" w:type="dxa"/>
            <w:vAlign w:val="center"/>
          </w:tcPr>
          <w:p w14:paraId="21EB7A71" w14:textId="3C3507D7"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61C4F832" w14:textId="597A845E"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MONITOR LED TAMANHO DA TELA (POLEGADAS): 18.5 OU SUPERIOR CONTRASTE: 5.000.000:1 DFC TEMPO DE RESPOSTA: 5MS RESOLUÇÃO MÁXIMA: 1360 X 768 - 60HZ PIXEL PITCH: 0.30(H)MM X 0.30(V)MM ÂNGULO DE VISÃO: H:170</w:t>
            </w:r>
            <w:proofErr w:type="gramStart"/>
            <w:r w:rsidRPr="005C33CD">
              <w:rPr>
                <w:rFonts w:ascii="Arial" w:hAnsi="Arial" w:cs="Arial"/>
                <w:kern w:val="0"/>
                <w:sz w:val="17"/>
                <w:szCs w:val="17"/>
                <w14:ligatures w14:val="none"/>
              </w:rPr>
              <w:t>º ,</w:t>
            </w:r>
            <w:proofErr w:type="gramEnd"/>
            <w:r w:rsidRPr="005C33CD">
              <w:rPr>
                <w:rFonts w:ascii="Arial" w:hAnsi="Arial" w:cs="Arial"/>
                <w:kern w:val="0"/>
                <w:sz w:val="17"/>
                <w:szCs w:val="17"/>
                <w14:ligatures w14:val="none"/>
              </w:rPr>
              <w:t xml:space="preserve"> V: 160º FREQUENCIA HORIZONTAL: 30 ~ 61 KHZ FREQUENCIA VERTICAL: 56 ~ 75 HZ ALIMENTAÇÃO: 100 ~ 240 VAC (50/60HZ).</w:t>
            </w:r>
          </w:p>
        </w:tc>
        <w:tc>
          <w:tcPr>
            <w:tcW w:w="1560" w:type="dxa"/>
            <w:gridSpan w:val="2"/>
            <w:vAlign w:val="center"/>
          </w:tcPr>
          <w:p w14:paraId="5C728A60"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E217542"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1337A83" w14:textId="0BE93EF8"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714C7B40" w14:textId="77777777" w:rsidTr="005C33CD">
        <w:tc>
          <w:tcPr>
            <w:tcW w:w="709" w:type="dxa"/>
            <w:vAlign w:val="center"/>
          </w:tcPr>
          <w:p w14:paraId="6569B699" w14:textId="4C34EC01"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w:t>
            </w:r>
          </w:p>
        </w:tc>
        <w:tc>
          <w:tcPr>
            <w:tcW w:w="851" w:type="dxa"/>
            <w:vAlign w:val="center"/>
          </w:tcPr>
          <w:p w14:paraId="238EEAD1" w14:textId="254EC4B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33</w:t>
            </w:r>
          </w:p>
        </w:tc>
        <w:tc>
          <w:tcPr>
            <w:tcW w:w="709" w:type="dxa"/>
            <w:vAlign w:val="center"/>
          </w:tcPr>
          <w:p w14:paraId="3CD32898" w14:textId="59DE99D1"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0BC932CD" w14:textId="4BBFDD3D"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TABLET COM CAPACIDADE MÍNIMA DE 64GB (MEMÓRIA INTERNA COMPARTILHADA COM O SISTEMA OPERACIONAL E APLICATIVOS PRÉ EMBARCADOS.); MEMÓRIA RAM DE NO MÍNIMO 4GB; TAMANHO DA TELA MÍNIMA DE 10.1; GPS ASSISTIDO; CONECTIVIDADE USB TIPO C BLUETOOTH 4.2; WI-FI; CARTÃO MICRO SD ATÉ 512GB; BATERIA BIVOLT DE NO MÍNIMO 6.150MAH SISTEMA OPERACIONAL ANDROID 9.1; PROCESSADOR OCTA-CORE 1.8GHZ OU SUPERIOR; CÂMERA TRASEIRA 8 MP (F1.9) OU SUPERIOR; CÂMERA FRONTAL 5 MP FF (F2.2) OU SUPERIOR. CONFIGURAÇÕES MÍNIMAS DA TELA: RESOLUÇÃO DE NO MÍNIMO 1920X1200 (WUXGA); VIDRO REFORÇADO; TELA TFT. FORMATOS DE ÁUDIO SUPORTADO: MP3, M4A, 3GA, AAC, OGG, OGA, WAV, WMA, AMR, AWB, FLAC, MID, MIDI, XMF, MXMF, IMY, RTTTL, RTX, OTA; RECURSOS: ZOOM DIGITAL DE 4X - FOCO AUTOMÁTICO (AF) - MODO DE FOTO (AUTOMÁTICO, FOOD, LIVE, PANORÂMICA, FOTO, VÍDEO) - TIMER (DESATIVADO, 2 SEGUNDOS, 5 SEGUNDOS, 10 SEGUNDOS). DEVERÃO SER FORNECIDOS 01 CARREGADOR E 01 CABO DE DADOS. GARANTIA MÍNIMA DE 12 MESES. </w:t>
            </w:r>
          </w:p>
        </w:tc>
        <w:tc>
          <w:tcPr>
            <w:tcW w:w="1560" w:type="dxa"/>
            <w:gridSpan w:val="2"/>
            <w:vAlign w:val="center"/>
          </w:tcPr>
          <w:p w14:paraId="40AEA54F"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DDAD050"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708A271" w14:textId="37F785F5"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702069CC" w14:textId="77777777" w:rsidTr="005C33CD">
        <w:tc>
          <w:tcPr>
            <w:tcW w:w="709" w:type="dxa"/>
            <w:vAlign w:val="center"/>
          </w:tcPr>
          <w:p w14:paraId="49C69A13" w14:textId="1A973FBC"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4</w:t>
            </w:r>
          </w:p>
        </w:tc>
        <w:tc>
          <w:tcPr>
            <w:tcW w:w="851" w:type="dxa"/>
            <w:vAlign w:val="center"/>
          </w:tcPr>
          <w:p w14:paraId="6311989A" w14:textId="3774C938"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23</w:t>
            </w:r>
          </w:p>
        </w:tc>
        <w:tc>
          <w:tcPr>
            <w:tcW w:w="709" w:type="dxa"/>
            <w:vAlign w:val="center"/>
          </w:tcPr>
          <w:p w14:paraId="351833A6" w14:textId="16582C7B"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7C8229C3" w14:textId="4FAF3AEE"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KIT UPGRADE – ESPECIFICAÇÃO: PLACA MÃE PARA PROCESSADORES DE NO MÍNIMO 4 NÚCLEOS; THREADS: 8; FREQUÊNCIA: 3,60 </w:t>
            </w:r>
            <w:proofErr w:type="gramStart"/>
            <w:r w:rsidRPr="005C33CD">
              <w:rPr>
                <w:rFonts w:ascii="Arial" w:hAnsi="Arial" w:cs="Arial"/>
                <w:kern w:val="0"/>
                <w:sz w:val="17"/>
                <w:szCs w:val="17"/>
                <w14:ligatures w14:val="none"/>
              </w:rPr>
              <w:t>GHZ  OU</w:t>
            </w:r>
            <w:proofErr w:type="gramEnd"/>
            <w:r w:rsidRPr="005C33CD">
              <w:rPr>
                <w:rFonts w:ascii="Arial" w:hAnsi="Arial" w:cs="Arial"/>
                <w:kern w:val="0"/>
                <w:sz w:val="17"/>
                <w:szCs w:val="17"/>
                <w14:ligatures w14:val="none"/>
              </w:rPr>
              <w:t xml:space="preserve"> SUPERIOR. COM SOM, VÍDEO E REDE INTEGRADOS. MÉMORIA RAM DE 8GB, DDR4, 3200 MHZ OU SUPERIOR. </w:t>
            </w:r>
          </w:p>
        </w:tc>
        <w:tc>
          <w:tcPr>
            <w:tcW w:w="1560" w:type="dxa"/>
            <w:gridSpan w:val="2"/>
            <w:vAlign w:val="center"/>
          </w:tcPr>
          <w:p w14:paraId="28892277"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E8B95E0"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2FFBF630" w14:textId="71F5D224"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47EBF68A" w14:textId="77777777" w:rsidTr="005C33CD">
        <w:tc>
          <w:tcPr>
            <w:tcW w:w="709" w:type="dxa"/>
            <w:vAlign w:val="center"/>
          </w:tcPr>
          <w:p w14:paraId="32ED079F" w14:textId="1074AAE9"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5</w:t>
            </w:r>
          </w:p>
        </w:tc>
        <w:tc>
          <w:tcPr>
            <w:tcW w:w="851" w:type="dxa"/>
            <w:vAlign w:val="center"/>
          </w:tcPr>
          <w:p w14:paraId="4A4A3707" w14:textId="66CD5614"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709" w:type="dxa"/>
            <w:vAlign w:val="center"/>
          </w:tcPr>
          <w:p w14:paraId="1C2DE056" w14:textId="6E6C2843"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27040016" w14:textId="46517ADD"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COOLER: WATER COOLER 240 MM. VELOCIDADE DO FAN: 1200 - 2000 RPM. TENSÃO: 12V. RUÍDO DO FAN: 20DB(A). FLUXO DE AR: 56.3CFM (MAX). VIDA ÚTIL DO FAN: 40000 HORAS. TIPO DE ROLAMENTO: ROLAMENTO HIDRÁULICO. CONEXÃO FAN: 4 PIN (CPU_FAN). CONEXÃO LEDS: 4 PIN (12V-G-R-B). CONEXÃO BOMBA: 3 PIN (AIO_PUMP). COMPATIBILIDADE SOCKET: - INTEL LGA: 1366 / 1155 / 1156 / 1150 / 1151 / 1200 / 1700 / 2011- AMD: FM1 / FM2+ / AM2 / AM3 / AM3+ / AM4 / AM5.</w:t>
            </w:r>
          </w:p>
        </w:tc>
        <w:tc>
          <w:tcPr>
            <w:tcW w:w="1560" w:type="dxa"/>
            <w:gridSpan w:val="2"/>
            <w:vAlign w:val="center"/>
          </w:tcPr>
          <w:p w14:paraId="5F841259"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BB9ACB1"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8C0CFAC" w14:textId="5CFCDD11"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5C4CDEDE" w14:textId="77777777" w:rsidTr="005C33CD">
        <w:tc>
          <w:tcPr>
            <w:tcW w:w="709" w:type="dxa"/>
            <w:vAlign w:val="center"/>
          </w:tcPr>
          <w:p w14:paraId="4B7CE497" w14:textId="3EE3591C"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w:t>
            </w:r>
          </w:p>
        </w:tc>
        <w:tc>
          <w:tcPr>
            <w:tcW w:w="851" w:type="dxa"/>
            <w:vAlign w:val="center"/>
          </w:tcPr>
          <w:p w14:paraId="115A543E" w14:textId="32DE656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64</w:t>
            </w:r>
          </w:p>
        </w:tc>
        <w:tc>
          <w:tcPr>
            <w:tcW w:w="709" w:type="dxa"/>
            <w:vAlign w:val="center"/>
          </w:tcPr>
          <w:p w14:paraId="515E8AC4" w14:textId="18E61A2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32FE5C8B" w14:textId="4E8556C7"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MEMÓRIA RAM 8 GB DO TIPO SDRAM DDR4 3200 MHZ OU SUPERIOR. </w:t>
            </w:r>
          </w:p>
        </w:tc>
        <w:tc>
          <w:tcPr>
            <w:tcW w:w="1560" w:type="dxa"/>
            <w:gridSpan w:val="2"/>
            <w:vAlign w:val="center"/>
          </w:tcPr>
          <w:p w14:paraId="63310414"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94A84A7"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A766D52" w14:textId="31168DCB"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4CFD8472" w14:textId="77777777" w:rsidTr="005C33CD">
        <w:tc>
          <w:tcPr>
            <w:tcW w:w="709" w:type="dxa"/>
            <w:vAlign w:val="center"/>
          </w:tcPr>
          <w:p w14:paraId="34E7540D" w14:textId="6C5EF49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w:t>
            </w:r>
          </w:p>
        </w:tc>
        <w:tc>
          <w:tcPr>
            <w:tcW w:w="851" w:type="dxa"/>
            <w:vAlign w:val="center"/>
          </w:tcPr>
          <w:p w14:paraId="29905210" w14:textId="11DB59EC"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25</w:t>
            </w:r>
          </w:p>
        </w:tc>
        <w:tc>
          <w:tcPr>
            <w:tcW w:w="709" w:type="dxa"/>
            <w:vAlign w:val="center"/>
          </w:tcPr>
          <w:p w14:paraId="20A8F366" w14:textId="2715646A"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0C8E63C1" w14:textId="7AB9FA64"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PLACA DE VÍDEO DEDICADA: MÍNIMO 8 GB DE MEMÓRIA DDR5, 128 BITS (PONTUAÇÃO G3DMARK DE 14.000 OU SUPERIOR, A VERIFICAÇÃO SERÁ EFETUADA PELO LINK: HTTPS://WWW.VIDEOCARDBENCHMARK.NET/HIGH_END_GPUS.HTML). </w:t>
            </w:r>
          </w:p>
        </w:tc>
        <w:tc>
          <w:tcPr>
            <w:tcW w:w="1560" w:type="dxa"/>
            <w:gridSpan w:val="2"/>
            <w:vAlign w:val="center"/>
          </w:tcPr>
          <w:p w14:paraId="4D959278"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B1290A1"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E20D7A3" w14:textId="18721168"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13F57BC6" w14:textId="77777777" w:rsidTr="005C33CD">
        <w:tc>
          <w:tcPr>
            <w:tcW w:w="709" w:type="dxa"/>
            <w:vAlign w:val="center"/>
          </w:tcPr>
          <w:p w14:paraId="512DD9A5" w14:textId="4BC7BDE5"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8</w:t>
            </w:r>
          </w:p>
        </w:tc>
        <w:tc>
          <w:tcPr>
            <w:tcW w:w="851" w:type="dxa"/>
            <w:vAlign w:val="center"/>
          </w:tcPr>
          <w:p w14:paraId="67036EB3" w14:textId="48CCE5DD"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48</w:t>
            </w:r>
          </w:p>
        </w:tc>
        <w:tc>
          <w:tcPr>
            <w:tcW w:w="709" w:type="dxa"/>
            <w:vAlign w:val="center"/>
          </w:tcPr>
          <w:p w14:paraId="09BAA81D" w14:textId="779B29CC"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8D02744" w14:textId="169F6123"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HD 1 TERA. INTERNO. INTERFACE: SATA 3. VELOCIDADE DE ROTAÇÃO(RPM): 7200. GARANTIA DE NO MÍNIMO 1 ANO FORNECIDA PELO FABRICANTE. </w:t>
            </w:r>
          </w:p>
        </w:tc>
        <w:tc>
          <w:tcPr>
            <w:tcW w:w="1560" w:type="dxa"/>
            <w:gridSpan w:val="2"/>
            <w:vAlign w:val="center"/>
          </w:tcPr>
          <w:p w14:paraId="447F4786"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C92F375"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1E7C821" w14:textId="72CCF9AA"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1A807D76" w14:textId="77777777" w:rsidTr="005C33CD">
        <w:tc>
          <w:tcPr>
            <w:tcW w:w="709" w:type="dxa"/>
            <w:vAlign w:val="center"/>
          </w:tcPr>
          <w:p w14:paraId="42A7C904" w14:textId="7B5E3016"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9</w:t>
            </w:r>
          </w:p>
        </w:tc>
        <w:tc>
          <w:tcPr>
            <w:tcW w:w="851" w:type="dxa"/>
            <w:vAlign w:val="center"/>
          </w:tcPr>
          <w:p w14:paraId="39D77F7C" w14:textId="6767BAEB"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78</w:t>
            </w:r>
          </w:p>
        </w:tc>
        <w:tc>
          <w:tcPr>
            <w:tcW w:w="709" w:type="dxa"/>
            <w:vAlign w:val="center"/>
          </w:tcPr>
          <w:p w14:paraId="1B429A81" w14:textId="117ABE30"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652E1443" w14:textId="2CDEF1BC"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SSD: TIPO M.2 NVME, MÍNIMO DE 500 GB DE ARMAZENAMENTO, LEITURA MÍNIMA DE 300 MB E GRAVAÇÃO MÍNIMA DE 300 MB. </w:t>
            </w:r>
          </w:p>
        </w:tc>
        <w:tc>
          <w:tcPr>
            <w:tcW w:w="1560" w:type="dxa"/>
            <w:gridSpan w:val="2"/>
            <w:vAlign w:val="center"/>
          </w:tcPr>
          <w:p w14:paraId="33CC4088"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C77E404"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DD4745A" w14:textId="4DFE3659"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470EC607" w14:textId="77777777" w:rsidTr="005C33CD">
        <w:tc>
          <w:tcPr>
            <w:tcW w:w="709" w:type="dxa"/>
            <w:vAlign w:val="center"/>
          </w:tcPr>
          <w:p w14:paraId="6B8525FD" w14:textId="7FEC78E8"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10</w:t>
            </w:r>
          </w:p>
        </w:tc>
        <w:tc>
          <w:tcPr>
            <w:tcW w:w="851" w:type="dxa"/>
            <w:vAlign w:val="center"/>
          </w:tcPr>
          <w:p w14:paraId="6E0F44B5" w14:textId="2DE764A7"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60</w:t>
            </w:r>
          </w:p>
        </w:tc>
        <w:tc>
          <w:tcPr>
            <w:tcW w:w="709" w:type="dxa"/>
            <w:vAlign w:val="center"/>
          </w:tcPr>
          <w:p w14:paraId="5ACBBFE0" w14:textId="210D24A0"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58CD269" w14:textId="1042CC52"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FONTE PARA </w:t>
            </w:r>
            <w:proofErr w:type="gramStart"/>
            <w:r w:rsidRPr="005C33CD">
              <w:rPr>
                <w:rFonts w:ascii="Arial" w:hAnsi="Arial" w:cs="Arial"/>
                <w:kern w:val="0"/>
                <w:sz w:val="17"/>
                <w:szCs w:val="17"/>
                <w14:ligatures w14:val="none"/>
              </w:rPr>
              <w:t>COMPUTADOR .</w:t>
            </w:r>
            <w:proofErr w:type="gramEnd"/>
            <w:r w:rsidRPr="005C33CD">
              <w:rPr>
                <w:rFonts w:ascii="Arial" w:hAnsi="Arial" w:cs="Arial"/>
                <w:kern w:val="0"/>
                <w:sz w:val="17"/>
                <w:szCs w:val="17"/>
                <w14:ligatures w14:val="none"/>
              </w:rPr>
              <w:t xml:space="preserve"> POTÊNCIA MÍNIMA: 700W. FAIXA DE FREQUÊNCIA DE ENTRADA: 50 - 60 HZ. CERTIFICADO DE EFICIÊNCIA: 80 PLUS BRONZE. GARANTIA DE NO MÍNIMO 3 MESES. </w:t>
            </w:r>
          </w:p>
        </w:tc>
        <w:tc>
          <w:tcPr>
            <w:tcW w:w="1560" w:type="dxa"/>
            <w:gridSpan w:val="2"/>
            <w:vAlign w:val="center"/>
          </w:tcPr>
          <w:p w14:paraId="1670DE6A"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6E5D254"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3113AF0" w14:textId="2EC6ACF4"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5C96D814" w14:textId="77777777" w:rsidTr="005C33CD">
        <w:tc>
          <w:tcPr>
            <w:tcW w:w="709" w:type="dxa"/>
            <w:vAlign w:val="center"/>
          </w:tcPr>
          <w:p w14:paraId="64AA28CA" w14:textId="6DA5101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11</w:t>
            </w:r>
          </w:p>
        </w:tc>
        <w:tc>
          <w:tcPr>
            <w:tcW w:w="851" w:type="dxa"/>
            <w:vAlign w:val="center"/>
          </w:tcPr>
          <w:p w14:paraId="6EEBB1B6" w14:textId="70686726"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35</w:t>
            </w:r>
          </w:p>
        </w:tc>
        <w:tc>
          <w:tcPr>
            <w:tcW w:w="709" w:type="dxa"/>
            <w:vAlign w:val="center"/>
          </w:tcPr>
          <w:p w14:paraId="630D7545" w14:textId="704A209A"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1658D679" w14:textId="66D1A143"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MONITOR DE LED, NO MÍNIMO 24 POLEGADAS (WIDESCREEN 16:9) COM SUPORTE PARA AJUSTE DE ALTURA E ROTAÇÃO DE ATÉ 90°. VOLTAGEM DE 110-220V. </w:t>
            </w:r>
          </w:p>
        </w:tc>
        <w:tc>
          <w:tcPr>
            <w:tcW w:w="1560" w:type="dxa"/>
            <w:gridSpan w:val="2"/>
            <w:vAlign w:val="center"/>
          </w:tcPr>
          <w:p w14:paraId="6928A3D7"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DF6360D"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57225EAC" w14:textId="20A390C9"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031DC9B8" w14:textId="77777777" w:rsidTr="005C33CD">
        <w:tc>
          <w:tcPr>
            <w:tcW w:w="709" w:type="dxa"/>
            <w:vAlign w:val="center"/>
          </w:tcPr>
          <w:p w14:paraId="16A16B9F" w14:textId="13248825"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12</w:t>
            </w:r>
          </w:p>
        </w:tc>
        <w:tc>
          <w:tcPr>
            <w:tcW w:w="851" w:type="dxa"/>
            <w:vAlign w:val="center"/>
          </w:tcPr>
          <w:p w14:paraId="49AA7945" w14:textId="7B87B021"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54</w:t>
            </w:r>
          </w:p>
        </w:tc>
        <w:tc>
          <w:tcPr>
            <w:tcW w:w="709" w:type="dxa"/>
            <w:vAlign w:val="center"/>
          </w:tcPr>
          <w:p w14:paraId="2BFB22FC" w14:textId="1F7CE723"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C79EBFF" w14:textId="15BBFB04"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GABINETE. TIPO: TORRE. MATERIAL ESTRUTURA: ALUMÍNIO OU AÇO. SISTEMA VENTILAÇÃO: NATURAL. ACABAMENTO SUPERFICIAL: PINTURA LISA. COR: PRETA. ALTURA EXTERNA: 41 CM. LARGURA EXTERNA: 20 CM. PROFUNDIDADE: 46 CM. MODELO: ATX. BAIAS: 4 X 5,25; 2 X 3,5 EXPOSTAS; 2 X 3,5 NÃO EXPOSTA. CARACTERÍSTICAS ADICIONAIS: 2 USB FRONTAIS, 7 SAÍDAS P/ PCI PARTE DE TRÁS. FONTE ALIMENTAÇÃO: 110/220 V.</w:t>
            </w:r>
          </w:p>
        </w:tc>
        <w:tc>
          <w:tcPr>
            <w:tcW w:w="1560" w:type="dxa"/>
            <w:gridSpan w:val="2"/>
            <w:vAlign w:val="center"/>
          </w:tcPr>
          <w:p w14:paraId="4C5F764B"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1445FB4"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54A013A" w14:textId="51067F09"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14544F67" w14:textId="77777777" w:rsidTr="005C33CD">
        <w:tc>
          <w:tcPr>
            <w:tcW w:w="709" w:type="dxa"/>
            <w:vAlign w:val="center"/>
          </w:tcPr>
          <w:p w14:paraId="5E3FAB4B" w14:textId="67997F00"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851" w:type="dxa"/>
            <w:vAlign w:val="center"/>
          </w:tcPr>
          <w:p w14:paraId="4B9B3543" w14:textId="06AA05D6"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35</w:t>
            </w:r>
          </w:p>
        </w:tc>
        <w:tc>
          <w:tcPr>
            <w:tcW w:w="709" w:type="dxa"/>
            <w:vAlign w:val="center"/>
          </w:tcPr>
          <w:p w14:paraId="1C571D17" w14:textId="43AE864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503B559" w14:textId="19616F91"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SMARTPHONE, DE NO MINIMO 2 CHIPS, CAPACIDADE 5G, 8GB RAM, MEMORIA/ARMAZENAMENTO DE NO MINIMO 256 GB, PROCESSADOR NO MINIMO OCTA-CORE, VELOCIDADE DO PROCESSADOR DE NO MINIMO 2.5GHZ, SISTEMA OPERACIONAL NO MINIMO ANDROID 11, RESOLUÇÃO DA CÂMERA FRONTAL DE NO MINIMO 16.0 MP, RESOLUÇÃO DA CÂMERA TRASEIRA DE NO MINIMO 108.0 + 8.0 + 2.0 MP, FILMA EM CÂMERA FRONTAL EM FULL HD, FILMA EM CAMERA TRASEIRA EM 4K, TIPO DE TELA SUPER AMOLED, TAMANHO DA TELA DE NOO MINIMO 6,67, ACESSO À INTERNET 4G/5G/WI-FI (2.4 GHZ)/WI-FI (6.0 GHZ), CONECTIVIDADE PARA BLUETOOTH/FONE DE OUVIDO P2/INFRAVERMELHO/NFC/USB TYPE-C, CAPACIDADE DA BATERIA DE NO MÍNIMO 4.500mAh. GARANTIA MINIMA DE 12 MESES. </w:t>
            </w:r>
          </w:p>
        </w:tc>
        <w:tc>
          <w:tcPr>
            <w:tcW w:w="1560" w:type="dxa"/>
            <w:gridSpan w:val="2"/>
            <w:vAlign w:val="center"/>
          </w:tcPr>
          <w:p w14:paraId="0A5107CE"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317EF44"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1A50F99" w14:textId="60FE33D9"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6087ECBF" w14:textId="77777777" w:rsidTr="005C33CD">
        <w:tc>
          <w:tcPr>
            <w:tcW w:w="709" w:type="dxa"/>
            <w:vAlign w:val="center"/>
          </w:tcPr>
          <w:p w14:paraId="0ECFB7EB" w14:textId="4A01BC2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14</w:t>
            </w:r>
          </w:p>
        </w:tc>
        <w:tc>
          <w:tcPr>
            <w:tcW w:w="851" w:type="dxa"/>
            <w:vAlign w:val="center"/>
          </w:tcPr>
          <w:p w14:paraId="51CF5AC2" w14:textId="3F9B2F81"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15</w:t>
            </w:r>
          </w:p>
        </w:tc>
        <w:tc>
          <w:tcPr>
            <w:tcW w:w="709" w:type="dxa"/>
            <w:vAlign w:val="center"/>
          </w:tcPr>
          <w:p w14:paraId="1AD99AA6" w14:textId="3F7A48D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290E8170" w14:textId="51487BC7"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IMPRESSORA JATO/TANQUE DE TINTA - RESOLUÇÃO MINIMA 4800 X 1200. CONEXÃO USB, WIRELESS E ETHERNET, SUPORTE PARA IMPRESSÕES EM FORMATO A4 E A3, IMPRESSÃO COLORIDA E PRETO E BRANCO, SCANNER COM SUPORTE PARA TAMANHO OFÍCIO E FAX, TANQUE DE TINTA COM 4 CORES (PRETO, CIANO, MAGENTA E AMARELO).COM VOLTAGEM DE 110-220V. </w:t>
            </w:r>
          </w:p>
        </w:tc>
        <w:tc>
          <w:tcPr>
            <w:tcW w:w="1560" w:type="dxa"/>
            <w:gridSpan w:val="2"/>
            <w:vAlign w:val="center"/>
          </w:tcPr>
          <w:p w14:paraId="2C8862D5"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49C8EAC"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7444140" w14:textId="608049D0"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2CE71C7F" w14:textId="77777777" w:rsidTr="005C33CD">
        <w:tc>
          <w:tcPr>
            <w:tcW w:w="709" w:type="dxa"/>
            <w:vAlign w:val="center"/>
          </w:tcPr>
          <w:p w14:paraId="607F1E8C" w14:textId="64C152D0"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15</w:t>
            </w:r>
          </w:p>
        </w:tc>
        <w:tc>
          <w:tcPr>
            <w:tcW w:w="851" w:type="dxa"/>
            <w:vAlign w:val="center"/>
          </w:tcPr>
          <w:p w14:paraId="07C3D3A7" w14:textId="6792E760"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18</w:t>
            </w:r>
          </w:p>
        </w:tc>
        <w:tc>
          <w:tcPr>
            <w:tcW w:w="709" w:type="dxa"/>
            <w:vAlign w:val="center"/>
          </w:tcPr>
          <w:p w14:paraId="7E9B6BA1" w14:textId="09C34AB6"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2B7D0802" w14:textId="2415CCC2"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NOBREAK 1400 </w:t>
            </w:r>
            <w:proofErr w:type="spellStart"/>
            <w:r w:rsidRPr="005C33CD">
              <w:rPr>
                <w:rFonts w:ascii="Arial" w:hAnsi="Arial" w:cs="Arial"/>
                <w:kern w:val="0"/>
                <w:sz w:val="17"/>
                <w:szCs w:val="17"/>
                <w14:ligatures w14:val="none"/>
              </w:rPr>
              <w:t>va</w:t>
            </w:r>
            <w:proofErr w:type="spellEnd"/>
            <w:r w:rsidRPr="005C33CD">
              <w:rPr>
                <w:rFonts w:ascii="Arial" w:hAnsi="Arial" w:cs="Arial"/>
                <w:kern w:val="0"/>
                <w:sz w:val="17"/>
                <w:szCs w:val="17"/>
                <w14:ligatures w14:val="none"/>
              </w:rPr>
              <w:t xml:space="preserve"> BIVOLT, COM NO MÍNIMO 04 TOMADADAS.</w:t>
            </w:r>
          </w:p>
        </w:tc>
        <w:tc>
          <w:tcPr>
            <w:tcW w:w="1560" w:type="dxa"/>
            <w:gridSpan w:val="2"/>
            <w:vAlign w:val="center"/>
          </w:tcPr>
          <w:p w14:paraId="76A90CC4"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FBC8035"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E5BA573" w14:textId="694AA583"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6F0723B0" w14:textId="77777777" w:rsidTr="005C33CD">
        <w:tc>
          <w:tcPr>
            <w:tcW w:w="709" w:type="dxa"/>
            <w:vAlign w:val="center"/>
          </w:tcPr>
          <w:p w14:paraId="5109EF32" w14:textId="735D017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16</w:t>
            </w:r>
          </w:p>
        </w:tc>
        <w:tc>
          <w:tcPr>
            <w:tcW w:w="851" w:type="dxa"/>
            <w:vAlign w:val="center"/>
          </w:tcPr>
          <w:p w14:paraId="052A2F34" w14:textId="520F48DE"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79</w:t>
            </w:r>
          </w:p>
        </w:tc>
        <w:tc>
          <w:tcPr>
            <w:tcW w:w="709" w:type="dxa"/>
            <w:vAlign w:val="center"/>
          </w:tcPr>
          <w:p w14:paraId="3E618FCB" w14:textId="2F6B3D7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3FD63789" w14:textId="40230A9A"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ESTABILIZADOR DE TENSÃO. POTÊNCIA: 300VA. VOLTAGEM: 115V (ENTRADA E SAÍDA). 4 TOMADAS NO PADRÃO NBR 14136. PROTEÇÃO CONTRA CURTO-CIRCUITO, SURTOS DE TENSÃO (DESCARGA ELÉTRICA), SOBRECARGA COM DESLIGAMENTO AUTOMÁTICO, SUB/SOBRETENSÃO DE REDE, SOBREAQUECIMENTO COM DESLIGAMENTO AUTOMÁTICO. GABINETE EM PLÁSTICO ANTICHAMA. COM FILTRO DE LINHA INTERNO. GARANTIA DE NO MÍNIMO 12 MESES.</w:t>
            </w:r>
          </w:p>
        </w:tc>
        <w:tc>
          <w:tcPr>
            <w:tcW w:w="1560" w:type="dxa"/>
            <w:gridSpan w:val="2"/>
            <w:vAlign w:val="center"/>
          </w:tcPr>
          <w:p w14:paraId="181D65FA"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E703E29"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ADDEE2E" w14:textId="01ADAA70"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20610AF0" w14:textId="77777777" w:rsidTr="005C33CD">
        <w:tc>
          <w:tcPr>
            <w:tcW w:w="709" w:type="dxa"/>
            <w:vAlign w:val="center"/>
          </w:tcPr>
          <w:p w14:paraId="5C2CC7F6" w14:textId="1B5A8B24"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17</w:t>
            </w:r>
          </w:p>
        </w:tc>
        <w:tc>
          <w:tcPr>
            <w:tcW w:w="851" w:type="dxa"/>
            <w:vAlign w:val="center"/>
          </w:tcPr>
          <w:p w14:paraId="3D00225A" w14:textId="7B98ABB5"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36</w:t>
            </w:r>
          </w:p>
        </w:tc>
        <w:tc>
          <w:tcPr>
            <w:tcW w:w="709" w:type="dxa"/>
            <w:vAlign w:val="center"/>
          </w:tcPr>
          <w:p w14:paraId="4932A572" w14:textId="2B003179"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3701DC95" w14:textId="4176A608"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NOBREAK 600VA ESTABILIZADOR TENSAO, ENTRADA 110/220, SAIDA 127V (VARIAÇÃO +/- 15%), COM NO MÍNIMO 4 TOMADAS DE 3 PINOS COM LED INDICADOR DE BATERIA BAIXA E SOBRECARGA, BATERIA SELADA E AUTONOMIA 20 MINUTOS.</w:t>
            </w:r>
          </w:p>
        </w:tc>
        <w:tc>
          <w:tcPr>
            <w:tcW w:w="1560" w:type="dxa"/>
            <w:gridSpan w:val="2"/>
            <w:vAlign w:val="center"/>
          </w:tcPr>
          <w:p w14:paraId="5D78159F"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6627BC7"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2E25844" w14:textId="74A05825"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51F7179D" w14:textId="77777777" w:rsidTr="005C33CD">
        <w:tc>
          <w:tcPr>
            <w:tcW w:w="709" w:type="dxa"/>
            <w:vAlign w:val="center"/>
          </w:tcPr>
          <w:p w14:paraId="154FC533" w14:textId="7FCC47C9"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18</w:t>
            </w:r>
          </w:p>
        </w:tc>
        <w:tc>
          <w:tcPr>
            <w:tcW w:w="851" w:type="dxa"/>
            <w:vAlign w:val="center"/>
          </w:tcPr>
          <w:p w14:paraId="304D0301" w14:textId="5AEAE3C7"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709" w:type="dxa"/>
            <w:vAlign w:val="center"/>
          </w:tcPr>
          <w:p w14:paraId="15791029" w14:textId="00312994"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606DC3B8" w14:textId="7914D5E6"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SCANNER/DIGITALIZADOR DE MESA COM TECNOLOGIA Cis, VELOCIDADE MÍNIMA DE DIGITAÇÃO 35ppM, COM </w:t>
            </w:r>
            <w:proofErr w:type="spellStart"/>
            <w:r w:rsidRPr="005C33CD">
              <w:rPr>
                <w:rFonts w:ascii="Arial" w:hAnsi="Arial" w:cs="Arial"/>
                <w:kern w:val="0"/>
                <w:sz w:val="17"/>
                <w:szCs w:val="17"/>
                <w14:ligatures w14:val="none"/>
              </w:rPr>
              <w:t>adf</w:t>
            </w:r>
            <w:proofErr w:type="spellEnd"/>
            <w:r w:rsidRPr="005C33CD">
              <w:rPr>
                <w:rFonts w:ascii="Arial" w:hAnsi="Arial" w:cs="Arial"/>
                <w:kern w:val="0"/>
                <w:sz w:val="17"/>
                <w:szCs w:val="17"/>
                <w14:ligatures w14:val="none"/>
              </w:rPr>
              <w:t xml:space="preserve"> DE 50 FOLHAS, DEVERÁ DIGITALIZAR PARA E-MAIL, E, PDF, IMAGEM, OCR, ARQUIVO E USB, COM CONEXÃO USB E COM CICLO MENSAL DE NO MÍNIMO 60.000 FOLHAS. </w:t>
            </w:r>
          </w:p>
        </w:tc>
        <w:tc>
          <w:tcPr>
            <w:tcW w:w="1560" w:type="dxa"/>
            <w:gridSpan w:val="2"/>
            <w:vAlign w:val="center"/>
          </w:tcPr>
          <w:p w14:paraId="6DFA46FA"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2E07852"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581DC8F" w14:textId="0C6AA8F5"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370BDC2F" w14:textId="77777777" w:rsidTr="005C33CD">
        <w:tc>
          <w:tcPr>
            <w:tcW w:w="709" w:type="dxa"/>
            <w:vAlign w:val="center"/>
          </w:tcPr>
          <w:p w14:paraId="53D815A6" w14:textId="2F5ECF2B"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19</w:t>
            </w:r>
          </w:p>
        </w:tc>
        <w:tc>
          <w:tcPr>
            <w:tcW w:w="851" w:type="dxa"/>
            <w:vAlign w:val="center"/>
          </w:tcPr>
          <w:p w14:paraId="23C3626A" w14:textId="633E7B29"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71</w:t>
            </w:r>
          </w:p>
        </w:tc>
        <w:tc>
          <w:tcPr>
            <w:tcW w:w="709" w:type="dxa"/>
            <w:vAlign w:val="center"/>
          </w:tcPr>
          <w:p w14:paraId="19A33F92" w14:textId="6F07CC3A"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26CA8D52" w14:textId="1932C256"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MICROCOMPUTADOR ALL IN ONE. TELA: APROXIMADAMENTE 21,5 POL. MEMÓRIA RAM: SUPERIOR A 8 GB. NÚCLEOS POR PROCESSADOR: SUPERIOR A 8. ARMAZENAMENTO SSD: MÍNIMO 240. FONTE ALIMENTAÇÃO: BIVOLT AUTOMÁTICA. SISTEMA OPERACIONAL: PROPRIETÁRIO. GARANTIA ON SITE. SOFTWARES: POSSUIR SISTEMA OPERACIONAL WINDOWS PRO VERSÃO 10 OU 11 INSTALADO, ATUALIZADO E EM PERFEITO FUNCIONAMENTO, EM PORTUGUES COM LICENCA DE USO E MIDIA DE INSTALAÇÃO. INTERFACES: POSSUIR 03 (TRÊS) OU MAIS PORTAS USB; POSSUIR 01 (UM) PORTA PARA CONEXÃO DE REDE COMPATÍVEL COM O CONECTOR RJ-45 - POSSUIR 01 (UM) SAÍDA PADRÃO HIGH DEFINITION MULTIMEDIA INTERFACE (HDMI); POSSUIR 01 (UM) ENTRADA PADRÃO HIGH DEFINITION MULTIMEDIA INTERFACE (HDMI) - POSSUIR CONECTORES PARA ENTRADA E SAÍDA DE ÁUDIO. TECLADO E MOUSE: INTERFACE SEM FIOS, PADRÃO ABNT. GABINETE INTEGRADO AO MONITOR E ALTO FALANTES, COM PEDESTAL (“TIPO BASE”) SEM ADAPTAÇÕES, QUE PERMITA AJUSTE DE INCLINAÇÃO E REGULAGEM DO MONITOR. O EQUIPAMENTO DEVE SER INTEIRAMENTE SUSTENTADO PELA BASE. QUALIDADE: A. O EQUIPAMENTO DEVERÁ PERTENCER A LINHA CORPORATIVA DO FABRICANTE, NÃO SENDO ACEITO EQUIPAMENTOS DESTINADOS AO USO DOMÉSTICO; B. OS COMPONENTES DO EQUIPAMENTO DEVERÃO SER HOMOLOGADOS PELO FABRICANTE. NÃO SERÁ ACEITA A ADIÇÃO OU SUBTRAÇÃO DE QUALQUER COMPONENTE NÃO ORIGINAL DE FÁBRICA PARA ADEQUAÇÃO DO EQUIPAMENTO. NÃO SERÃO ACEITAS SOLUÇÕES DE DESKTOP ACOPLADOS NO MONITOR. DEVERÁ SER ANEXADO NA PROPOSTA CATÁLOGO TÉCNICO OFICIAL DO PRODUTO. COR: PRATA/CINZA OU BRANCO. MARCA EQUIVALENTE, SIMILAR OU DE MELHOR QUALIDADE: POSITIVO, LG, INTEL, STRONG TECH, LOGI TECH.</w:t>
            </w:r>
          </w:p>
        </w:tc>
        <w:tc>
          <w:tcPr>
            <w:tcW w:w="1560" w:type="dxa"/>
            <w:gridSpan w:val="2"/>
            <w:vAlign w:val="center"/>
          </w:tcPr>
          <w:p w14:paraId="439C4EFE"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8F4367F"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5E8F35B2" w14:textId="3EFBB24E"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553BBA67" w14:textId="77777777" w:rsidTr="005C33CD">
        <w:tc>
          <w:tcPr>
            <w:tcW w:w="709" w:type="dxa"/>
            <w:vAlign w:val="center"/>
          </w:tcPr>
          <w:p w14:paraId="5FC945D3" w14:textId="4B561B0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20</w:t>
            </w:r>
          </w:p>
        </w:tc>
        <w:tc>
          <w:tcPr>
            <w:tcW w:w="851" w:type="dxa"/>
            <w:vAlign w:val="center"/>
          </w:tcPr>
          <w:p w14:paraId="47889CF9" w14:textId="4158E2AB"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w:t>
            </w:r>
          </w:p>
        </w:tc>
        <w:tc>
          <w:tcPr>
            <w:tcW w:w="709" w:type="dxa"/>
            <w:vAlign w:val="center"/>
          </w:tcPr>
          <w:p w14:paraId="5EFAD6D2" w14:textId="09FC9A4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8101260" w14:textId="3AB68B2D"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NOBREAK - UPS SENOIDAL UNIVERSAL, 2200VA, NO MINIMO: 8 TOMADAS, 4 BATERIAS, ENTRADA BIVOLT AUTOMÁTICA, SENOIDAL, INDICADOR LED PARA USO HOSPITALAR (RAIO-X).</w:t>
            </w:r>
          </w:p>
        </w:tc>
        <w:tc>
          <w:tcPr>
            <w:tcW w:w="1560" w:type="dxa"/>
            <w:gridSpan w:val="2"/>
            <w:vAlign w:val="center"/>
          </w:tcPr>
          <w:p w14:paraId="7B9DCFC7"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169C810"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038FC80" w14:textId="6091B8C2"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522BBF15" w14:textId="77777777" w:rsidTr="005C33CD">
        <w:tc>
          <w:tcPr>
            <w:tcW w:w="709" w:type="dxa"/>
            <w:vAlign w:val="center"/>
          </w:tcPr>
          <w:p w14:paraId="3938F91E" w14:textId="080615D7"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21</w:t>
            </w:r>
          </w:p>
        </w:tc>
        <w:tc>
          <w:tcPr>
            <w:tcW w:w="851" w:type="dxa"/>
            <w:vAlign w:val="center"/>
          </w:tcPr>
          <w:p w14:paraId="59B9D2AF" w14:textId="6C80A06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11</w:t>
            </w:r>
          </w:p>
        </w:tc>
        <w:tc>
          <w:tcPr>
            <w:tcW w:w="709" w:type="dxa"/>
            <w:vAlign w:val="center"/>
          </w:tcPr>
          <w:p w14:paraId="48D46BCD" w14:textId="1D97BF88"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1838645A" w14:textId="619B8BF6"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KIT DE VENTILAÇÃO PARA RACK. MATERIAL ESTRUTURA: CHAPA DE AÇO TRATAMENTO SUPERFICIAL ESTRUTURA: PINTURA ELETROSTÁTICA EM EPÓXI QUANTIDADE VENTILADORES: 2 UN NO MÍNIMO POTÊNCIA: 19/17 W TENSÃO: 110/220 V LARGURA: 483 MM PROFUNDIDADE: 300 MM APLICAÇÃO: PARTE SUPERIOR INTERIOR DE RACKS. </w:t>
            </w:r>
          </w:p>
        </w:tc>
        <w:tc>
          <w:tcPr>
            <w:tcW w:w="1560" w:type="dxa"/>
            <w:gridSpan w:val="2"/>
            <w:vAlign w:val="center"/>
          </w:tcPr>
          <w:p w14:paraId="466E921C"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C5AAD9C"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1AE8059B" w14:textId="7F585FA8"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0D1414D5" w14:textId="77777777" w:rsidTr="005C33CD">
        <w:tc>
          <w:tcPr>
            <w:tcW w:w="709" w:type="dxa"/>
            <w:vAlign w:val="center"/>
          </w:tcPr>
          <w:p w14:paraId="6478D877" w14:textId="264C7326"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22</w:t>
            </w:r>
          </w:p>
        </w:tc>
        <w:tc>
          <w:tcPr>
            <w:tcW w:w="851" w:type="dxa"/>
            <w:vAlign w:val="center"/>
          </w:tcPr>
          <w:p w14:paraId="0B15415F" w14:textId="5DEA436F"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w:t>
            </w:r>
          </w:p>
        </w:tc>
        <w:tc>
          <w:tcPr>
            <w:tcW w:w="709" w:type="dxa"/>
            <w:vAlign w:val="center"/>
          </w:tcPr>
          <w:p w14:paraId="4979A1D1" w14:textId="7F29CFDD"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A41B3A1" w14:textId="021849A0"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RACK DE SERVIDOR, MATERIAL: AÇO SAE 1020, ACABAMENTO SUPERFICIAL: COM VISOR ACRÍLICO, PROFUNDIDADE: 70 CM, ALTURA: 215 CM, LARGURA: 60 CM, CARACTERÍSTICAS ADICIONAIS: TIPO PISO, PADRÃO 19 X 44U, FECHAMENTO LATERAL 6, APLICAÇÃO: SERVIDORES E STORAGES.</w:t>
            </w:r>
          </w:p>
        </w:tc>
        <w:tc>
          <w:tcPr>
            <w:tcW w:w="1560" w:type="dxa"/>
            <w:gridSpan w:val="2"/>
            <w:vAlign w:val="center"/>
          </w:tcPr>
          <w:p w14:paraId="25950620"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778A13C"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118BCE9" w14:textId="15480871"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051E1DE0" w14:textId="77777777" w:rsidTr="005C33CD">
        <w:tc>
          <w:tcPr>
            <w:tcW w:w="709" w:type="dxa"/>
            <w:vAlign w:val="center"/>
          </w:tcPr>
          <w:p w14:paraId="336C8782" w14:textId="4C5CAC00"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23</w:t>
            </w:r>
          </w:p>
        </w:tc>
        <w:tc>
          <w:tcPr>
            <w:tcW w:w="851" w:type="dxa"/>
            <w:vAlign w:val="center"/>
          </w:tcPr>
          <w:p w14:paraId="65974ADC" w14:textId="1A3F47AE"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23</w:t>
            </w:r>
          </w:p>
        </w:tc>
        <w:tc>
          <w:tcPr>
            <w:tcW w:w="709" w:type="dxa"/>
            <w:vAlign w:val="center"/>
          </w:tcPr>
          <w:p w14:paraId="781FC272" w14:textId="08ADA339"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75737829" w14:textId="085B805A"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MICROCOMPUTADOR ALL IN ONE. TELA: APROXIMADAMENTE 21,5 POL. MEMÓRIA RAM: SUPERIOR A 8 GB. NÚCLEOS POR PROCESSADOR: SUPERIOR A 8. ARMAZENAMENTO SSD: MÍNIMO 240. FONTE ALIMENTAÇÃO: BIVOLT AUTOMÁTICA. SISTEMA OPERACIONAL: PROPRIETÁRIO. GARANTIA ON SITE. SOFTWARES: POSSUIR SISTEMA OPERACIONAL WINDOWS PRO VERSÃO 10 OU 11 INSTALADO, ATUALIZADO E EM PERFEITO FUNCIONAMENTO, EM PORTUGUES COM LICENCA DE USO E MIDIA DE INSTALAÇÃO. INTERFACES: POSSUIR 03 (TRÊS) OU MAIS PORTAS USB; POSSUIR 01 (UM) PORTA PARA CONEXÃO DE REDE COMPATÍVEL COM O CONECTOR RJ-45 - POSSUIR 01 (UM) SAÍDA PADRÃO HIGH DEFINITION MULTIMEDIA INTERFACE (HDMI); POSSUIR 01 (UM) ENTRADA PADRÃO HIGH DEFINITION MULTIMEDIA INTERFACE (HDMI) - POSSUIR CONECTORES PARA ENTRADA E SAÍDA DE ÁUDIO. TECLADO E MOUSE: INTERFACE SEM FIOS, PADRÃO ABNT. GABINETE INTEGRADO AO MONITOR E ALTO FALANTES, COM PEDESTAL (“TIPO BASE”) SEM ADAPTAÇÕES, QUE PERMITA AJUSTE DE INCLINAÇÃO E REGULAGEM DO MONITOR. O EQUIPAMENTO DEVE SER INTEIRAMENTE SUSTENTADO PELA BASE. QUALIDADE: A. O EQUIPAMENTO DEVERÁ PERTENCER A LINHA CORPORATIVA DO FABRICANTE, NÃO SENDO ACEITO EQUIPAMENTOS DESTINADOS AO USO DOMÉSTICO; B. OS COMPONENTES DO EQUIPAMENTO DEVERÃO SER HOMOLOGADOS PELO FABRICANTE. NÃO SERÁ ACEITA A ADIÇÃO OU SUBTRAÇÃO DE QUALQUER COMPONENTE NÃO ORIGINAL DE FÁBRICA PARA ADEQUAÇÃO DO EQUIPAMENTO. NÃO SERÃO ACEITAS SOLUÇÕES DE DESKTOP ACOPLADOS NO MONITOR. DEVERÁ SER ANEXADO NA PROPOSTA CATÁLOGO TÉCNICO OFICIAL DO PRODUTO. COR: PRATA/CINZA OU BRANCO. MARCA EQUIVALENTE, SIMILAR OU DE MELHOR QUALIDADE: POSITIVO, LG, INTEL, STRONG TECH, LOGI TECH.</w:t>
            </w:r>
          </w:p>
        </w:tc>
        <w:tc>
          <w:tcPr>
            <w:tcW w:w="1560" w:type="dxa"/>
            <w:gridSpan w:val="2"/>
            <w:vAlign w:val="center"/>
          </w:tcPr>
          <w:p w14:paraId="69D5BAB2"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3A0DF2E"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7683DF8" w14:textId="10D8AE3C"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724E5FD2" w14:textId="77777777" w:rsidTr="005C33CD">
        <w:tc>
          <w:tcPr>
            <w:tcW w:w="709" w:type="dxa"/>
            <w:vAlign w:val="center"/>
          </w:tcPr>
          <w:p w14:paraId="09FE5092" w14:textId="14123C3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24</w:t>
            </w:r>
          </w:p>
        </w:tc>
        <w:tc>
          <w:tcPr>
            <w:tcW w:w="851" w:type="dxa"/>
            <w:vAlign w:val="center"/>
          </w:tcPr>
          <w:p w14:paraId="7C659454" w14:textId="1A9C0942"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709" w:type="dxa"/>
            <w:vAlign w:val="center"/>
          </w:tcPr>
          <w:p w14:paraId="5FF8498F" w14:textId="6F1BDA34" w:rsidR="005C33CD" w:rsidRPr="005C33CD" w:rsidRDefault="005C33CD" w:rsidP="004A543E">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4110" w:type="dxa"/>
            <w:gridSpan w:val="2"/>
            <w:vAlign w:val="center"/>
          </w:tcPr>
          <w:p w14:paraId="532AD448" w14:textId="1A8EE3B2" w:rsidR="005C33CD" w:rsidRPr="005C33CD" w:rsidRDefault="005C33CD" w:rsidP="004A543E">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NOTEBOOK PROCESSADOR COM NÚCLEO DUPLO DE NO MÍNIMO DE 3.00 GHZ DE FREQUÊNCIA DE BASE; PLACA MÃE COM CHIPSET DO MESMO FABRICANTE DO PROCESSADOR; DESENVOLVIDA PELO MESMO FABRICANTE DO EQUIPAMENTO; MEMÓRIA RAM INSTALADA DE 8GB DDR4, FREQUÊNCIA 2400MHZ OU SUPERIOR, COM SUPORTE TOTAL À, 32 GB; INTERFACE DE REDE INTEGRADA 10/100/1000MBPSRJ45 ; PLACA DE REDE WIRELESS E BLUETOOTH 5.0; CONTROLADORA DE VÍDEO ON-BOARD UHD; CONTROLADORA DE ÁUDIO ON-BOARD DE ALTA DEFINIÇÃO COM MICROFONE E ALTO-FALANTES ESTÉREO INTERNOS; USB MÍNIMO: 1XPORTA USB PADRÃO 2.0, 2X PORTAS USB PADRÃO 3.0; DISCO DE ESTADO SOLIDO (SSD)  COM CAPACIDADE DE 500GB OU SUPERIOR; LEITOR DE CARTÃO DO TIPO SD; TECLADO TECLAS ABNT2; MOUSE TOUCHPAD COM SUPORTE À TOQUES MÚLTIPLOS; TELA LED DE NO MÍNIMO 15 ANTIRREFLEXIVA DE ALTA DEFINIÇÃO COM RESOLUÇÃO DE NO MÍNIMO 1366X768; WEBCAM  INTEGRADA AO EQUIPAMENTO; SAÍDA DE VÍDEO HDMI; POSSUIR BATERIA DE NO MÍNIMO 2 CÉLULAS; FONTE ALIMENTAÇÃO AC EXTERNA COM TENSÃO DE 100-240V; SISTEMA OPERACIONAL WINDOWS 10 PROFESSIONAL 64 BITS OU SUPERIOR EM IDIOMA PORTUGUÊS COM LICENÇA DE USO. A CHAVE DO PRODUTO DEVE ESTAR GRAVADA NA BIOS; PACOTE OFFICE ORIGINAL. GARANTIA 12 MESES.</w:t>
            </w:r>
          </w:p>
        </w:tc>
        <w:tc>
          <w:tcPr>
            <w:tcW w:w="1560" w:type="dxa"/>
            <w:gridSpan w:val="2"/>
            <w:vAlign w:val="center"/>
          </w:tcPr>
          <w:p w14:paraId="2D1EA620"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A2B3658"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BD7D68C" w14:textId="25124D46"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r w:rsidR="005C33CD" w:rsidRPr="009E7DCB" w14:paraId="7B3E9520" w14:textId="77777777" w:rsidTr="00A914F5">
        <w:tc>
          <w:tcPr>
            <w:tcW w:w="8790" w:type="dxa"/>
            <w:gridSpan w:val="8"/>
            <w:vAlign w:val="center"/>
          </w:tcPr>
          <w:p w14:paraId="52B744CF" w14:textId="55C5795A" w:rsidR="005C33CD" w:rsidRPr="005C33CD" w:rsidRDefault="005C33CD" w:rsidP="005C33CD">
            <w:pPr>
              <w:spacing w:after="0" w:line="240" w:lineRule="auto"/>
              <w:ind w:left="0" w:right="0" w:firstLine="0"/>
              <w:jc w:val="right"/>
              <w:rPr>
                <w:rFonts w:ascii="Arial" w:hAnsi="Arial" w:cs="Arial"/>
                <w:b/>
                <w:bCs/>
                <w:kern w:val="0"/>
                <w:sz w:val="21"/>
                <w:szCs w:val="21"/>
                <w14:ligatures w14:val="none"/>
              </w:rPr>
            </w:pPr>
            <w:r w:rsidRPr="005C33CD">
              <w:rPr>
                <w:rFonts w:ascii="Arial" w:hAnsi="Arial" w:cs="Arial"/>
                <w:b/>
                <w:bCs/>
                <w:kern w:val="0"/>
                <w:sz w:val="21"/>
                <w:szCs w:val="21"/>
                <w14:ligatures w14:val="none"/>
              </w:rPr>
              <w:t>VALOR TOTAL R$</w:t>
            </w:r>
          </w:p>
        </w:tc>
        <w:tc>
          <w:tcPr>
            <w:tcW w:w="1275" w:type="dxa"/>
            <w:gridSpan w:val="2"/>
            <w:vAlign w:val="center"/>
          </w:tcPr>
          <w:p w14:paraId="5BD7A76B" w14:textId="77777777" w:rsidR="005C33CD" w:rsidRPr="00AE1060" w:rsidRDefault="005C33CD" w:rsidP="004A543E">
            <w:pPr>
              <w:spacing w:after="0" w:line="240" w:lineRule="auto"/>
              <w:ind w:left="0" w:right="0" w:firstLine="0"/>
              <w:jc w:val="left"/>
              <w:rPr>
                <w:rFonts w:ascii="Arial" w:hAnsi="Arial" w:cs="Arial"/>
                <w:kern w:val="0"/>
                <w:sz w:val="21"/>
                <w:szCs w:val="21"/>
                <w14:ligatures w14:val="none"/>
              </w:rPr>
            </w:pPr>
          </w:p>
        </w:tc>
      </w:tr>
    </w:tbl>
    <w:p w14:paraId="335B32F1" w14:textId="37DFF15E" w:rsidR="00914124" w:rsidRPr="000017EC" w:rsidRDefault="00914124" w:rsidP="000017EC">
      <w:pPr>
        <w:pStyle w:val="Cabealho"/>
        <w:tabs>
          <w:tab w:val="clear" w:pos="8838"/>
          <w:tab w:val="right" w:pos="9214"/>
        </w:tabs>
        <w:ind w:left="-142" w:right="-280"/>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proofErr w:type="gramStart"/>
      <w:r w:rsidR="00B95970" w:rsidRPr="000017EC">
        <w:rPr>
          <w:bCs/>
          <w:sz w:val="21"/>
          <w:szCs w:val="21"/>
        </w:rPr>
        <w:t xml:space="preserve">   </w:t>
      </w:r>
      <w:r w:rsidRPr="000017EC">
        <w:rPr>
          <w:bCs/>
          <w:sz w:val="21"/>
          <w:szCs w:val="21"/>
        </w:rPr>
        <w:t>(</w:t>
      </w:r>
      <w:proofErr w:type="gramEnd"/>
      <w:r w:rsidRPr="000017EC">
        <w:rPr>
          <w:bCs/>
          <w:sz w:val="21"/>
          <w:szCs w:val="21"/>
        </w:rPr>
        <w:t xml:space="preserve">_______) dias, com pagamento através do </w:t>
      </w:r>
      <w:proofErr w:type="spellStart"/>
      <w:r w:rsidRPr="000017EC">
        <w:rPr>
          <w:bCs/>
          <w:sz w:val="21"/>
          <w:szCs w:val="21"/>
        </w:rPr>
        <w:t>Banco______________Agência</w:t>
      </w:r>
      <w:proofErr w:type="spellEnd"/>
      <w:r w:rsidRPr="000017EC">
        <w:rPr>
          <w:bCs/>
          <w:sz w:val="21"/>
          <w:szCs w:val="21"/>
        </w:rPr>
        <w:t xml:space="preserve"> </w:t>
      </w:r>
      <w:proofErr w:type="spellStart"/>
      <w:r w:rsidRPr="000017EC">
        <w:rPr>
          <w:bCs/>
          <w:sz w:val="21"/>
          <w:szCs w:val="21"/>
        </w:rPr>
        <w:t>nº_______Conta</w:t>
      </w:r>
      <w:proofErr w:type="spellEnd"/>
      <w:r w:rsidRPr="000017EC">
        <w:rPr>
          <w:bCs/>
          <w:sz w:val="21"/>
          <w:szCs w:val="21"/>
        </w:rPr>
        <w:t xml:space="preserve"> Corrente nº_______________. </w:t>
      </w:r>
    </w:p>
    <w:p w14:paraId="66324529" w14:textId="77777777" w:rsidR="00C76784" w:rsidRDefault="00C76784" w:rsidP="00C76784">
      <w:pPr>
        <w:pStyle w:val="Cabealho"/>
        <w:rPr>
          <w:bCs/>
          <w:sz w:val="21"/>
          <w:szCs w:val="21"/>
        </w:rPr>
      </w:pPr>
    </w:p>
    <w:p w14:paraId="3372FDC1" w14:textId="49C002A5" w:rsidR="00914124" w:rsidRPr="000017EC" w:rsidRDefault="00914124" w:rsidP="00C76784">
      <w:pPr>
        <w:pStyle w:val="Cabealho"/>
        <w:rPr>
          <w:bCs/>
          <w:sz w:val="21"/>
          <w:szCs w:val="21"/>
        </w:rPr>
      </w:pPr>
      <w:r w:rsidRPr="000017EC">
        <w:rPr>
          <w:bCs/>
          <w:sz w:val="21"/>
          <w:szCs w:val="21"/>
        </w:rPr>
        <w:t>Local e Data:</w:t>
      </w:r>
    </w:p>
    <w:p w14:paraId="1A4A4C8D" w14:textId="77777777" w:rsidR="005B2AE8" w:rsidRDefault="005B2AE8" w:rsidP="00C20341">
      <w:pPr>
        <w:widowControl w:val="0"/>
        <w:ind w:left="0" w:firstLine="0"/>
        <w:contextualSpacing/>
        <w:rPr>
          <w:rFonts w:ascii="Arial" w:hAnsi="Arial" w:cs="Arial"/>
          <w:b/>
          <w:snapToGrid w:val="0"/>
          <w:sz w:val="24"/>
          <w:szCs w:val="24"/>
        </w:rPr>
      </w:pPr>
    </w:p>
    <w:p w14:paraId="21FAA7F4" w14:textId="77777777" w:rsidR="008F27E4" w:rsidRDefault="008F27E4"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0017EC">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3CA78FE8" w14:textId="77777777" w:rsidR="007445C4" w:rsidRDefault="007445C4" w:rsidP="006E160E">
      <w:pPr>
        <w:ind w:left="0" w:firstLine="0"/>
      </w:pPr>
    </w:p>
    <w:p w14:paraId="1F0B3F95" w14:textId="77777777" w:rsidR="001F1BFA" w:rsidRDefault="001F1BFA" w:rsidP="006E160E">
      <w:pPr>
        <w:ind w:left="0" w:firstLine="0"/>
      </w:pPr>
    </w:p>
    <w:p w14:paraId="275D4BDB" w14:textId="77777777" w:rsidR="007445C4" w:rsidRDefault="007445C4" w:rsidP="00DB2E3D">
      <w:pPr>
        <w:ind w:left="0" w:firstLine="0"/>
      </w:pPr>
    </w:p>
    <w:p w14:paraId="3A419CA4" w14:textId="77777777" w:rsidR="005A6563" w:rsidRDefault="005A6563" w:rsidP="00DB2E3D">
      <w:pPr>
        <w:ind w:left="0" w:firstLine="0"/>
      </w:pPr>
    </w:p>
    <w:p w14:paraId="13B33C2A" w14:textId="77777777" w:rsidR="005A6563" w:rsidRDefault="005A6563" w:rsidP="00DB2E3D">
      <w:pPr>
        <w:ind w:left="0" w:firstLine="0"/>
      </w:pPr>
    </w:p>
    <w:p w14:paraId="521153BD" w14:textId="77777777" w:rsidR="005A6563" w:rsidRDefault="005A6563" w:rsidP="00DB2E3D">
      <w:pPr>
        <w:ind w:left="0" w:firstLine="0"/>
      </w:pPr>
    </w:p>
    <w:p w14:paraId="3CDFE2C6" w14:textId="77777777" w:rsidR="005A6563" w:rsidRDefault="005A6563" w:rsidP="00DB2E3D">
      <w:pPr>
        <w:ind w:left="0" w:firstLine="0"/>
      </w:pPr>
    </w:p>
    <w:p w14:paraId="7EEB83FE" w14:textId="77777777" w:rsidR="005A6563" w:rsidRDefault="005A6563" w:rsidP="00DB2E3D">
      <w:pPr>
        <w:ind w:left="0" w:firstLine="0"/>
      </w:pPr>
    </w:p>
    <w:p w14:paraId="51E3E524" w14:textId="77777777" w:rsidR="005A6563" w:rsidRDefault="005A6563" w:rsidP="00DB2E3D">
      <w:pPr>
        <w:ind w:left="0" w:firstLine="0"/>
      </w:pPr>
    </w:p>
    <w:p w14:paraId="0BED8897" w14:textId="77777777" w:rsidR="005A6563" w:rsidRDefault="005A6563" w:rsidP="00DB2E3D">
      <w:pPr>
        <w:ind w:left="0" w:firstLine="0"/>
      </w:pPr>
    </w:p>
    <w:p w14:paraId="6AA79F85" w14:textId="77777777" w:rsidR="005A6563" w:rsidRDefault="005A6563" w:rsidP="00DB2E3D">
      <w:pPr>
        <w:ind w:left="0" w:firstLine="0"/>
      </w:pPr>
    </w:p>
    <w:p w14:paraId="75C0CBA3" w14:textId="77777777" w:rsidR="005A6563" w:rsidRDefault="005A6563" w:rsidP="00DB2E3D">
      <w:pPr>
        <w:ind w:left="0" w:firstLine="0"/>
      </w:pPr>
    </w:p>
    <w:p w14:paraId="41F45B24" w14:textId="77777777" w:rsidR="005A6563" w:rsidRDefault="005A6563" w:rsidP="00DB2E3D">
      <w:pPr>
        <w:ind w:left="0" w:firstLine="0"/>
      </w:pPr>
    </w:p>
    <w:p w14:paraId="3D4B16B2" w14:textId="77777777" w:rsidR="005A6563" w:rsidRDefault="005A6563" w:rsidP="00DB2E3D">
      <w:pPr>
        <w:ind w:left="0" w:firstLine="0"/>
      </w:pPr>
    </w:p>
    <w:p w14:paraId="4C9E1C8C" w14:textId="77777777" w:rsidR="005A6563" w:rsidRDefault="005A6563" w:rsidP="00DB2E3D">
      <w:pPr>
        <w:ind w:left="0" w:firstLine="0"/>
      </w:pPr>
    </w:p>
    <w:p w14:paraId="5DC5621E" w14:textId="77777777" w:rsidR="005A6563" w:rsidRPr="007445C4" w:rsidRDefault="005A6563" w:rsidP="00DB2E3D">
      <w:pPr>
        <w:ind w:left="0" w:firstLine="0"/>
      </w:pPr>
    </w:p>
    <w:p w14:paraId="6E1FF993" w14:textId="3440434B" w:rsidR="003506A9" w:rsidRDefault="005724F8" w:rsidP="00F4526F">
      <w:pPr>
        <w:pStyle w:val="Ttulo1"/>
        <w:shd w:val="clear" w:color="auto" w:fill="auto"/>
        <w:spacing w:after="74"/>
        <w:ind w:left="0" w:firstLine="0"/>
        <w:rPr>
          <w:rFonts w:ascii="Arial" w:hAnsi="Arial" w:cs="Arial"/>
          <w:b/>
          <w:bCs/>
        </w:rPr>
      </w:pPr>
      <w:r w:rsidRPr="005724F8">
        <w:rPr>
          <w:rFonts w:ascii="Arial" w:hAnsi="Arial" w:cs="Arial"/>
          <w:b/>
          <w:bCs/>
        </w:rPr>
        <w:t>ANEXO - II</w:t>
      </w:r>
    </w:p>
    <w:p w14:paraId="6120F2CF" w14:textId="20627488" w:rsidR="00B20260" w:rsidRPr="00F4526F" w:rsidRDefault="005724F8" w:rsidP="00F4526F">
      <w:pPr>
        <w:pStyle w:val="Ttulo1"/>
        <w:shd w:val="clear" w:color="auto" w:fill="auto"/>
        <w:spacing w:after="74"/>
        <w:ind w:left="0" w:firstLine="0"/>
        <w:jc w:val="center"/>
        <w:rPr>
          <w:rFonts w:ascii="Arial" w:hAnsi="Arial" w:cs="Arial"/>
          <w:b/>
          <w:bCs/>
        </w:rPr>
      </w:pPr>
      <w:r w:rsidRPr="00B20260">
        <w:rPr>
          <w:rFonts w:ascii="Arial" w:hAnsi="Arial" w:cs="Arial"/>
          <w:b/>
          <w:bCs/>
        </w:rPr>
        <w:t>RELAÇÃO DOS DOCUMENTOS DE HABILITAÇÃO</w:t>
      </w:r>
    </w:p>
    <w:p w14:paraId="0B70BBC1" w14:textId="3E6C6733" w:rsidR="008C493A" w:rsidRPr="001F1BFA" w:rsidRDefault="005724F8" w:rsidP="00F4526F">
      <w:pPr>
        <w:spacing w:after="0" w:line="240" w:lineRule="auto"/>
        <w:ind w:left="0" w:right="-1" w:firstLine="0"/>
        <w:rPr>
          <w:rFonts w:ascii="Arial" w:hAnsi="Arial" w:cs="Arial"/>
        </w:rPr>
      </w:pPr>
      <w:r w:rsidRPr="001F1BFA">
        <w:rPr>
          <w:rFonts w:ascii="Arial" w:hAnsi="Arial" w:cs="Arial"/>
        </w:rPr>
        <w:t>As empresas interessadas em participar do PREGÃO</w:t>
      </w:r>
      <w:r w:rsidR="000E6757" w:rsidRPr="001F1BFA">
        <w:rPr>
          <w:rFonts w:ascii="Arial" w:hAnsi="Arial" w:cs="Arial"/>
        </w:rPr>
        <w:t xml:space="preserve"> </w:t>
      </w:r>
      <w:r w:rsidRPr="001F1BFA">
        <w:rPr>
          <w:rFonts w:ascii="Arial" w:hAnsi="Arial" w:cs="Arial"/>
        </w:rPr>
        <w:t xml:space="preserve">ELETRÔNICO </w:t>
      </w:r>
      <w:r w:rsidR="00C24EB9">
        <w:rPr>
          <w:rFonts w:ascii="Arial" w:hAnsi="Arial" w:cs="Arial"/>
        </w:rPr>
        <w:t>72</w:t>
      </w:r>
      <w:r w:rsidRPr="001F1BFA">
        <w:rPr>
          <w:rFonts w:ascii="Arial" w:hAnsi="Arial" w:cs="Arial"/>
        </w:rPr>
        <w:t xml:space="preserve">/2024 deverão apresentar </w:t>
      </w:r>
      <w:r w:rsidR="008C493A" w:rsidRPr="001F1BFA">
        <w:rPr>
          <w:rFonts w:ascii="Arial" w:hAnsi="Arial" w:cs="Arial"/>
        </w:rPr>
        <w:t xml:space="preserve">os documentos abaixo especificados: </w:t>
      </w:r>
    </w:p>
    <w:p w14:paraId="31AFDD7B" w14:textId="632E745A" w:rsidR="005724F8" w:rsidRPr="001F1BFA" w:rsidRDefault="005724F8" w:rsidP="00F4526F">
      <w:pPr>
        <w:spacing w:after="0" w:line="240" w:lineRule="auto"/>
        <w:ind w:left="0" w:right="0" w:firstLine="0"/>
        <w:jc w:val="left"/>
        <w:rPr>
          <w:rFonts w:ascii="Arial" w:hAnsi="Arial" w:cs="Arial"/>
        </w:rPr>
      </w:pPr>
    </w:p>
    <w:p w14:paraId="01D723B0" w14:textId="08E8233D" w:rsidR="005724F8" w:rsidRPr="001F1BFA" w:rsidRDefault="005724F8" w:rsidP="00F4526F">
      <w:pPr>
        <w:pStyle w:val="PargrafodaLista"/>
        <w:numPr>
          <w:ilvl w:val="0"/>
          <w:numId w:val="16"/>
        </w:numPr>
        <w:spacing w:after="0" w:line="240" w:lineRule="auto"/>
        <w:ind w:left="0" w:right="7" w:firstLine="0"/>
        <w:contextualSpacing w:val="0"/>
        <w:rPr>
          <w:rFonts w:ascii="Arial" w:hAnsi="Arial" w:cs="Arial"/>
        </w:rPr>
      </w:pPr>
      <w:r w:rsidRPr="001F1BFA">
        <w:rPr>
          <w:rFonts w:ascii="Arial" w:hAnsi="Arial" w:cs="Arial"/>
        </w:rPr>
        <w:t>Ato constitutivo, estatuto ou contrato social em vigor, devidamente registrado, em se tratando de sociedades comerciais,</w:t>
      </w:r>
      <w:r w:rsidR="00B20260" w:rsidRPr="001F1BFA">
        <w:rPr>
          <w:rFonts w:ascii="Arial" w:hAnsi="Arial" w:cs="Arial"/>
        </w:rPr>
        <w:t xml:space="preserve"> </w:t>
      </w:r>
      <w:bookmarkStart w:id="27" w:name="_Hlk159920325"/>
      <w:r w:rsidR="00B20260" w:rsidRPr="001F1BFA">
        <w:rPr>
          <w:rFonts w:ascii="Arial" w:hAnsi="Arial" w:cs="Arial"/>
        </w:rPr>
        <w:t>ou alteração consolidada em vigor</w:t>
      </w:r>
      <w:bookmarkEnd w:id="27"/>
      <w:r w:rsidR="00B20260" w:rsidRPr="001F1BFA">
        <w:rPr>
          <w:rFonts w:ascii="Arial" w:hAnsi="Arial" w:cs="Arial"/>
        </w:rPr>
        <w:t>,</w:t>
      </w:r>
      <w:r w:rsidRPr="001F1BFA">
        <w:rPr>
          <w:rFonts w:ascii="Arial" w:hAnsi="Arial" w:cs="Arial"/>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Pr="001F1BFA" w:rsidRDefault="00D26C25" w:rsidP="00F4526F">
      <w:pPr>
        <w:pStyle w:val="PargrafodaLista"/>
        <w:spacing w:after="0" w:line="240" w:lineRule="auto"/>
        <w:ind w:left="0" w:right="7" w:firstLine="0"/>
        <w:contextualSpacing w:val="0"/>
        <w:rPr>
          <w:rFonts w:ascii="Arial" w:hAnsi="Arial" w:cs="Arial"/>
        </w:rPr>
      </w:pPr>
    </w:p>
    <w:p w14:paraId="2E80DE74" w14:textId="77777777" w:rsidR="00D26C25" w:rsidRDefault="00D26C25" w:rsidP="00F4526F">
      <w:pPr>
        <w:numPr>
          <w:ilvl w:val="0"/>
          <w:numId w:val="16"/>
        </w:numPr>
        <w:spacing w:after="0" w:line="240" w:lineRule="auto"/>
        <w:ind w:left="0" w:right="7" w:firstLine="0"/>
        <w:rPr>
          <w:rFonts w:ascii="Arial" w:hAnsi="Arial" w:cs="Arial"/>
        </w:rPr>
      </w:pPr>
      <w:r w:rsidRPr="001F1BFA">
        <w:rPr>
          <w:rFonts w:ascii="Arial" w:hAnsi="Arial" w:cs="Arial"/>
        </w:rPr>
        <w:t>Cartão de inscrição no Cadastro Nacional de Pessoas Jurídicas do Ministério da Fazenda - CNPJ/MF.</w:t>
      </w:r>
    </w:p>
    <w:p w14:paraId="729CF96A" w14:textId="77777777" w:rsidR="005A6563" w:rsidRDefault="005A6563" w:rsidP="00F4526F">
      <w:pPr>
        <w:pStyle w:val="PargrafodaLista"/>
        <w:spacing w:after="0" w:line="240" w:lineRule="auto"/>
        <w:contextualSpacing w:val="0"/>
        <w:rPr>
          <w:rFonts w:ascii="Arial" w:hAnsi="Arial" w:cs="Arial"/>
        </w:rPr>
      </w:pPr>
    </w:p>
    <w:p w14:paraId="0EDA9544" w14:textId="50AB01E4" w:rsidR="005A6563" w:rsidRDefault="005A6563" w:rsidP="00F4526F">
      <w:pPr>
        <w:pStyle w:val="PargrafodaLista"/>
        <w:numPr>
          <w:ilvl w:val="0"/>
          <w:numId w:val="16"/>
        </w:numPr>
        <w:spacing w:after="0" w:line="240" w:lineRule="auto"/>
        <w:ind w:left="0" w:right="4" w:firstLine="0"/>
        <w:contextualSpacing w:val="0"/>
        <w:rPr>
          <w:rFonts w:ascii="Arial" w:hAnsi="Arial" w:cs="Arial"/>
          <w:color w:val="auto"/>
          <w:spacing w:val="6"/>
        </w:rPr>
      </w:pPr>
      <w:r w:rsidRPr="005A6563">
        <w:rPr>
          <w:rFonts w:ascii="Arial" w:hAnsi="Arial" w:cs="Arial"/>
          <w:color w:val="auto"/>
          <w:spacing w:val="6"/>
        </w:rPr>
        <w:t>Prova de inscrição no cadastro de contribuintes estadual ou municipal, se houver, relativo à sede da licitante, pertinente ao seu ramo de atividade e compatível com o objeto contratual;</w:t>
      </w:r>
    </w:p>
    <w:p w14:paraId="2A1EAFCF" w14:textId="77777777" w:rsidR="00F4526F" w:rsidRPr="005A6563" w:rsidRDefault="00F4526F" w:rsidP="00F4526F">
      <w:pPr>
        <w:pStyle w:val="PargrafodaLista"/>
        <w:spacing w:after="0" w:line="240" w:lineRule="auto"/>
        <w:ind w:left="0" w:right="4" w:firstLine="0"/>
        <w:contextualSpacing w:val="0"/>
        <w:rPr>
          <w:rFonts w:ascii="Arial" w:hAnsi="Arial" w:cs="Arial"/>
          <w:color w:val="auto"/>
          <w:spacing w:val="6"/>
        </w:rPr>
      </w:pPr>
    </w:p>
    <w:p w14:paraId="68FE75B3" w14:textId="6A0F92FE" w:rsidR="005A6563" w:rsidRPr="00F4526F" w:rsidRDefault="005A6563" w:rsidP="00F4526F">
      <w:pPr>
        <w:spacing w:after="0" w:line="240" w:lineRule="auto"/>
        <w:ind w:left="0" w:right="4" w:firstLine="0"/>
        <w:rPr>
          <w:rFonts w:ascii="Arial" w:hAnsi="Arial" w:cs="Arial"/>
          <w:b/>
          <w:bCs/>
          <w:color w:val="auto"/>
          <w:spacing w:val="6"/>
        </w:rPr>
      </w:pPr>
      <w:r w:rsidRPr="00F4526F">
        <w:rPr>
          <w:rFonts w:ascii="Arial" w:hAnsi="Arial" w:cs="Arial"/>
          <w:b/>
          <w:bCs/>
          <w:color w:val="auto"/>
          <w:spacing w:val="6"/>
        </w:rPr>
        <w:t xml:space="preserve">Prova de </w:t>
      </w:r>
      <w:r w:rsidR="00F4526F">
        <w:rPr>
          <w:rFonts w:ascii="Arial" w:hAnsi="Arial" w:cs="Arial"/>
          <w:b/>
          <w:bCs/>
          <w:color w:val="auto"/>
          <w:spacing w:val="6"/>
        </w:rPr>
        <w:t>R</w:t>
      </w:r>
      <w:r w:rsidRPr="00F4526F">
        <w:rPr>
          <w:rFonts w:ascii="Arial" w:hAnsi="Arial" w:cs="Arial"/>
          <w:b/>
          <w:bCs/>
          <w:color w:val="auto"/>
          <w:spacing w:val="6"/>
        </w:rPr>
        <w:t xml:space="preserve">egularidade </w:t>
      </w:r>
      <w:r w:rsidR="00F4526F">
        <w:rPr>
          <w:rFonts w:ascii="Arial" w:hAnsi="Arial" w:cs="Arial"/>
          <w:b/>
          <w:bCs/>
          <w:color w:val="auto"/>
          <w:spacing w:val="6"/>
        </w:rPr>
        <w:t>F</w:t>
      </w:r>
      <w:r w:rsidRPr="00F4526F">
        <w:rPr>
          <w:rFonts w:ascii="Arial" w:hAnsi="Arial" w:cs="Arial"/>
          <w:b/>
          <w:bCs/>
          <w:color w:val="auto"/>
          <w:spacing w:val="6"/>
        </w:rPr>
        <w:t>iscal</w:t>
      </w:r>
      <w:r w:rsidR="00F4526F">
        <w:rPr>
          <w:rFonts w:ascii="Arial" w:hAnsi="Arial" w:cs="Arial"/>
          <w:b/>
          <w:bCs/>
          <w:color w:val="auto"/>
          <w:spacing w:val="6"/>
        </w:rPr>
        <w:t xml:space="preserve"> e Trabalhista</w:t>
      </w:r>
      <w:r w:rsidRPr="00F4526F">
        <w:rPr>
          <w:rFonts w:ascii="Arial" w:hAnsi="Arial" w:cs="Arial"/>
          <w:b/>
          <w:bCs/>
          <w:color w:val="auto"/>
          <w:spacing w:val="6"/>
        </w:rPr>
        <w:t>, nos seguintes termos:</w:t>
      </w:r>
    </w:p>
    <w:p w14:paraId="04F63CA2" w14:textId="038AF489" w:rsidR="005A6563" w:rsidRDefault="005A6563" w:rsidP="00F4526F">
      <w:pPr>
        <w:pStyle w:val="PargrafodaLista"/>
        <w:numPr>
          <w:ilvl w:val="0"/>
          <w:numId w:val="41"/>
        </w:numPr>
        <w:spacing w:after="0" w:line="240" w:lineRule="auto"/>
        <w:ind w:left="0" w:right="4" w:hanging="11"/>
        <w:contextualSpacing w:val="0"/>
        <w:rPr>
          <w:rFonts w:ascii="Arial" w:hAnsi="Arial" w:cs="Arial"/>
          <w:color w:val="auto"/>
          <w:spacing w:val="6"/>
        </w:rPr>
      </w:pPr>
      <w:r w:rsidRPr="00F4526F">
        <w:rPr>
          <w:rFonts w:ascii="Arial" w:hAnsi="Arial" w:cs="Arial"/>
          <w:color w:val="auto"/>
          <w:spacing w:val="6"/>
        </w:rPr>
        <w:t xml:space="preserve">certidão expedida conjuntamente pela Secretaria da Receita Federal do Brasil (RFB) e pela Procuradoria-Geral da Fazenda Nacional (PGFN), que comprove a regularidade fiscal da contratada referente a todos os créditos </w:t>
      </w:r>
      <w:r w:rsidR="00F4526F">
        <w:rPr>
          <w:rFonts w:ascii="Arial" w:hAnsi="Arial" w:cs="Arial"/>
          <w:color w:val="auto"/>
          <w:spacing w:val="6"/>
        </w:rPr>
        <w:t>T</w:t>
      </w:r>
      <w:r w:rsidRPr="00F4526F">
        <w:rPr>
          <w:rFonts w:ascii="Arial" w:hAnsi="Arial" w:cs="Arial"/>
          <w:color w:val="auto"/>
          <w:spacing w:val="6"/>
        </w:rPr>
        <w:t xml:space="preserve">ributários </w:t>
      </w:r>
      <w:r w:rsidR="00F4526F">
        <w:rPr>
          <w:rFonts w:ascii="Arial" w:hAnsi="Arial" w:cs="Arial"/>
          <w:color w:val="auto"/>
          <w:spacing w:val="6"/>
        </w:rPr>
        <w:t>F</w:t>
      </w:r>
      <w:r w:rsidRPr="00F4526F">
        <w:rPr>
          <w:rFonts w:ascii="Arial" w:hAnsi="Arial" w:cs="Arial"/>
          <w:color w:val="auto"/>
          <w:spacing w:val="6"/>
        </w:rPr>
        <w:t>ederais e à Dívida Ativa da União (DAU) por elas administrados;</w:t>
      </w:r>
    </w:p>
    <w:p w14:paraId="6A5CC1FD" w14:textId="77777777" w:rsidR="00F4526F" w:rsidRPr="00F4526F" w:rsidRDefault="00F4526F" w:rsidP="00F4526F">
      <w:pPr>
        <w:pStyle w:val="PargrafodaLista"/>
        <w:spacing w:after="0" w:line="240" w:lineRule="auto"/>
        <w:ind w:left="349" w:right="4" w:firstLine="0"/>
        <w:contextualSpacing w:val="0"/>
        <w:rPr>
          <w:rFonts w:ascii="Arial" w:hAnsi="Arial" w:cs="Arial"/>
          <w:color w:val="auto"/>
          <w:spacing w:val="6"/>
        </w:rPr>
      </w:pPr>
    </w:p>
    <w:p w14:paraId="7580B5D7" w14:textId="6B198690" w:rsidR="005A6563" w:rsidRPr="005C33CD" w:rsidRDefault="005A6563" w:rsidP="00F4526F">
      <w:pPr>
        <w:pStyle w:val="PargrafodaLista"/>
        <w:numPr>
          <w:ilvl w:val="0"/>
          <w:numId w:val="41"/>
        </w:numPr>
        <w:spacing w:after="0" w:line="240" w:lineRule="auto"/>
        <w:ind w:left="0" w:right="4" w:hanging="11"/>
        <w:contextualSpacing w:val="0"/>
        <w:rPr>
          <w:rFonts w:ascii="Arial" w:hAnsi="Arial" w:cs="Arial"/>
          <w:color w:val="000000" w:themeColor="text1"/>
          <w:spacing w:val="6"/>
        </w:rPr>
      </w:pPr>
      <w:r w:rsidRPr="005C33CD">
        <w:rPr>
          <w:rFonts w:ascii="Arial" w:hAnsi="Arial" w:cs="Arial"/>
          <w:color w:val="000000" w:themeColor="text1"/>
          <w:spacing w:val="6"/>
        </w:rPr>
        <w:t>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3FB0577F" w14:textId="77777777" w:rsidR="00F4526F" w:rsidRPr="005C33CD" w:rsidRDefault="00F4526F" w:rsidP="00F4526F">
      <w:pPr>
        <w:spacing w:after="0" w:line="240" w:lineRule="auto"/>
        <w:ind w:left="0" w:right="4" w:firstLine="0"/>
        <w:rPr>
          <w:rFonts w:ascii="Arial" w:hAnsi="Arial" w:cs="Arial"/>
          <w:color w:val="000000" w:themeColor="text1"/>
          <w:spacing w:val="6"/>
        </w:rPr>
      </w:pPr>
    </w:p>
    <w:p w14:paraId="65CCF2A3" w14:textId="4EF3C33C" w:rsidR="005A6563" w:rsidRPr="005C33CD" w:rsidRDefault="005A6563" w:rsidP="00F4526F">
      <w:pPr>
        <w:pStyle w:val="PargrafodaLista"/>
        <w:numPr>
          <w:ilvl w:val="0"/>
          <w:numId w:val="41"/>
        </w:numPr>
        <w:spacing w:after="0" w:line="240" w:lineRule="auto"/>
        <w:ind w:left="0" w:right="4" w:hanging="11"/>
        <w:contextualSpacing w:val="0"/>
        <w:rPr>
          <w:rFonts w:ascii="Arial" w:hAnsi="Arial" w:cs="Arial"/>
          <w:color w:val="000000" w:themeColor="text1"/>
          <w:spacing w:val="6"/>
        </w:rPr>
      </w:pPr>
      <w:r w:rsidRPr="005C33CD">
        <w:rPr>
          <w:rFonts w:ascii="Arial" w:hAnsi="Arial" w:cs="Arial"/>
          <w:color w:val="000000" w:themeColor="text1"/>
          <w:spacing w:val="6"/>
        </w:rPr>
        <w:t>certidão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4EB9F4DE" w14:textId="77777777" w:rsidR="00F4526F" w:rsidRPr="00F4526F" w:rsidRDefault="00F4526F" w:rsidP="00F4526F">
      <w:pPr>
        <w:spacing w:after="0" w:line="240" w:lineRule="auto"/>
        <w:ind w:left="0" w:right="4" w:firstLine="0"/>
        <w:rPr>
          <w:rFonts w:ascii="Arial" w:hAnsi="Arial" w:cs="Arial"/>
          <w:color w:val="FF0000"/>
          <w:spacing w:val="6"/>
        </w:rPr>
      </w:pPr>
    </w:p>
    <w:p w14:paraId="4E4F8E5F" w14:textId="4E2A5F70" w:rsidR="005A6563" w:rsidRDefault="005A6563" w:rsidP="00F4526F">
      <w:pPr>
        <w:pStyle w:val="PargrafodaLista"/>
        <w:numPr>
          <w:ilvl w:val="0"/>
          <w:numId w:val="41"/>
        </w:numPr>
        <w:spacing w:after="0" w:line="240" w:lineRule="auto"/>
        <w:ind w:left="0" w:right="4" w:hanging="11"/>
        <w:contextualSpacing w:val="0"/>
        <w:rPr>
          <w:rFonts w:ascii="Arial" w:hAnsi="Arial" w:cs="Arial"/>
          <w:color w:val="auto"/>
          <w:spacing w:val="6"/>
        </w:rPr>
      </w:pPr>
      <w:r w:rsidRPr="00F4526F">
        <w:rPr>
          <w:rFonts w:ascii="Arial" w:hAnsi="Arial" w:cs="Arial"/>
          <w:color w:val="auto"/>
          <w:spacing w:val="6"/>
        </w:rPr>
        <w:t>Prova de regularidade relativa à Seguridade Social e ao Fundo de Garantia do Tempo de Serviço (FGTS), demonstrando situação regular no cumprimento dos encargos sociais instituídos por lei;</w:t>
      </w:r>
    </w:p>
    <w:p w14:paraId="24827909" w14:textId="77777777" w:rsidR="00F4526F" w:rsidRPr="00F4526F" w:rsidRDefault="00F4526F" w:rsidP="00F4526F">
      <w:pPr>
        <w:pStyle w:val="PargrafodaLista"/>
        <w:spacing w:after="0" w:line="240" w:lineRule="auto"/>
        <w:ind w:right="4"/>
        <w:contextualSpacing w:val="0"/>
        <w:rPr>
          <w:rFonts w:ascii="Arial" w:hAnsi="Arial" w:cs="Arial"/>
          <w:color w:val="auto"/>
          <w:spacing w:val="6"/>
        </w:rPr>
      </w:pPr>
    </w:p>
    <w:p w14:paraId="5D15C3E1" w14:textId="4E7BE1EE" w:rsidR="005A6563" w:rsidRPr="00F4526F" w:rsidRDefault="005A6563" w:rsidP="00F4526F">
      <w:pPr>
        <w:pStyle w:val="PargrafodaLista"/>
        <w:numPr>
          <w:ilvl w:val="0"/>
          <w:numId w:val="41"/>
        </w:numPr>
        <w:spacing w:after="0" w:line="240" w:lineRule="auto"/>
        <w:ind w:left="0" w:right="4" w:hanging="11"/>
        <w:contextualSpacing w:val="0"/>
        <w:rPr>
          <w:rFonts w:ascii="Arial" w:hAnsi="Arial" w:cs="Arial"/>
          <w:color w:val="auto"/>
          <w:spacing w:val="6"/>
        </w:rPr>
      </w:pPr>
      <w:r w:rsidRPr="00F4526F">
        <w:rPr>
          <w:rFonts w:ascii="Arial" w:hAnsi="Arial" w:cs="Arial"/>
          <w:color w:val="auto"/>
          <w:spacing w:val="6"/>
        </w:rPr>
        <w:t>Prova de inexistência de débitos inadimplidos perante a Justiça do Trabalho, mediante a apresentação de Certidão Negativa de Débitos Trabalhistas (CNDT).</w:t>
      </w:r>
    </w:p>
    <w:p w14:paraId="0672B4F3" w14:textId="77777777" w:rsidR="00D26C25" w:rsidRPr="005A6563" w:rsidRDefault="00D26C25" w:rsidP="00F4526F">
      <w:pPr>
        <w:pStyle w:val="PargrafodaLista"/>
        <w:spacing w:after="0" w:line="240" w:lineRule="auto"/>
        <w:ind w:right="4" w:hanging="11"/>
        <w:contextualSpacing w:val="0"/>
        <w:rPr>
          <w:rFonts w:ascii="Arial" w:hAnsi="Arial" w:cs="Arial"/>
        </w:rPr>
      </w:pPr>
    </w:p>
    <w:p w14:paraId="44CF2CEA" w14:textId="022867E7" w:rsidR="00D26C25" w:rsidRPr="001F1BFA" w:rsidRDefault="00D26C25" w:rsidP="00F4526F">
      <w:pPr>
        <w:numPr>
          <w:ilvl w:val="0"/>
          <w:numId w:val="16"/>
        </w:numPr>
        <w:spacing w:after="0" w:line="240" w:lineRule="auto"/>
        <w:ind w:left="0" w:right="0" w:firstLine="0"/>
        <w:rPr>
          <w:rFonts w:ascii="Arial" w:hAnsi="Arial" w:cs="Arial"/>
        </w:rPr>
      </w:pPr>
      <w:r w:rsidRPr="001F1BFA">
        <w:rPr>
          <w:rFonts w:ascii="Arial" w:hAnsi="Arial" w:cs="Arial"/>
        </w:rPr>
        <w:t xml:space="preserve">As Microempresas e Empresas de Pequeno Porte para valerem-se das Leis Complementares 123, de 14 de dezembro de 2006 e 147, de 07 de agosto de 2014, </w:t>
      </w:r>
      <w:r w:rsidRPr="001F1BFA">
        <w:rPr>
          <w:rFonts w:ascii="Arial" w:hAnsi="Arial" w:cs="Arial"/>
          <w:u w:val="single" w:color="000000"/>
        </w:rPr>
        <w:t>deverão</w:t>
      </w:r>
      <w:r w:rsidRPr="001F1BFA">
        <w:rPr>
          <w:rFonts w:ascii="Arial" w:hAnsi="Arial" w:cs="Arial"/>
        </w:rPr>
        <w:t xml:space="preserve"> apresentar, também</w:t>
      </w:r>
      <w:r w:rsidRPr="001F1BFA">
        <w:rPr>
          <w:rFonts w:ascii="Arial" w:hAnsi="Arial" w:cs="Arial"/>
          <w:b/>
          <w:bCs/>
        </w:rPr>
        <w:t>, Certidão Simplificada Atualizada</w:t>
      </w:r>
      <w:r w:rsidRPr="001F1BFA">
        <w:rPr>
          <w:rFonts w:ascii="Arial" w:hAnsi="Arial" w:cs="Arial"/>
        </w:rPr>
        <w:t xml:space="preserve"> emitida pela Junta Comercial do respectivo Estado, </w:t>
      </w:r>
      <w:r w:rsidRPr="001F1BFA">
        <w:rPr>
          <w:rFonts w:ascii="Arial" w:hAnsi="Arial" w:cs="Arial"/>
          <w:u w:val="single" w:color="000000"/>
        </w:rPr>
        <w:t>de que está enquadrada como Microempresa ou Empresa de</w:t>
      </w:r>
      <w:r w:rsidRPr="001F1BFA">
        <w:rPr>
          <w:rFonts w:ascii="Arial" w:hAnsi="Arial" w:cs="Arial"/>
        </w:rPr>
        <w:t xml:space="preserve"> </w:t>
      </w:r>
      <w:r w:rsidRPr="001F1BFA">
        <w:rPr>
          <w:rFonts w:ascii="Arial" w:hAnsi="Arial" w:cs="Arial"/>
          <w:u w:val="single" w:color="000000"/>
        </w:rPr>
        <w:t>Pequeno Porte</w:t>
      </w:r>
      <w:r w:rsidR="0094512F" w:rsidRPr="001F1BFA">
        <w:rPr>
          <w:rFonts w:ascii="Arial" w:hAnsi="Arial" w:cs="Arial"/>
        </w:rPr>
        <w:t>,</w:t>
      </w:r>
      <w:r w:rsidRPr="001F1BFA">
        <w:rPr>
          <w:rFonts w:ascii="Arial" w:hAnsi="Arial" w:cs="Arial"/>
        </w:rPr>
        <w:t xml:space="preserve"> </w:t>
      </w:r>
      <w:r w:rsidR="0094512F" w:rsidRPr="001F1BFA">
        <w:rPr>
          <w:rFonts w:ascii="Arial" w:hAnsi="Arial" w:cs="Arial"/>
        </w:rPr>
        <w:t>com data de emissão não superior a 60 (sessenta</w:t>
      </w:r>
      <w:r w:rsidR="00E95DF5" w:rsidRPr="001F1BFA">
        <w:rPr>
          <w:rFonts w:ascii="Arial" w:hAnsi="Arial" w:cs="Arial"/>
        </w:rPr>
        <w:t>)</w:t>
      </w:r>
      <w:r w:rsidR="0094512F" w:rsidRPr="001F1BFA">
        <w:rPr>
          <w:rFonts w:ascii="Arial" w:hAnsi="Arial" w:cs="Arial"/>
        </w:rPr>
        <w:t xml:space="preserve"> </w:t>
      </w:r>
      <w:r w:rsidR="00E95DF5" w:rsidRPr="001F1BFA">
        <w:rPr>
          <w:rFonts w:ascii="Arial" w:hAnsi="Arial" w:cs="Arial"/>
        </w:rPr>
        <w:t>dias, contados da data de abertura deste Pregão</w:t>
      </w:r>
      <w:r w:rsidRPr="001F1BFA">
        <w:rPr>
          <w:rFonts w:ascii="Arial" w:hAnsi="Arial" w:cs="Arial"/>
        </w:rPr>
        <w:t xml:space="preserve">. </w:t>
      </w:r>
    </w:p>
    <w:p w14:paraId="32156BD9" w14:textId="77777777" w:rsidR="00D26C25" w:rsidRPr="001F1BFA" w:rsidRDefault="00D26C25" w:rsidP="00F4526F">
      <w:pPr>
        <w:pStyle w:val="PargrafodaLista"/>
        <w:spacing w:after="0" w:line="240" w:lineRule="auto"/>
        <w:contextualSpacing w:val="0"/>
        <w:rPr>
          <w:rFonts w:ascii="Arial" w:hAnsi="Arial" w:cs="Arial"/>
        </w:rPr>
      </w:pPr>
    </w:p>
    <w:p w14:paraId="338C9A48" w14:textId="62605C49" w:rsidR="00D26C25" w:rsidRPr="001F1BFA" w:rsidRDefault="00D26C25" w:rsidP="00F4526F">
      <w:pPr>
        <w:numPr>
          <w:ilvl w:val="0"/>
          <w:numId w:val="16"/>
        </w:numPr>
        <w:spacing w:after="0" w:line="240" w:lineRule="auto"/>
        <w:ind w:left="0" w:right="0" w:firstLine="0"/>
        <w:rPr>
          <w:rFonts w:ascii="Arial" w:hAnsi="Arial" w:cs="Arial"/>
        </w:rPr>
      </w:pPr>
      <w:r w:rsidRPr="001F1BFA">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1F1BFA" w:rsidRDefault="000E6757" w:rsidP="00F4526F">
      <w:pPr>
        <w:pStyle w:val="PargrafodaLista"/>
        <w:spacing w:after="0" w:line="240" w:lineRule="auto"/>
        <w:contextualSpacing w:val="0"/>
        <w:rPr>
          <w:rFonts w:ascii="Arial" w:hAnsi="Arial" w:cs="Arial"/>
        </w:rPr>
      </w:pPr>
    </w:p>
    <w:p w14:paraId="322F3716" w14:textId="0F657D62" w:rsidR="000E6757" w:rsidRPr="001F1BFA" w:rsidRDefault="000E6757" w:rsidP="00F4526F">
      <w:pPr>
        <w:pStyle w:val="PargrafodaLista"/>
        <w:numPr>
          <w:ilvl w:val="0"/>
          <w:numId w:val="16"/>
        </w:numPr>
        <w:adjustRightInd w:val="0"/>
        <w:spacing w:after="0" w:line="240" w:lineRule="auto"/>
        <w:ind w:left="567" w:hanging="567"/>
        <w:contextualSpacing w:val="0"/>
        <w:rPr>
          <w:rFonts w:ascii="Arial" w:hAnsi="Arial" w:cs="Arial"/>
        </w:rPr>
      </w:pPr>
      <w:r w:rsidRPr="001F1BFA">
        <w:rPr>
          <w:rFonts w:ascii="Arial" w:hAnsi="Arial" w:cs="Arial"/>
        </w:rPr>
        <w:t xml:space="preserve"> Declaração Unificada conforme Anexo - I</w:t>
      </w:r>
      <w:r w:rsidR="00C23FC7" w:rsidRPr="001F1BFA">
        <w:rPr>
          <w:rFonts w:ascii="Arial" w:hAnsi="Arial" w:cs="Arial"/>
        </w:rPr>
        <w:t>II</w:t>
      </w:r>
      <w:r w:rsidRPr="001F1BFA">
        <w:rPr>
          <w:rFonts w:ascii="Arial" w:hAnsi="Arial" w:cs="Arial"/>
        </w:rPr>
        <w:t xml:space="preserve"> do edital</w:t>
      </w:r>
    </w:p>
    <w:p w14:paraId="370D14EF" w14:textId="77777777" w:rsidR="00D26C25" w:rsidRPr="001F1BFA" w:rsidRDefault="00D26C25" w:rsidP="00F4526F">
      <w:pPr>
        <w:spacing w:after="0" w:line="240" w:lineRule="auto"/>
        <w:ind w:left="0" w:firstLine="0"/>
        <w:rPr>
          <w:rFonts w:ascii="Arial" w:hAnsi="Arial" w:cs="Arial"/>
        </w:rPr>
      </w:pPr>
    </w:p>
    <w:p w14:paraId="613E938D" w14:textId="006DEC7A" w:rsidR="000E6757" w:rsidRPr="00F4526F" w:rsidRDefault="00C96104" w:rsidP="00F25C9D">
      <w:pPr>
        <w:spacing w:after="0" w:line="240" w:lineRule="auto"/>
        <w:ind w:left="0" w:right="0" w:firstLine="0"/>
        <w:rPr>
          <w:rFonts w:ascii="Arial" w:hAnsi="Arial" w:cs="Arial"/>
          <w:color w:val="auto"/>
        </w:rPr>
      </w:pPr>
      <w:r w:rsidRPr="001F1BFA">
        <w:rPr>
          <w:rFonts w:ascii="Arial" w:hAnsi="Arial" w:cs="Arial"/>
        </w:rPr>
        <w:t>Obs.</w:t>
      </w:r>
      <w:r w:rsidR="00F25C9D" w:rsidRPr="001F1BFA">
        <w:rPr>
          <w:rFonts w:ascii="Arial" w:hAnsi="Arial" w:cs="Arial"/>
        </w:rPr>
        <w:t xml:space="preserve">: Para os documentos que não </w:t>
      </w:r>
      <w:r w:rsidR="00F25C9D" w:rsidRPr="001F1BFA">
        <w:rPr>
          <w:rFonts w:ascii="Arial" w:hAnsi="Arial" w:cs="Arial"/>
          <w:color w:val="auto"/>
        </w:rPr>
        <w:t>mencionarem prazo de validade será considerado o prazo de 60 (sessenta) dias, contados da data de sua expedição.</w:t>
      </w:r>
    </w:p>
    <w:p w14:paraId="15E58620" w14:textId="77777777" w:rsidR="007008BE" w:rsidRDefault="007008BE" w:rsidP="00B95AD4">
      <w:pPr>
        <w:spacing w:after="118" w:line="257" w:lineRule="auto"/>
        <w:ind w:left="0" w:right="3122" w:firstLine="0"/>
        <w:rPr>
          <w:rFonts w:ascii="Arial" w:hAnsi="Arial" w:cs="Arial"/>
          <w:b/>
          <w:bCs/>
        </w:rPr>
      </w:pPr>
      <w:bookmarkStart w:id="28" w:name="_Hlk156389504"/>
      <w:bookmarkEnd w:id="26"/>
    </w:p>
    <w:p w14:paraId="2C04D923" w14:textId="5895A76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510AD3C7" w14:textId="7E16F7F5"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13250D18"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C24EB9">
        <w:rPr>
          <w:rFonts w:ascii="Arial" w:eastAsia="NSimSun" w:hAnsi="Arial" w:cs="Arial"/>
          <w:b/>
          <w:bCs/>
          <w:sz w:val="20"/>
          <w:szCs w:val="20"/>
        </w:rPr>
        <w:t>72</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2454791F"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C24EB9">
        <w:rPr>
          <w:rFonts w:ascii="Arial" w:hAnsi="Arial" w:cs="Arial"/>
          <w:sz w:val="20"/>
          <w:szCs w:val="20"/>
        </w:rPr>
        <w:t>72</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3390B87F" w:rsidR="001E4DBB" w:rsidRPr="007121EA" w:rsidRDefault="00B95AD4" w:rsidP="005B6023">
      <w:pPr>
        <w:pStyle w:val="PargrafodaLista"/>
        <w:spacing w:after="0" w:line="240" w:lineRule="auto"/>
        <w:ind w:left="0" w:right="0"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C24EB9">
        <w:rPr>
          <w:rFonts w:ascii="Arial" w:hAnsi="Arial" w:cs="Arial"/>
          <w:sz w:val="20"/>
          <w:szCs w:val="20"/>
        </w:rPr>
        <w:t>72</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w:t>
      </w:r>
      <w:r w:rsidR="00EB35C5" w:rsidRPr="00957179">
        <w:rPr>
          <w:rFonts w:ascii="Arial" w:hAnsi="Arial" w:cs="Arial"/>
        </w:rPr>
        <w:t xml:space="preserve">alterações de legislação pertinente, </w:t>
      </w:r>
      <w:r w:rsidR="00EB35C5" w:rsidRPr="007121EA">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412D65A9" w14:textId="77777777" w:rsidR="004E0F09" w:rsidRPr="007121EA" w:rsidRDefault="004E0F09" w:rsidP="005B6023">
      <w:pPr>
        <w:pStyle w:val="PargrafodaLista"/>
        <w:spacing w:after="0" w:line="240" w:lineRule="auto"/>
        <w:ind w:left="0" w:right="0" w:firstLine="0"/>
        <w:contextualSpacing w:val="0"/>
        <w:rPr>
          <w:rFonts w:ascii="Arial" w:hAnsi="Arial" w:cs="Arial"/>
          <w:sz w:val="20"/>
          <w:szCs w:val="20"/>
        </w:rPr>
      </w:pPr>
    </w:p>
    <w:p w14:paraId="53001D0D" w14:textId="3A792185" w:rsidR="00B95AD4" w:rsidRPr="00957179" w:rsidRDefault="004E0F09" w:rsidP="005B6023">
      <w:pPr>
        <w:pStyle w:val="PargrafodaLista"/>
        <w:spacing w:after="0" w:line="240" w:lineRule="auto"/>
        <w:ind w:left="0" w:right="0"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5B6023">
      <w:pPr>
        <w:pStyle w:val="Ttulo1"/>
        <w:shd w:val="clear" w:color="auto" w:fill="auto"/>
        <w:spacing w:after="0" w:line="240" w:lineRule="auto"/>
        <w:ind w:left="993" w:firstLine="0"/>
        <w:rPr>
          <w:rFonts w:ascii="Arial" w:hAnsi="Arial" w:cs="Arial"/>
          <w:b/>
          <w:bCs/>
          <w:sz w:val="20"/>
          <w:szCs w:val="20"/>
        </w:rPr>
      </w:pPr>
    </w:p>
    <w:p w14:paraId="49BAE3E8" w14:textId="2063502B" w:rsidR="00957179" w:rsidRPr="00957179" w:rsidRDefault="00957179" w:rsidP="00F4526F">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CD7DC4">
        <w:rPr>
          <w:rFonts w:ascii="Arial" w:hAnsi="Arial" w:cs="Arial"/>
          <w:sz w:val="20"/>
          <w:szCs w:val="20"/>
        </w:rPr>
        <w:t>.</w:t>
      </w:r>
    </w:p>
    <w:p w14:paraId="76EBA8E2" w14:textId="77777777" w:rsidR="00957179" w:rsidRPr="00957179" w:rsidRDefault="00957179" w:rsidP="005B6023">
      <w:pPr>
        <w:spacing w:after="0" w:line="240" w:lineRule="auto"/>
        <w:ind w:right="397" w:hanging="11"/>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8"/>
    </w:p>
    <w:p w14:paraId="5E73AE04" w14:textId="77777777" w:rsidR="00F4526F" w:rsidRDefault="00F4526F" w:rsidP="00CD3033">
      <w:pPr>
        <w:pStyle w:val="Cabealho"/>
        <w:rPr>
          <w:sz w:val="22"/>
          <w:szCs w:val="22"/>
        </w:rPr>
      </w:pPr>
    </w:p>
    <w:p w14:paraId="51DD70B7" w14:textId="77777777" w:rsidR="00F4526F" w:rsidRPr="00C76784" w:rsidRDefault="00F4526F"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42382" w:rsidRDefault="0050652E" w:rsidP="0050652E">
      <w:pPr>
        <w:pStyle w:val="Cabealho"/>
        <w:ind w:firstLine="284"/>
        <w:rPr>
          <w:rFonts w:eastAsia="Arial Unicode MS"/>
          <w:b/>
          <w:bCs/>
        </w:rPr>
      </w:pPr>
      <w:r w:rsidRPr="0050652E">
        <w:rPr>
          <w:b/>
          <w:bCs/>
          <w:sz w:val="22"/>
          <w:szCs w:val="22"/>
        </w:rPr>
        <w:t>A</w:t>
      </w:r>
      <w:r w:rsidR="004766BC" w:rsidRPr="0050652E">
        <w:rPr>
          <w:rFonts w:eastAsia="Arial Unicode MS"/>
          <w:b/>
          <w:bCs/>
        </w:rPr>
        <w:t>NEXO -</w:t>
      </w:r>
      <w:r w:rsidR="004766BC" w:rsidRPr="00642382">
        <w:rPr>
          <w:rFonts w:eastAsia="Arial Unicode MS"/>
          <w:b/>
          <w:bCs/>
        </w:rPr>
        <w:t xml:space="preserve"> </w:t>
      </w:r>
      <w:r w:rsidR="003506A9">
        <w:rPr>
          <w:rFonts w:eastAsia="Arial Unicode MS"/>
          <w:b/>
          <w:bCs/>
        </w:rPr>
        <w:t>I</w:t>
      </w:r>
      <w:r w:rsidR="004766BC" w:rsidRPr="00642382">
        <w:rPr>
          <w:rFonts w:eastAsia="Arial Unicode MS"/>
          <w:b/>
          <w:bCs/>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3BDC9EE9"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3A0860">
        <w:rPr>
          <w:rFonts w:ascii="Arial" w:hAnsi="Arial" w:cs="Arial"/>
          <w:b/>
        </w:rPr>
        <w:t>3</w:t>
      </w:r>
      <w:r w:rsidR="005A6563">
        <w:rPr>
          <w:rFonts w:ascii="Arial" w:hAnsi="Arial" w:cs="Arial"/>
          <w:b/>
        </w:rPr>
        <w:t>7</w:t>
      </w:r>
      <w:r w:rsidRPr="00CE22A2">
        <w:rPr>
          <w:rFonts w:ascii="Arial" w:hAnsi="Arial" w:cs="Arial"/>
          <w:b/>
        </w:rPr>
        <w:t>/202</w:t>
      </w:r>
      <w:r w:rsidR="00B17326" w:rsidRPr="00CE22A2">
        <w:rPr>
          <w:rFonts w:ascii="Arial" w:hAnsi="Arial" w:cs="Arial"/>
          <w:b/>
        </w:rPr>
        <w:t>4</w:t>
      </w:r>
    </w:p>
    <w:p w14:paraId="40B393CF" w14:textId="0B868DD6"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C24EB9">
        <w:rPr>
          <w:rFonts w:ascii="Arial" w:hAnsi="Arial" w:cs="Arial"/>
          <w:b/>
        </w:rPr>
        <w:t>72</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0408E677"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F4526F">
        <w:rPr>
          <w:rFonts w:ascii="Arial" w:hAnsi="Arial" w:cs="Arial"/>
        </w:rPr>
        <w:t>s</w:t>
      </w:r>
      <w:r w:rsidRPr="00CE22A2">
        <w:rPr>
          <w:rFonts w:ascii="Arial" w:hAnsi="Arial" w:cs="Arial"/>
        </w:rPr>
        <w:t xml:space="preserve"> </w:t>
      </w:r>
      <w:r w:rsidR="00FD5DA7">
        <w:rPr>
          <w:rFonts w:ascii="Arial" w:hAnsi="Arial" w:cs="Arial"/>
        </w:rPr>
        <w:t>a</w:t>
      </w:r>
      <w:r w:rsidR="00F4526F">
        <w:rPr>
          <w:rFonts w:ascii="Arial" w:hAnsi="Arial" w:cs="Arial"/>
        </w:rPr>
        <w:t>s</w:t>
      </w:r>
      <w:r w:rsidR="00FD5DA7">
        <w:rPr>
          <w:rFonts w:ascii="Arial" w:hAnsi="Arial" w:cs="Arial"/>
        </w:rPr>
        <w:t xml:space="preserve"> Secretaria</w:t>
      </w:r>
      <w:r w:rsidR="00F4526F">
        <w:rPr>
          <w:rFonts w:ascii="Arial" w:hAnsi="Arial" w:cs="Arial"/>
        </w:rPr>
        <w:t>s</w:t>
      </w:r>
      <w:r w:rsidR="00FD5DA7">
        <w:rPr>
          <w:rFonts w:ascii="Arial" w:hAnsi="Arial" w:cs="Arial"/>
        </w:rPr>
        <w:t xml:space="preserve"> Municipal</w:t>
      </w:r>
      <w:r w:rsidR="00C76784">
        <w:rPr>
          <w:rFonts w:ascii="Arial" w:hAnsi="Arial" w:cs="Arial"/>
        </w:rPr>
        <w:t>/Agência</w:t>
      </w:r>
      <w:r w:rsidR="00F4526F">
        <w:rPr>
          <w:rFonts w:ascii="Arial" w:hAnsi="Arial" w:cs="Arial"/>
        </w:rPr>
        <w:t>/Gabinete</w:t>
      </w:r>
      <w:r w:rsidR="00FD5DA7">
        <w:rPr>
          <w:rFonts w:ascii="Arial" w:hAnsi="Arial" w:cs="Arial"/>
        </w:rPr>
        <w:t xml:space="preserve"> </w:t>
      </w:r>
      <w:r w:rsidR="00F4526F">
        <w:rPr>
          <w:rFonts w:ascii="Arial" w:hAnsi="Arial" w:cs="Arial"/>
        </w:rPr>
        <w:t>do Prefeito</w:t>
      </w:r>
      <w:r w:rsidR="00FD5DA7">
        <w:rPr>
          <w:rFonts w:ascii="Arial" w:hAnsi="Arial" w:cs="Arial"/>
        </w:rPr>
        <w:t xml:space="preserve"> </w:t>
      </w:r>
      <w:r w:rsidR="00AB7607">
        <w:rPr>
          <w:rFonts w:ascii="Arial" w:hAnsi="Arial" w:cs="Arial"/>
        </w:rPr>
        <w:t>.....................................</w:t>
      </w:r>
      <w:r w:rsidR="00FD5DA7" w:rsidRPr="00CE22A2">
        <w:rPr>
          <w:rFonts w:ascii="Arial" w:hAnsi="Arial" w:cs="Arial"/>
        </w:rPr>
        <w:t>,</w:t>
      </w:r>
      <w:r w:rsidR="00FD5DA7">
        <w:rPr>
          <w:rFonts w:ascii="Arial" w:hAnsi="Arial" w:cs="Arial"/>
        </w:rPr>
        <w:t xml:space="preserve"> </w:t>
      </w:r>
      <w:r w:rsidR="00FD5DA7"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w:t>
      </w:r>
      <w:r w:rsidR="00F4526F">
        <w:rPr>
          <w:rFonts w:ascii="Arial" w:hAnsi="Arial" w:cs="Arial"/>
        </w:rPr>
        <w:t>/Prefeito</w:t>
      </w:r>
      <w:r w:rsidRPr="00CE22A2">
        <w:rPr>
          <w:rFonts w:ascii="Arial" w:hAnsi="Arial" w:cs="Arial"/>
        </w:rPr>
        <w:t xml:space="preserve"> de</w:t>
      </w:r>
      <w:r w:rsidR="00A22976">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F849684" w14:textId="338F775C" w:rsidR="00352C87" w:rsidRPr="00C24EB9" w:rsidRDefault="00EB35C5" w:rsidP="00352C87">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352C87" w:rsidRPr="001C7407">
        <w:rPr>
          <w:rFonts w:ascii="Arial" w:hAnsi="Arial" w:cs="Arial"/>
          <w:sz w:val="20"/>
          <w:szCs w:val="20"/>
        </w:rPr>
        <w:t xml:space="preserve">REGISTRO DE PREÇOS PARA </w:t>
      </w:r>
      <w:r w:rsidR="00352C87">
        <w:rPr>
          <w:rFonts w:ascii="Arial" w:hAnsi="Arial" w:cs="Arial"/>
          <w:sz w:val="20"/>
          <w:szCs w:val="20"/>
        </w:rPr>
        <w:t xml:space="preserve">AQUISIÇÃO </w:t>
      </w:r>
      <w:r w:rsidR="00352C87" w:rsidRPr="001C7407">
        <w:rPr>
          <w:rFonts w:ascii="Arial" w:hAnsi="Arial" w:cs="Arial"/>
          <w:sz w:val="20"/>
          <w:szCs w:val="20"/>
        </w:rPr>
        <w:t>FUTUR</w:t>
      </w:r>
      <w:r w:rsidR="00352C87">
        <w:rPr>
          <w:rFonts w:ascii="Arial" w:hAnsi="Arial" w:cs="Arial"/>
          <w:sz w:val="20"/>
          <w:szCs w:val="20"/>
        </w:rPr>
        <w:t>A</w:t>
      </w:r>
      <w:r w:rsidR="00C24EB9" w:rsidRPr="00C24EB9">
        <w:rPr>
          <w:rFonts w:ascii="Arial" w:hAnsi="Arial" w:cs="Arial"/>
          <w:sz w:val="20"/>
          <w:szCs w:val="20"/>
          <w:u w:val="single"/>
        </w:rPr>
        <w:t xml:space="preserve"> </w:t>
      </w:r>
      <w:r w:rsidR="00C24EB9" w:rsidRPr="00C24EB9">
        <w:rPr>
          <w:rFonts w:ascii="Arial" w:hAnsi="Arial" w:cs="Arial"/>
          <w:sz w:val="20"/>
          <w:szCs w:val="20"/>
        </w:rPr>
        <w:t>DE MATERIAIS INFORMÁTICA PARA ATENDER AS DEMANDAS DAS SECRETARIAS DE SAÚDE, EDUCAÇÃO, ADMINISTRAÇÃO, ESPORTE, ASSISTÊNCIA SOCIAL, AGÊNCIAS DE TRÂNSITO, MEIO AMBIENTE, HABITAÇÃO, DEFESA CIVIL E GABINETE</w:t>
      </w:r>
      <w:r w:rsidR="00C24EB9" w:rsidRPr="00C24EB9">
        <w:rPr>
          <w:rFonts w:ascii="Arial" w:hAnsi="Arial" w:cs="Arial"/>
          <w:iCs/>
          <w:sz w:val="20"/>
          <w:szCs w:val="20"/>
        </w:rPr>
        <w:t>.</w:t>
      </w:r>
    </w:p>
    <w:p w14:paraId="6BB92930" w14:textId="77777777" w:rsidR="007E5971" w:rsidRDefault="007E5971" w:rsidP="00352C87">
      <w:pPr>
        <w:spacing w:after="0" w:line="240" w:lineRule="auto"/>
        <w:ind w:left="0" w:right="-2" w:firstLine="0"/>
        <w:rPr>
          <w:rFonts w:ascii="Arial" w:hAnsi="Arial" w:cs="Arial"/>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0B29D7FD"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C24EB9">
        <w:rPr>
          <w:rFonts w:ascii="Arial" w:hAnsi="Arial" w:cs="Arial"/>
        </w:rPr>
        <w:t>72</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0E7D3CEE"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C24EB9">
        <w:rPr>
          <w:rFonts w:ascii="Arial" w:hAnsi="Arial" w:cs="Arial"/>
          <w:u w:val="single" w:color="000000"/>
        </w:rPr>
        <w:t>72</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70B4B3A0"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C24EB9">
        <w:rPr>
          <w:rFonts w:ascii="Arial" w:hAnsi="Arial" w:cs="Arial"/>
        </w:rPr>
        <w:t>72</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2BFC8689"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AF0A7E">
        <w:rPr>
          <w:rFonts w:ascii="Arial" w:hAnsi="Arial" w:cs="Arial"/>
        </w:rPr>
        <w:t xml:space="preserve">Os </w:t>
      </w:r>
      <w:r w:rsidR="00AE3690">
        <w:rPr>
          <w:rFonts w:ascii="Arial" w:hAnsi="Arial" w:cs="Arial"/>
        </w:rPr>
        <w:t>materiais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355" w:type="dxa"/>
        <w:tblInd w:w="279" w:type="dxa"/>
        <w:tblLayout w:type="fixed"/>
        <w:tblLook w:val="04A0" w:firstRow="1" w:lastRow="0" w:firstColumn="1" w:lastColumn="0" w:noHBand="0" w:noVBand="1"/>
      </w:tblPr>
      <w:tblGrid>
        <w:gridCol w:w="567"/>
        <w:gridCol w:w="4111"/>
        <w:gridCol w:w="1559"/>
        <w:gridCol w:w="992"/>
        <w:gridCol w:w="992"/>
        <w:gridCol w:w="1134"/>
      </w:tblGrid>
      <w:tr w:rsidR="00C32418" w14:paraId="08893A1D" w14:textId="77777777" w:rsidTr="003B7820">
        <w:tc>
          <w:tcPr>
            <w:tcW w:w="9355"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830D38" w14:paraId="66D969D5" w14:textId="77777777" w:rsidTr="002C348D">
        <w:tc>
          <w:tcPr>
            <w:tcW w:w="567" w:type="dxa"/>
          </w:tcPr>
          <w:p w14:paraId="13871FBD" w14:textId="77777777" w:rsidR="00830D38" w:rsidRPr="007E5971" w:rsidRDefault="00830D38"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111" w:type="dxa"/>
          </w:tcPr>
          <w:p w14:paraId="41D947CA" w14:textId="77777777" w:rsidR="00830D38" w:rsidRPr="007E5971" w:rsidRDefault="00830D38" w:rsidP="003B782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1559" w:type="dxa"/>
          </w:tcPr>
          <w:p w14:paraId="3DA4138F" w14:textId="0884FBFB" w:rsidR="00830D38" w:rsidRPr="007E5971" w:rsidRDefault="00830D38" w:rsidP="00352C87">
            <w:pPr>
              <w:tabs>
                <w:tab w:val="left" w:pos="0"/>
              </w:tabs>
              <w:spacing w:after="0" w:line="240" w:lineRule="auto"/>
              <w:ind w:left="0" w:right="-106" w:hanging="109"/>
              <w:jc w:val="center"/>
              <w:rPr>
                <w:rFonts w:ascii="Arial" w:hAnsi="Arial" w:cs="Arial"/>
                <w:b/>
                <w:bCs/>
                <w:sz w:val="20"/>
                <w:szCs w:val="20"/>
              </w:rPr>
            </w:pPr>
          </w:p>
        </w:tc>
        <w:tc>
          <w:tcPr>
            <w:tcW w:w="992" w:type="dxa"/>
          </w:tcPr>
          <w:p w14:paraId="73975E52" w14:textId="14B2542C" w:rsidR="00830D38" w:rsidRPr="007E5971" w:rsidRDefault="00830D38"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w:t>
            </w:r>
            <w:r w:rsidR="00AC1924">
              <w:rPr>
                <w:rFonts w:ascii="Arial" w:hAnsi="Arial" w:cs="Arial"/>
                <w:b/>
                <w:bCs/>
                <w:sz w:val="20"/>
                <w:szCs w:val="20"/>
              </w:rPr>
              <w:t>n</w:t>
            </w:r>
            <w:r>
              <w:rPr>
                <w:rFonts w:ascii="Arial" w:hAnsi="Arial" w:cs="Arial"/>
                <w:b/>
                <w:bCs/>
                <w:sz w:val="20"/>
                <w:szCs w:val="20"/>
              </w:rPr>
              <w:t>t.</w:t>
            </w:r>
          </w:p>
        </w:tc>
        <w:tc>
          <w:tcPr>
            <w:tcW w:w="992" w:type="dxa"/>
          </w:tcPr>
          <w:p w14:paraId="110A5DA3" w14:textId="77777777" w:rsidR="00830D38" w:rsidRPr="007E5971" w:rsidRDefault="00830D38"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134" w:type="dxa"/>
          </w:tcPr>
          <w:p w14:paraId="55B6F4C7" w14:textId="77777777" w:rsidR="00830D38" w:rsidRPr="007E5971" w:rsidRDefault="00830D38"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3D5317" w14:paraId="6E7EEED1" w14:textId="77777777" w:rsidTr="002C348D">
        <w:tc>
          <w:tcPr>
            <w:tcW w:w="567" w:type="dxa"/>
          </w:tcPr>
          <w:p w14:paraId="3DBDEDAA" w14:textId="0A8637C7" w:rsidR="003D5317" w:rsidRPr="00AC1924" w:rsidRDefault="003D5317" w:rsidP="003D5317">
            <w:pPr>
              <w:spacing w:after="0" w:line="240" w:lineRule="auto"/>
              <w:ind w:left="284" w:right="4" w:hanging="256"/>
              <w:jc w:val="center"/>
              <w:rPr>
                <w:rFonts w:ascii="Arial" w:hAnsi="Arial" w:cs="Arial"/>
                <w:sz w:val="20"/>
                <w:szCs w:val="20"/>
              </w:rPr>
            </w:pPr>
          </w:p>
        </w:tc>
        <w:tc>
          <w:tcPr>
            <w:tcW w:w="4111" w:type="dxa"/>
            <w:vAlign w:val="center"/>
          </w:tcPr>
          <w:p w14:paraId="3A537211" w14:textId="33EC47AB" w:rsidR="003D5317" w:rsidRPr="007E5971" w:rsidRDefault="003D5317" w:rsidP="003D5317">
            <w:pPr>
              <w:spacing w:after="0" w:line="240" w:lineRule="auto"/>
              <w:ind w:left="0" w:right="4" w:firstLine="0"/>
              <w:rPr>
                <w:rFonts w:ascii="Arial" w:hAnsi="Arial" w:cs="Arial"/>
                <w:sz w:val="21"/>
                <w:szCs w:val="21"/>
              </w:rPr>
            </w:pPr>
          </w:p>
        </w:tc>
        <w:tc>
          <w:tcPr>
            <w:tcW w:w="1559" w:type="dxa"/>
          </w:tcPr>
          <w:p w14:paraId="50486A9E" w14:textId="77777777" w:rsidR="003D5317" w:rsidRPr="00B85EB0" w:rsidRDefault="003D5317" w:rsidP="003D5317">
            <w:pPr>
              <w:spacing w:after="0" w:line="240" w:lineRule="auto"/>
              <w:ind w:left="29" w:right="4" w:firstLine="0"/>
              <w:jc w:val="center"/>
              <w:rPr>
                <w:rFonts w:ascii="Arial" w:hAnsi="Arial" w:cs="Arial"/>
              </w:rPr>
            </w:pPr>
          </w:p>
        </w:tc>
        <w:tc>
          <w:tcPr>
            <w:tcW w:w="992" w:type="dxa"/>
          </w:tcPr>
          <w:p w14:paraId="2DBCF806" w14:textId="08818917" w:rsidR="003D5317" w:rsidRPr="00830D38" w:rsidRDefault="003D5317"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3D5317" w:rsidRPr="00830D38" w:rsidRDefault="003D5317" w:rsidP="003D5317">
            <w:pPr>
              <w:spacing w:after="0" w:line="240" w:lineRule="auto"/>
              <w:ind w:left="284" w:right="4" w:firstLine="0"/>
              <w:jc w:val="center"/>
              <w:rPr>
                <w:rFonts w:ascii="Arial" w:hAnsi="Arial" w:cs="Arial"/>
                <w:sz w:val="20"/>
                <w:szCs w:val="20"/>
              </w:rPr>
            </w:pPr>
          </w:p>
        </w:tc>
        <w:tc>
          <w:tcPr>
            <w:tcW w:w="1134" w:type="dxa"/>
          </w:tcPr>
          <w:p w14:paraId="6A9EF08B" w14:textId="77777777" w:rsidR="003D5317" w:rsidRDefault="003D5317" w:rsidP="003D5317">
            <w:pPr>
              <w:spacing w:after="0" w:line="240" w:lineRule="auto"/>
              <w:ind w:left="284" w:right="4" w:firstLine="0"/>
              <w:rPr>
                <w:rFonts w:ascii="Arial" w:hAnsi="Arial" w:cs="Arial"/>
              </w:rPr>
            </w:pPr>
          </w:p>
        </w:tc>
      </w:tr>
      <w:tr w:rsidR="002C348D" w14:paraId="143A155C" w14:textId="77777777" w:rsidTr="002C348D">
        <w:tc>
          <w:tcPr>
            <w:tcW w:w="567" w:type="dxa"/>
          </w:tcPr>
          <w:p w14:paraId="169CBE77" w14:textId="2B4B8344"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16439C7F" w14:textId="5A1679CD" w:rsidR="002C348D" w:rsidRPr="007E5971" w:rsidRDefault="002C348D" w:rsidP="002C348D">
            <w:pPr>
              <w:spacing w:after="0" w:line="240" w:lineRule="auto"/>
              <w:ind w:left="0" w:right="4" w:firstLine="0"/>
              <w:rPr>
                <w:rFonts w:ascii="Arial" w:hAnsi="Arial" w:cs="Arial"/>
                <w:sz w:val="21"/>
                <w:szCs w:val="21"/>
              </w:rPr>
            </w:pPr>
          </w:p>
        </w:tc>
        <w:tc>
          <w:tcPr>
            <w:tcW w:w="1559" w:type="dxa"/>
          </w:tcPr>
          <w:p w14:paraId="228CAC83" w14:textId="77777777" w:rsidR="002C348D" w:rsidRPr="00B85EB0" w:rsidRDefault="002C348D" w:rsidP="002C348D">
            <w:pPr>
              <w:spacing w:after="0" w:line="240" w:lineRule="auto"/>
              <w:ind w:left="29" w:right="4" w:firstLine="0"/>
              <w:jc w:val="center"/>
              <w:rPr>
                <w:rFonts w:ascii="Arial" w:hAnsi="Arial" w:cs="Arial"/>
              </w:rPr>
            </w:pPr>
          </w:p>
        </w:tc>
        <w:tc>
          <w:tcPr>
            <w:tcW w:w="992" w:type="dxa"/>
          </w:tcPr>
          <w:p w14:paraId="75E255DE" w14:textId="6C74DD1E" w:rsidR="002C348D" w:rsidRPr="00B85EB0" w:rsidRDefault="002C348D" w:rsidP="002C348D">
            <w:pPr>
              <w:spacing w:after="0" w:line="240" w:lineRule="auto"/>
              <w:ind w:left="-101" w:right="-110" w:firstLine="0"/>
              <w:jc w:val="center"/>
              <w:rPr>
                <w:rFonts w:ascii="Arial" w:hAnsi="Arial" w:cs="Arial"/>
              </w:rPr>
            </w:pPr>
          </w:p>
        </w:tc>
        <w:tc>
          <w:tcPr>
            <w:tcW w:w="992" w:type="dxa"/>
          </w:tcPr>
          <w:p w14:paraId="07051273" w14:textId="77777777" w:rsidR="002C348D" w:rsidRDefault="002C348D" w:rsidP="002C348D">
            <w:pPr>
              <w:spacing w:after="0" w:line="240" w:lineRule="auto"/>
              <w:ind w:left="284" w:right="4" w:firstLine="0"/>
              <w:rPr>
                <w:rFonts w:ascii="Arial" w:hAnsi="Arial" w:cs="Arial"/>
              </w:rPr>
            </w:pPr>
          </w:p>
        </w:tc>
        <w:tc>
          <w:tcPr>
            <w:tcW w:w="1134" w:type="dxa"/>
          </w:tcPr>
          <w:p w14:paraId="68A16F5C" w14:textId="77777777" w:rsidR="002C348D" w:rsidRDefault="002C348D" w:rsidP="002C348D">
            <w:pPr>
              <w:spacing w:after="0" w:line="240" w:lineRule="auto"/>
              <w:ind w:left="284" w:right="4" w:firstLine="0"/>
              <w:rPr>
                <w:rFonts w:ascii="Arial" w:hAnsi="Arial" w:cs="Arial"/>
              </w:rPr>
            </w:pPr>
          </w:p>
        </w:tc>
      </w:tr>
      <w:tr w:rsidR="002C348D" w14:paraId="14CE5BBC" w14:textId="77777777" w:rsidTr="002C348D">
        <w:tc>
          <w:tcPr>
            <w:tcW w:w="567" w:type="dxa"/>
          </w:tcPr>
          <w:p w14:paraId="4D2634C5" w14:textId="45347537"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4DC35311" w14:textId="58DD8497" w:rsidR="002C348D" w:rsidRPr="007E5971" w:rsidRDefault="002C348D" w:rsidP="002C348D">
            <w:pPr>
              <w:spacing w:after="0" w:line="240" w:lineRule="auto"/>
              <w:ind w:left="0" w:right="4" w:firstLine="0"/>
              <w:rPr>
                <w:rFonts w:ascii="Arial" w:hAnsi="Arial" w:cs="Arial"/>
                <w:sz w:val="21"/>
                <w:szCs w:val="21"/>
              </w:rPr>
            </w:pPr>
          </w:p>
        </w:tc>
        <w:tc>
          <w:tcPr>
            <w:tcW w:w="1559" w:type="dxa"/>
          </w:tcPr>
          <w:p w14:paraId="04528A06" w14:textId="77777777" w:rsidR="002C348D" w:rsidRPr="00B85EB0" w:rsidRDefault="002C348D" w:rsidP="002C348D">
            <w:pPr>
              <w:spacing w:after="0" w:line="240" w:lineRule="auto"/>
              <w:ind w:left="29" w:right="4" w:firstLine="0"/>
              <w:jc w:val="center"/>
              <w:rPr>
                <w:rFonts w:ascii="Arial" w:hAnsi="Arial" w:cs="Arial"/>
              </w:rPr>
            </w:pPr>
          </w:p>
        </w:tc>
        <w:tc>
          <w:tcPr>
            <w:tcW w:w="992" w:type="dxa"/>
          </w:tcPr>
          <w:p w14:paraId="66FCB4AD" w14:textId="0AF7A0B9" w:rsidR="002C348D" w:rsidRPr="00B85EB0" w:rsidRDefault="002C348D" w:rsidP="002C348D">
            <w:pPr>
              <w:spacing w:after="0" w:line="240" w:lineRule="auto"/>
              <w:ind w:left="0" w:right="-110" w:hanging="101"/>
              <w:jc w:val="center"/>
              <w:rPr>
                <w:rFonts w:ascii="Arial" w:hAnsi="Arial" w:cs="Arial"/>
              </w:rPr>
            </w:pPr>
          </w:p>
        </w:tc>
        <w:tc>
          <w:tcPr>
            <w:tcW w:w="992" w:type="dxa"/>
          </w:tcPr>
          <w:p w14:paraId="07AC4703" w14:textId="77777777" w:rsidR="002C348D" w:rsidRDefault="002C348D" w:rsidP="002C348D">
            <w:pPr>
              <w:spacing w:after="0" w:line="240" w:lineRule="auto"/>
              <w:ind w:left="284" w:right="4" w:firstLine="0"/>
              <w:rPr>
                <w:rFonts w:ascii="Arial" w:hAnsi="Arial" w:cs="Arial"/>
              </w:rPr>
            </w:pPr>
          </w:p>
        </w:tc>
        <w:tc>
          <w:tcPr>
            <w:tcW w:w="1134" w:type="dxa"/>
          </w:tcPr>
          <w:p w14:paraId="772D02B9" w14:textId="77777777" w:rsidR="002C348D" w:rsidRDefault="002C348D" w:rsidP="002C348D">
            <w:pPr>
              <w:spacing w:after="0" w:line="240" w:lineRule="auto"/>
              <w:ind w:left="284" w:right="4" w:firstLine="0"/>
              <w:rPr>
                <w:rFonts w:ascii="Arial" w:hAnsi="Arial" w:cs="Arial"/>
              </w:rPr>
            </w:pPr>
          </w:p>
        </w:tc>
      </w:tr>
      <w:tr w:rsidR="002C348D" w14:paraId="4BA8624C" w14:textId="77777777" w:rsidTr="003D30F4">
        <w:tc>
          <w:tcPr>
            <w:tcW w:w="8221"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134"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2A367C88"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02AC3BEA"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C24EB9">
        <w:rPr>
          <w:rFonts w:ascii="Arial" w:hAnsi="Arial" w:cs="Arial"/>
        </w:rPr>
        <w:t>72</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70DBD55" w14:textId="77777777" w:rsidR="000C5964" w:rsidRDefault="000C5964" w:rsidP="00C24E8D">
      <w:pPr>
        <w:ind w:left="0" w:right="4" w:firstLine="0"/>
        <w:contextualSpacing/>
        <w:rPr>
          <w:rFonts w:ascii="Arial" w:hAnsi="Arial" w:cs="Arial"/>
        </w:rPr>
      </w:pPr>
    </w:p>
    <w:p w14:paraId="3D780ECA" w14:textId="77777777" w:rsidR="006B460B" w:rsidRPr="0054124B" w:rsidRDefault="006B460B"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5514C865"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C32418">
        <w:rPr>
          <w:rFonts w:ascii="Arial" w:hAnsi="Arial" w:cs="Arial"/>
        </w:rPr>
        <w:t>..............</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2DF98E08" w14:textId="77777777" w:rsidR="00CA37F5" w:rsidRDefault="00CA37F5" w:rsidP="00830D38">
      <w:pPr>
        <w:autoSpaceDE w:val="0"/>
        <w:autoSpaceDN w:val="0"/>
        <w:adjustRightInd w:val="0"/>
        <w:ind w:left="0" w:firstLine="0"/>
        <w:contextualSpacing/>
        <w:rPr>
          <w:rFonts w:ascii="Arial" w:hAnsi="Arial" w:cs="Arial"/>
        </w:rPr>
      </w:pPr>
    </w:p>
    <w:p w14:paraId="4BA78405" w14:textId="77777777" w:rsidR="00CA37F5" w:rsidRDefault="00CA37F5" w:rsidP="003A51E6">
      <w:pPr>
        <w:autoSpaceDE w:val="0"/>
        <w:autoSpaceDN w:val="0"/>
        <w:adjustRightInd w:val="0"/>
        <w:ind w:left="284" w:firstLine="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Default="006B460B" w:rsidP="00756B9A">
      <w:pPr>
        <w:autoSpaceDE w:val="0"/>
        <w:autoSpaceDN w:val="0"/>
        <w:adjustRightInd w:val="0"/>
        <w:ind w:left="0" w:firstLine="0"/>
        <w:contextualSpacing/>
        <w:rPr>
          <w:rFonts w:ascii="Arial" w:hAnsi="Arial" w:cs="Arial"/>
        </w:rPr>
      </w:pP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77A77ABE" w14:textId="7961DEED" w:rsidR="00160001" w:rsidRDefault="00927F4F" w:rsidP="00C32418">
      <w:pPr>
        <w:autoSpaceDE w:val="0"/>
        <w:autoSpaceDN w:val="0"/>
        <w:adjustRightInd w:val="0"/>
        <w:ind w:left="284" w:firstLine="0"/>
        <w:contextualSpacing/>
        <w:rPr>
          <w:rFonts w:ascii="Arial" w:hAnsi="Arial" w:cs="Arial"/>
        </w:rPr>
      </w:pPr>
      <w:r w:rsidRPr="0054124B">
        <w:rPr>
          <w:rFonts w:ascii="Arial" w:hAnsi="Arial" w:cs="Arial"/>
        </w:rPr>
        <w:t>Empresa</w:t>
      </w:r>
    </w:p>
    <w:p w14:paraId="44894CBA" w14:textId="77777777" w:rsidR="00F9352C" w:rsidRDefault="00F9352C" w:rsidP="001F1EAB">
      <w:pPr>
        <w:autoSpaceDE w:val="0"/>
        <w:autoSpaceDN w:val="0"/>
        <w:adjustRightInd w:val="0"/>
        <w:ind w:left="0" w:firstLine="0"/>
        <w:contextualSpacing/>
        <w:rPr>
          <w:rFonts w:ascii="Arial" w:hAnsi="Arial" w:cs="Arial"/>
        </w:rPr>
      </w:pPr>
    </w:p>
    <w:p w14:paraId="24125670" w14:textId="77777777" w:rsidR="008F27E4" w:rsidRDefault="008F27E4" w:rsidP="001F1EAB">
      <w:pPr>
        <w:autoSpaceDE w:val="0"/>
        <w:autoSpaceDN w:val="0"/>
        <w:adjustRightInd w:val="0"/>
        <w:ind w:left="0" w:firstLine="0"/>
        <w:contextualSpacing/>
        <w:rPr>
          <w:rFonts w:ascii="Arial" w:hAnsi="Arial" w:cs="Arial"/>
        </w:rPr>
      </w:pPr>
    </w:p>
    <w:p w14:paraId="5DF1ADF3" w14:textId="77777777" w:rsidR="008F27E4" w:rsidRDefault="008F27E4" w:rsidP="001F1EAB">
      <w:pPr>
        <w:autoSpaceDE w:val="0"/>
        <w:autoSpaceDN w:val="0"/>
        <w:adjustRightInd w:val="0"/>
        <w:ind w:left="0" w:firstLine="0"/>
        <w:contextualSpacing/>
        <w:rPr>
          <w:rFonts w:ascii="Arial" w:hAnsi="Arial" w:cs="Arial"/>
        </w:rPr>
      </w:pPr>
    </w:p>
    <w:p w14:paraId="7EBF951A" w14:textId="77777777" w:rsidR="008F27E4" w:rsidRDefault="008F27E4" w:rsidP="001F1EAB">
      <w:pPr>
        <w:autoSpaceDE w:val="0"/>
        <w:autoSpaceDN w:val="0"/>
        <w:adjustRightInd w:val="0"/>
        <w:ind w:left="0" w:firstLine="0"/>
        <w:contextualSpacing/>
        <w:rPr>
          <w:rFonts w:ascii="Arial" w:hAnsi="Arial" w:cs="Arial"/>
        </w:rPr>
      </w:pPr>
    </w:p>
    <w:p w14:paraId="61A85C48" w14:textId="77777777" w:rsidR="008F27E4" w:rsidRDefault="008F27E4" w:rsidP="001F1EAB">
      <w:pPr>
        <w:autoSpaceDE w:val="0"/>
        <w:autoSpaceDN w:val="0"/>
        <w:adjustRightInd w:val="0"/>
        <w:ind w:left="0" w:firstLine="0"/>
        <w:contextualSpacing/>
        <w:rPr>
          <w:rFonts w:ascii="Arial" w:hAnsi="Arial" w:cs="Arial"/>
        </w:rPr>
      </w:pPr>
    </w:p>
    <w:p w14:paraId="4B2DC5D1" w14:textId="77777777" w:rsidR="00AC1924" w:rsidRDefault="00AC1924" w:rsidP="001F1EAB">
      <w:pPr>
        <w:autoSpaceDE w:val="0"/>
        <w:autoSpaceDN w:val="0"/>
        <w:adjustRightInd w:val="0"/>
        <w:ind w:left="0" w:firstLine="0"/>
        <w:contextualSpacing/>
        <w:rPr>
          <w:rFonts w:ascii="Arial" w:hAnsi="Arial" w:cs="Arial"/>
        </w:rPr>
      </w:pPr>
    </w:p>
    <w:p w14:paraId="6B165011" w14:textId="77777777" w:rsidR="00332409" w:rsidRPr="0054124B" w:rsidRDefault="00332409" w:rsidP="001F1EAB">
      <w:pPr>
        <w:autoSpaceDE w:val="0"/>
        <w:autoSpaceDN w:val="0"/>
        <w:adjustRightInd w:val="0"/>
        <w:ind w:left="0" w:firstLine="0"/>
        <w:contextualSpacing/>
        <w:rPr>
          <w:rFonts w:ascii="Arial" w:hAnsi="Arial" w:cs="Arial"/>
        </w:rPr>
      </w:pPr>
    </w:p>
    <w:bookmarkStart w:id="29" w:name="_Hlk155766282"/>
    <w:bookmarkStart w:id="30"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5817505" r:id="rId24"/>
        </w:object>
      </w:r>
    </w:p>
    <w:p w14:paraId="19C84F00" w14:textId="1DCF526D"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6667FFA4" w14:textId="77777777" w:rsidR="000F6ABB" w:rsidRPr="000F6ABB" w:rsidRDefault="000F6ABB" w:rsidP="00C24E8D">
      <w:pPr>
        <w:shd w:val="clear" w:color="auto" w:fill="E0E0E0"/>
        <w:ind w:left="284" w:right="4" w:firstLine="0"/>
        <w:contextualSpacing/>
        <w:jc w:val="center"/>
        <w:rPr>
          <w:rFonts w:ascii="Arial" w:hAnsi="Arial" w:cs="Arial"/>
          <w:b/>
        </w:rPr>
      </w:pPr>
      <w:bookmarkStart w:id="3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24E8D">
      <w:pPr>
        <w:ind w:left="284" w:right="4" w:firstLine="0"/>
        <w:contextualSpacing/>
        <w:rPr>
          <w:rFonts w:ascii="Arial" w:hAnsi="Arial" w:cs="Arial"/>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F6ABB" w:rsidRPr="000F6ABB" w14:paraId="2CA4896D" w14:textId="77777777" w:rsidTr="00C24EB9">
        <w:tc>
          <w:tcPr>
            <w:tcW w:w="3402" w:type="dxa"/>
            <w:tcBorders>
              <w:top w:val="single" w:sz="4" w:space="0" w:color="auto"/>
              <w:left w:val="single" w:sz="4" w:space="0" w:color="auto"/>
              <w:bottom w:val="single" w:sz="4" w:space="0" w:color="auto"/>
              <w:right w:val="single" w:sz="4" w:space="0" w:color="auto"/>
            </w:tcBorders>
          </w:tcPr>
          <w:p w14:paraId="78854B3E" w14:textId="3D102B2C" w:rsidR="000F6ABB" w:rsidRPr="00AE3690" w:rsidRDefault="00C24EB9" w:rsidP="00106E33">
            <w:pPr>
              <w:spacing w:after="0" w:line="240" w:lineRule="auto"/>
              <w:ind w:left="0" w:right="-2" w:firstLine="0"/>
              <w:rPr>
                <w:rFonts w:ascii="Arial" w:hAnsi="Arial" w:cs="Arial"/>
                <w:b/>
                <w:bCs/>
                <w:i/>
                <w:iCs/>
              </w:rPr>
            </w:pPr>
            <w:r>
              <w:rPr>
                <w:rFonts w:ascii="Arial" w:hAnsi="Arial" w:cs="Arial"/>
                <w:b/>
                <w:bCs/>
                <w:i/>
                <w:iCs/>
                <w:sz w:val="21"/>
                <w:szCs w:val="21"/>
              </w:rPr>
              <w:t xml:space="preserve">AQUISIÇÃO DE </w:t>
            </w:r>
            <w:r w:rsidR="00AE3690" w:rsidRPr="00496AB3">
              <w:rPr>
                <w:rFonts w:ascii="Arial" w:hAnsi="Arial" w:cs="Arial"/>
                <w:b/>
                <w:bCs/>
                <w:i/>
                <w:iCs/>
                <w:sz w:val="21"/>
                <w:szCs w:val="21"/>
              </w:rPr>
              <w:t xml:space="preserve">MATERIAIS </w:t>
            </w:r>
            <w:r>
              <w:rPr>
                <w:rFonts w:ascii="Arial" w:hAnsi="Arial" w:cs="Arial"/>
                <w:b/>
                <w:bCs/>
                <w:i/>
                <w:iCs/>
                <w:sz w:val="21"/>
                <w:szCs w:val="21"/>
              </w:rPr>
              <w:t>DE INFORMATICA</w:t>
            </w:r>
            <w:r w:rsidR="00AE3690" w:rsidRPr="00496AB3">
              <w:rPr>
                <w:rFonts w:ascii="Arial" w:hAnsi="Arial" w:cs="Arial"/>
                <w:b/>
                <w:bCs/>
                <w:i/>
                <w:iCs/>
                <w:sz w:val="21"/>
                <w:szCs w:val="21"/>
              </w:rPr>
              <w:t xml:space="preserve"> </w:t>
            </w:r>
            <w:r w:rsidR="00AE3690" w:rsidRPr="00496AB3">
              <w:rPr>
                <w:rFonts w:ascii="Arial" w:hAnsi="Arial" w:cs="Arial"/>
                <w:b/>
                <w:bCs/>
                <w:i/>
                <w:iCs/>
                <w:spacing w:val="6"/>
                <w:sz w:val="21"/>
                <w:szCs w:val="21"/>
              </w:rPr>
              <w:t xml:space="preserve">PARA ATENDER </w:t>
            </w:r>
            <w:r w:rsidRPr="00496AB3">
              <w:rPr>
                <w:rFonts w:ascii="Arial" w:hAnsi="Arial" w:cs="Arial"/>
                <w:b/>
                <w:bCs/>
                <w:i/>
                <w:iCs/>
                <w:spacing w:val="6"/>
                <w:sz w:val="21"/>
                <w:szCs w:val="21"/>
              </w:rPr>
              <w:t>AS</w:t>
            </w:r>
            <w:r>
              <w:rPr>
                <w:rFonts w:ascii="Arial" w:hAnsi="Arial" w:cs="Arial"/>
                <w:b/>
                <w:bCs/>
                <w:i/>
                <w:iCs/>
                <w:spacing w:val="6"/>
                <w:sz w:val="21"/>
                <w:szCs w:val="21"/>
              </w:rPr>
              <w:t xml:space="preserve"> </w:t>
            </w:r>
            <w:r w:rsidRPr="00496AB3">
              <w:rPr>
                <w:rFonts w:ascii="Arial" w:hAnsi="Arial" w:cs="Arial"/>
                <w:b/>
                <w:bCs/>
                <w:i/>
                <w:iCs/>
                <w:spacing w:val="6"/>
                <w:sz w:val="21"/>
                <w:szCs w:val="21"/>
              </w:rPr>
              <w:t>SECRETARIAS</w:t>
            </w:r>
            <w:r w:rsidR="00AE3690" w:rsidRPr="00496AB3">
              <w:rPr>
                <w:rFonts w:ascii="Arial" w:hAnsi="Arial" w:cs="Arial"/>
                <w:b/>
                <w:bCs/>
                <w:i/>
                <w:iCs/>
                <w:spacing w:val="6"/>
                <w:sz w:val="21"/>
                <w:szCs w:val="21"/>
              </w:rPr>
              <w:t>, AGÊNCIA</w:t>
            </w:r>
            <w:r>
              <w:rPr>
                <w:rFonts w:ascii="Arial" w:hAnsi="Arial" w:cs="Arial"/>
                <w:b/>
                <w:bCs/>
                <w:i/>
                <w:iCs/>
                <w:spacing w:val="6"/>
                <w:sz w:val="21"/>
                <w:szCs w:val="21"/>
              </w:rPr>
              <w:t>S</w:t>
            </w:r>
            <w:r w:rsidR="00AE3690" w:rsidRPr="00496AB3">
              <w:rPr>
                <w:rFonts w:ascii="Arial" w:hAnsi="Arial" w:cs="Arial"/>
                <w:b/>
                <w:bCs/>
                <w:i/>
                <w:iCs/>
                <w:spacing w:val="6"/>
                <w:sz w:val="21"/>
                <w:szCs w:val="21"/>
              </w:rPr>
              <w:t xml:space="preserve"> E O GABINETE</w:t>
            </w:r>
            <w:r w:rsidR="00AE3690" w:rsidRPr="00AE3690">
              <w:rPr>
                <w:rFonts w:ascii="Arial" w:hAnsi="Arial" w:cs="Arial"/>
                <w:b/>
                <w:bCs/>
                <w:i/>
                <w:iCs/>
              </w:rPr>
              <w:t>.</w:t>
            </w:r>
          </w:p>
        </w:tc>
      </w:tr>
    </w:tbl>
    <w:p w14:paraId="3F38F6D6" w14:textId="77777777" w:rsidR="000F6ABB" w:rsidRPr="000F6ABB" w:rsidRDefault="000F6ABB" w:rsidP="00C24E8D">
      <w:pPr>
        <w:ind w:left="284" w:firstLine="0"/>
        <w:contextualSpacing/>
        <w:rPr>
          <w:rFonts w:ascii="Arial" w:hAnsi="Arial" w:cs="Arial"/>
        </w:rPr>
      </w:pPr>
    </w:p>
    <w:p w14:paraId="07623A3A" w14:textId="52F7452B" w:rsidR="000F6ABB" w:rsidRPr="000F6ABB" w:rsidRDefault="000F6ABB" w:rsidP="008A2DF1">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 PREFEITURA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w:t>
      </w:r>
      <w:r w:rsidR="007E5971">
        <w:rPr>
          <w:rFonts w:ascii="Arial" w:hAnsi="Arial" w:cs="Arial"/>
          <w:iCs/>
        </w:rPr>
        <w:t>03.903.176/0001-41</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/Agência </w:t>
      </w:r>
      <w:r w:rsidR="00C24E8D">
        <w:rPr>
          <w:rFonts w:ascii="Arial" w:hAnsi="Arial" w:cs="Arial"/>
          <w:iCs/>
        </w:rPr>
        <w:t>Municipal de</w:t>
      </w:r>
      <w:r w:rsidR="00EF6408">
        <w:rPr>
          <w:rFonts w:ascii="Arial" w:hAnsi="Arial" w:cs="Arial"/>
          <w:iCs/>
        </w:rPr>
        <w:t>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3A0860">
        <w:rPr>
          <w:rFonts w:ascii="Arial" w:eastAsia="Arial" w:hAnsi="Arial" w:cs="Arial"/>
        </w:rPr>
        <w:t>3</w:t>
      </w:r>
      <w:r w:rsidR="005A6563">
        <w:rPr>
          <w:rFonts w:ascii="Arial" w:eastAsia="Arial" w:hAnsi="Arial" w:cs="Arial"/>
        </w:rPr>
        <w:t>7</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C24EB9">
        <w:rPr>
          <w:rFonts w:ascii="Arial" w:eastAsia="Arial" w:hAnsi="Arial" w:cs="Arial"/>
        </w:rPr>
        <w:t>72</w:t>
      </w:r>
      <w:r w:rsidRPr="000F6ABB">
        <w:rPr>
          <w:rFonts w:ascii="Arial" w:eastAsia="Arial" w:hAnsi="Arial" w:cs="Arial"/>
        </w:rPr>
        <w:t>/2024, mediante as cláusulas e condições a seguir enunciadas.</w:t>
      </w:r>
    </w:p>
    <w:p w14:paraId="5E606550" w14:textId="77777777" w:rsidR="000F6ABB" w:rsidRPr="000F6ABB" w:rsidRDefault="000F6ABB" w:rsidP="008A2DF1">
      <w:pPr>
        <w:pStyle w:val="Nivel01"/>
        <w:tabs>
          <w:tab w:val="clear" w:pos="567"/>
          <w:tab w:val="left" w:pos="0"/>
        </w:tabs>
        <w:spacing w:before="0"/>
        <w:ind w:left="284" w:right="-138"/>
        <w:rPr>
          <w:color w:val="FFFFFF" w:themeColor="background1"/>
          <w:sz w:val="22"/>
          <w:szCs w:val="22"/>
        </w:rPr>
      </w:pPr>
      <w:r w:rsidRPr="000F6ABB">
        <w:rPr>
          <w:sz w:val="22"/>
          <w:szCs w:val="22"/>
        </w:rPr>
        <w:t xml:space="preserve">CLÁUSULA PRIMEIRA - OBJETO </w:t>
      </w:r>
    </w:p>
    <w:p w14:paraId="3EC4B56F" w14:textId="2F1B6572" w:rsidR="00352C87" w:rsidRPr="008A2DF1" w:rsidRDefault="000F6ABB" w:rsidP="008A2DF1">
      <w:pPr>
        <w:pStyle w:val="PargrafodaLista"/>
        <w:numPr>
          <w:ilvl w:val="1"/>
          <w:numId w:val="19"/>
        </w:numPr>
        <w:spacing w:after="0" w:line="240" w:lineRule="auto"/>
        <w:ind w:left="284" w:right="-2" w:firstLine="0"/>
        <w:contextualSpacing w:val="0"/>
        <w:rPr>
          <w:rFonts w:ascii="Arial" w:hAnsi="Arial" w:cs="Arial"/>
          <w:iCs/>
        </w:rPr>
      </w:pPr>
      <w:r w:rsidRPr="008A2DF1">
        <w:rPr>
          <w:rFonts w:ascii="Arial" w:hAnsi="Arial" w:cs="Arial"/>
        </w:rPr>
        <w:t xml:space="preserve">O objeto do presente instrumento é </w:t>
      </w:r>
      <w:r w:rsidR="007A5EE0" w:rsidRPr="008A2DF1">
        <w:rPr>
          <w:rFonts w:ascii="Arial" w:hAnsi="Arial" w:cs="Arial"/>
        </w:rPr>
        <w:t xml:space="preserve">o FORNECIMENTO </w:t>
      </w:r>
      <w:r w:rsidR="003A7FB8" w:rsidRPr="008A2DF1">
        <w:rPr>
          <w:rFonts w:ascii="Arial" w:hAnsi="Arial" w:cs="Arial"/>
          <w:iCs/>
        </w:rPr>
        <w:t xml:space="preserve">DE </w:t>
      </w:r>
      <w:r w:rsidR="008A2DF1" w:rsidRPr="008A2DF1">
        <w:rPr>
          <w:rFonts w:ascii="Arial" w:hAnsi="Arial" w:cs="Arial"/>
        </w:rPr>
        <w:t>MATERIA</w:t>
      </w:r>
      <w:r w:rsidR="00C24EB9">
        <w:rPr>
          <w:rFonts w:ascii="Arial" w:hAnsi="Arial" w:cs="Arial"/>
        </w:rPr>
        <w:t>IS D</w:t>
      </w:r>
      <w:r w:rsidR="008A2DF1" w:rsidRPr="008A2DF1">
        <w:rPr>
          <w:rFonts w:ascii="Arial" w:hAnsi="Arial" w:cs="Arial"/>
        </w:rPr>
        <w:t>E</w:t>
      </w:r>
      <w:r w:rsidR="00C24EB9">
        <w:rPr>
          <w:rFonts w:ascii="Arial" w:hAnsi="Arial" w:cs="Arial"/>
        </w:rPr>
        <w:t xml:space="preserve"> INFORMATICA</w:t>
      </w:r>
      <w:r w:rsidR="008A2DF1" w:rsidRPr="008A2DF1">
        <w:rPr>
          <w:rFonts w:ascii="Arial" w:hAnsi="Arial" w:cs="Arial"/>
          <w:spacing w:val="6"/>
        </w:rPr>
        <w:t xml:space="preserve"> PARA ATENDER AS DEMANDAS DA</w:t>
      </w:r>
      <w:r w:rsidR="00C24EB9">
        <w:rPr>
          <w:rFonts w:ascii="Arial" w:hAnsi="Arial" w:cs="Arial"/>
          <w:spacing w:val="6"/>
        </w:rPr>
        <w:t>S</w:t>
      </w:r>
      <w:r w:rsidR="008A2DF1" w:rsidRPr="008A2DF1">
        <w:rPr>
          <w:rFonts w:ascii="Arial" w:hAnsi="Arial" w:cs="Arial"/>
          <w:spacing w:val="6"/>
        </w:rPr>
        <w:t xml:space="preserve"> SECRETARIA</w:t>
      </w:r>
      <w:r w:rsidR="00C24EB9">
        <w:rPr>
          <w:rFonts w:ascii="Arial" w:hAnsi="Arial" w:cs="Arial"/>
          <w:spacing w:val="6"/>
        </w:rPr>
        <w:t>S</w:t>
      </w:r>
      <w:r w:rsidR="008A2DF1" w:rsidRPr="008A2DF1">
        <w:rPr>
          <w:rFonts w:ascii="Arial" w:hAnsi="Arial" w:cs="Arial"/>
          <w:spacing w:val="6"/>
        </w:rPr>
        <w:t>/AGÊNCIA</w:t>
      </w:r>
      <w:r w:rsidR="00C24EB9">
        <w:rPr>
          <w:rFonts w:ascii="Arial" w:hAnsi="Arial" w:cs="Arial"/>
          <w:spacing w:val="6"/>
        </w:rPr>
        <w:t>S</w:t>
      </w:r>
      <w:r w:rsidR="008A2DF1" w:rsidRPr="008A2DF1">
        <w:rPr>
          <w:rFonts w:ascii="Arial" w:hAnsi="Arial" w:cs="Arial"/>
          <w:spacing w:val="6"/>
        </w:rPr>
        <w:t>/GABINETE</w:t>
      </w:r>
      <w:r w:rsidR="008A2DF1">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8A2DF1">
      <w:pPr>
        <w:pStyle w:val="PargrafodaLista"/>
        <w:spacing w:after="0" w:line="240" w:lineRule="auto"/>
        <w:ind w:left="284" w:right="-2" w:firstLine="0"/>
        <w:contextualSpacing w:val="0"/>
        <w:rPr>
          <w:rFonts w:ascii="Arial" w:hAnsi="Arial" w:cs="Arial"/>
          <w:iCs/>
        </w:rPr>
      </w:pPr>
    </w:p>
    <w:p w14:paraId="4247D9F2" w14:textId="46465642" w:rsidR="000F6ABB" w:rsidRDefault="008A2DF1" w:rsidP="008A2DF1">
      <w:pPr>
        <w:pStyle w:val="Nivel2"/>
        <w:numPr>
          <w:ilvl w:val="1"/>
          <w:numId w:val="19"/>
        </w:numPr>
        <w:spacing w:before="0" w:after="0" w:line="240" w:lineRule="auto"/>
        <w:ind w:left="284"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497" w:type="dxa"/>
        <w:tblInd w:w="279" w:type="dxa"/>
        <w:tblLayout w:type="fixed"/>
        <w:tblLook w:val="04A0" w:firstRow="1" w:lastRow="0" w:firstColumn="1" w:lastColumn="0" w:noHBand="0" w:noVBand="1"/>
      </w:tblPr>
      <w:tblGrid>
        <w:gridCol w:w="850"/>
        <w:gridCol w:w="5103"/>
        <w:gridCol w:w="1134"/>
        <w:gridCol w:w="993"/>
        <w:gridCol w:w="1417"/>
      </w:tblGrid>
      <w:tr w:rsidR="008A2DF1" w14:paraId="0F593B3E" w14:textId="77777777" w:rsidTr="00871DE9">
        <w:tc>
          <w:tcPr>
            <w:tcW w:w="850" w:type="dxa"/>
          </w:tcPr>
          <w:p w14:paraId="134D8F94" w14:textId="77777777" w:rsidR="008A2DF1" w:rsidRDefault="008A2DF1" w:rsidP="008A2DF1">
            <w:pPr>
              <w:spacing w:after="0" w:line="240" w:lineRule="auto"/>
              <w:ind w:left="0" w:right="-114" w:firstLine="0"/>
              <w:rPr>
                <w:rFonts w:ascii="Arial" w:hAnsi="Arial" w:cs="Arial"/>
              </w:rPr>
            </w:pPr>
            <w:r>
              <w:rPr>
                <w:rFonts w:ascii="Arial" w:hAnsi="Arial" w:cs="Arial"/>
              </w:rPr>
              <w:t>Item</w:t>
            </w:r>
          </w:p>
        </w:tc>
        <w:tc>
          <w:tcPr>
            <w:tcW w:w="5103" w:type="dxa"/>
          </w:tcPr>
          <w:p w14:paraId="3F892CBB" w14:textId="73E521AE" w:rsidR="008A2DF1" w:rsidRDefault="008A2DF1" w:rsidP="008A2DF1">
            <w:pPr>
              <w:tabs>
                <w:tab w:val="left" w:pos="0"/>
              </w:tabs>
              <w:spacing w:after="0" w:line="240" w:lineRule="auto"/>
              <w:ind w:left="0" w:right="-106" w:firstLine="0"/>
              <w:rPr>
                <w:rFonts w:ascii="Arial" w:hAnsi="Arial" w:cs="Arial"/>
              </w:rPr>
            </w:pPr>
            <w:r>
              <w:rPr>
                <w:rFonts w:ascii="Arial" w:hAnsi="Arial" w:cs="Arial"/>
              </w:rPr>
              <w:t>Especificação</w:t>
            </w:r>
          </w:p>
        </w:tc>
        <w:tc>
          <w:tcPr>
            <w:tcW w:w="1134" w:type="dxa"/>
          </w:tcPr>
          <w:p w14:paraId="0C85E495" w14:textId="6754B7F2" w:rsidR="008A2DF1" w:rsidRDefault="008A2DF1" w:rsidP="008A2DF1">
            <w:pPr>
              <w:spacing w:after="0" w:line="240" w:lineRule="auto"/>
              <w:ind w:left="-39" w:right="38" w:firstLine="0"/>
              <w:jc w:val="center"/>
              <w:rPr>
                <w:rFonts w:ascii="Arial" w:hAnsi="Arial" w:cs="Arial"/>
              </w:rPr>
            </w:pPr>
            <w:r>
              <w:rPr>
                <w:rFonts w:ascii="Arial" w:hAnsi="Arial" w:cs="Arial"/>
              </w:rPr>
              <w:t>Quant.</w:t>
            </w:r>
          </w:p>
        </w:tc>
        <w:tc>
          <w:tcPr>
            <w:tcW w:w="993" w:type="dxa"/>
          </w:tcPr>
          <w:p w14:paraId="079ECD72" w14:textId="77777777" w:rsidR="008A2DF1" w:rsidRDefault="008A2DF1" w:rsidP="008A2DF1">
            <w:pPr>
              <w:spacing w:after="0" w:line="240" w:lineRule="auto"/>
              <w:ind w:left="284" w:right="4" w:hanging="252"/>
              <w:rPr>
                <w:rFonts w:ascii="Arial" w:hAnsi="Arial" w:cs="Arial"/>
              </w:rPr>
            </w:pPr>
            <w:r>
              <w:rPr>
                <w:rFonts w:ascii="Arial" w:hAnsi="Arial" w:cs="Arial"/>
              </w:rPr>
              <w:t>V. Unit.</w:t>
            </w:r>
          </w:p>
        </w:tc>
        <w:tc>
          <w:tcPr>
            <w:tcW w:w="1417" w:type="dxa"/>
          </w:tcPr>
          <w:p w14:paraId="723C536C" w14:textId="77777777" w:rsidR="008A2DF1" w:rsidRDefault="008A2DF1" w:rsidP="008A2DF1">
            <w:pPr>
              <w:spacing w:after="0" w:line="240" w:lineRule="auto"/>
              <w:ind w:left="33" w:right="4" w:firstLine="0"/>
              <w:rPr>
                <w:rFonts w:ascii="Arial" w:hAnsi="Arial" w:cs="Arial"/>
              </w:rPr>
            </w:pPr>
            <w:r>
              <w:rPr>
                <w:rFonts w:ascii="Arial" w:hAnsi="Arial" w:cs="Arial"/>
              </w:rPr>
              <w:t>Valor Total</w:t>
            </w:r>
          </w:p>
        </w:tc>
      </w:tr>
      <w:tr w:rsidR="008A2DF1" w14:paraId="73F8503E" w14:textId="77777777" w:rsidTr="00B628AE">
        <w:tc>
          <w:tcPr>
            <w:tcW w:w="850" w:type="dxa"/>
          </w:tcPr>
          <w:p w14:paraId="6D42674D" w14:textId="6DD9AB9A" w:rsidR="008A2DF1" w:rsidRPr="00B85EB0" w:rsidRDefault="008A2DF1" w:rsidP="008A2DF1">
            <w:pPr>
              <w:spacing w:after="0" w:line="240" w:lineRule="auto"/>
              <w:ind w:left="284" w:right="4" w:hanging="256"/>
              <w:rPr>
                <w:rFonts w:ascii="Arial" w:hAnsi="Arial" w:cs="Arial"/>
              </w:rPr>
            </w:pPr>
          </w:p>
        </w:tc>
        <w:tc>
          <w:tcPr>
            <w:tcW w:w="5103" w:type="dxa"/>
          </w:tcPr>
          <w:p w14:paraId="3F8DB255" w14:textId="4E667C14" w:rsidR="008A2DF1" w:rsidRPr="00B85EB0" w:rsidRDefault="008A2DF1" w:rsidP="008A2DF1">
            <w:pPr>
              <w:spacing w:after="0" w:line="240" w:lineRule="auto"/>
              <w:ind w:left="29" w:right="4" w:firstLine="0"/>
              <w:jc w:val="center"/>
              <w:rPr>
                <w:rFonts w:ascii="Arial" w:hAnsi="Arial" w:cs="Arial"/>
              </w:rPr>
            </w:pPr>
          </w:p>
        </w:tc>
        <w:tc>
          <w:tcPr>
            <w:tcW w:w="1134" w:type="dxa"/>
          </w:tcPr>
          <w:p w14:paraId="39FF4CEF" w14:textId="0E1FCCCC" w:rsidR="008A2DF1" w:rsidRPr="00B85EB0" w:rsidRDefault="008A2DF1" w:rsidP="008A2DF1">
            <w:pPr>
              <w:spacing w:after="0" w:line="240" w:lineRule="auto"/>
              <w:ind w:left="284" w:right="-110" w:hanging="284"/>
              <w:jc w:val="center"/>
              <w:rPr>
                <w:rFonts w:ascii="Arial" w:hAnsi="Arial" w:cs="Arial"/>
              </w:rPr>
            </w:pPr>
          </w:p>
        </w:tc>
        <w:tc>
          <w:tcPr>
            <w:tcW w:w="993" w:type="dxa"/>
          </w:tcPr>
          <w:p w14:paraId="12372F70" w14:textId="77777777" w:rsidR="008A2DF1" w:rsidRDefault="008A2DF1" w:rsidP="008A2DF1">
            <w:pPr>
              <w:spacing w:after="0" w:line="240" w:lineRule="auto"/>
              <w:ind w:left="284" w:right="4" w:firstLine="0"/>
              <w:rPr>
                <w:rFonts w:ascii="Arial" w:hAnsi="Arial" w:cs="Arial"/>
              </w:rPr>
            </w:pPr>
          </w:p>
        </w:tc>
        <w:tc>
          <w:tcPr>
            <w:tcW w:w="1417" w:type="dxa"/>
          </w:tcPr>
          <w:p w14:paraId="6A23A185" w14:textId="77777777" w:rsidR="008A2DF1" w:rsidRDefault="008A2DF1" w:rsidP="008A2DF1">
            <w:pPr>
              <w:spacing w:after="0" w:line="240" w:lineRule="auto"/>
              <w:ind w:left="284" w:right="4" w:firstLine="0"/>
              <w:rPr>
                <w:rFonts w:ascii="Arial" w:hAnsi="Arial" w:cs="Arial"/>
              </w:rPr>
            </w:pPr>
          </w:p>
        </w:tc>
      </w:tr>
      <w:tr w:rsidR="008A2DF1" w14:paraId="6C81B01E" w14:textId="77777777" w:rsidTr="002D51A0">
        <w:tc>
          <w:tcPr>
            <w:tcW w:w="850" w:type="dxa"/>
          </w:tcPr>
          <w:p w14:paraId="182B4E11" w14:textId="52991C38" w:rsidR="008A2DF1" w:rsidRPr="00B85EB0" w:rsidRDefault="008A2DF1" w:rsidP="008A2DF1">
            <w:pPr>
              <w:spacing w:after="0" w:line="240" w:lineRule="auto"/>
              <w:ind w:left="284" w:right="4" w:hanging="256"/>
              <w:rPr>
                <w:rFonts w:ascii="Arial" w:hAnsi="Arial" w:cs="Arial"/>
              </w:rPr>
            </w:pPr>
          </w:p>
        </w:tc>
        <w:tc>
          <w:tcPr>
            <w:tcW w:w="5103" w:type="dxa"/>
          </w:tcPr>
          <w:p w14:paraId="5829F322" w14:textId="4CB2F510" w:rsidR="008A2DF1" w:rsidRPr="00B85EB0" w:rsidRDefault="008A2DF1" w:rsidP="008A2DF1">
            <w:pPr>
              <w:spacing w:after="0" w:line="240" w:lineRule="auto"/>
              <w:ind w:left="29" w:right="4" w:firstLine="0"/>
              <w:jc w:val="center"/>
              <w:rPr>
                <w:rFonts w:ascii="Arial" w:hAnsi="Arial" w:cs="Arial"/>
              </w:rPr>
            </w:pPr>
          </w:p>
        </w:tc>
        <w:tc>
          <w:tcPr>
            <w:tcW w:w="1134" w:type="dxa"/>
          </w:tcPr>
          <w:p w14:paraId="5C6132BF" w14:textId="2C0579A5" w:rsidR="008A2DF1" w:rsidRPr="00B85EB0" w:rsidRDefault="008A2DF1" w:rsidP="008A2DF1">
            <w:pPr>
              <w:spacing w:after="0" w:line="240" w:lineRule="auto"/>
              <w:ind w:left="284" w:right="-110" w:hanging="284"/>
              <w:jc w:val="center"/>
              <w:rPr>
                <w:rFonts w:ascii="Arial" w:hAnsi="Arial" w:cs="Arial"/>
              </w:rPr>
            </w:pPr>
          </w:p>
        </w:tc>
        <w:tc>
          <w:tcPr>
            <w:tcW w:w="993" w:type="dxa"/>
          </w:tcPr>
          <w:p w14:paraId="17E4A999" w14:textId="77777777" w:rsidR="008A2DF1" w:rsidRDefault="008A2DF1" w:rsidP="008A2DF1">
            <w:pPr>
              <w:spacing w:after="0" w:line="240" w:lineRule="auto"/>
              <w:ind w:left="284" w:right="4" w:firstLine="0"/>
              <w:rPr>
                <w:rFonts w:ascii="Arial" w:hAnsi="Arial" w:cs="Arial"/>
              </w:rPr>
            </w:pPr>
          </w:p>
        </w:tc>
        <w:tc>
          <w:tcPr>
            <w:tcW w:w="1417" w:type="dxa"/>
          </w:tcPr>
          <w:p w14:paraId="3A4B0EC0" w14:textId="77777777" w:rsidR="008A2DF1" w:rsidRDefault="008A2DF1" w:rsidP="008A2DF1">
            <w:pPr>
              <w:spacing w:after="0" w:line="240" w:lineRule="auto"/>
              <w:ind w:left="284" w:right="4" w:firstLine="0"/>
              <w:rPr>
                <w:rFonts w:ascii="Arial" w:hAnsi="Arial" w:cs="Arial"/>
              </w:rPr>
            </w:pPr>
          </w:p>
        </w:tc>
      </w:tr>
    </w:tbl>
    <w:p w14:paraId="36565DF5" w14:textId="77777777" w:rsidR="000F6ABB" w:rsidRPr="000F6ABB" w:rsidRDefault="000F6ABB" w:rsidP="008A2DF1">
      <w:pPr>
        <w:pStyle w:val="Nivel2"/>
        <w:numPr>
          <w:ilvl w:val="0"/>
          <w:numId w:val="0"/>
        </w:numPr>
        <w:spacing w:before="0" w:after="0" w:line="240" w:lineRule="auto"/>
        <w:ind w:left="284"/>
        <w:rPr>
          <w:rFonts w:ascii="Arial" w:hAnsi="Arial" w:cs="Arial"/>
          <w:sz w:val="22"/>
          <w:szCs w:val="22"/>
        </w:rPr>
      </w:pPr>
    </w:p>
    <w:p w14:paraId="2A5F3F65" w14:textId="03044AC9" w:rsidR="000F6ABB" w:rsidRPr="000F6ABB" w:rsidRDefault="000F6ABB" w:rsidP="008A2DF1">
      <w:pPr>
        <w:pStyle w:val="Nivel2"/>
        <w:numPr>
          <w:ilvl w:val="1"/>
          <w:numId w:val="19"/>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8A2DF1">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8A2DF1">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8A2DF1">
      <w:pPr>
        <w:pStyle w:val="Nivel3"/>
        <w:numPr>
          <w:ilvl w:val="0"/>
          <w:numId w:val="0"/>
        </w:numPr>
        <w:spacing w:before="0" w:after="0" w:line="240" w:lineRule="auto"/>
        <w:ind w:left="284" w:right="-426"/>
        <w:rPr>
          <w:rFonts w:ascii="Arial" w:hAnsi="Arial"/>
          <w:sz w:val="22"/>
          <w:szCs w:val="22"/>
        </w:rPr>
      </w:pPr>
    </w:p>
    <w:p w14:paraId="5DBD57D1" w14:textId="6FDC0959" w:rsid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24BF58C8" w14:textId="77777777" w:rsidR="008A2DF1" w:rsidRDefault="008A2DF1" w:rsidP="008A2DF1">
      <w:pPr>
        <w:pStyle w:val="Nivel3"/>
        <w:numPr>
          <w:ilvl w:val="0"/>
          <w:numId w:val="0"/>
        </w:numPr>
        <w:spacing w:before="0" w:after="0" w:line="240" w:lineRule="auto"/>
        <w:ind w:left="284" w:right="-426"/>
        <w:rPr>
          <w:rFonts w:ascii="Arial" w:hAnsi="Arial"/>
          <w:sz w:val="22"/>
          <w:szCs w:val="22"/>
        </w:rPr>
      </w:pPr>
    </w:p>
    <w:p w14:paraId="15D597F3" w14:textId="4A104BEE" w:rsidR="008A2DF1" w:rsidRDefault="008A2DF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8A2DF1">
      <w:pPr>
        <w:pStyle w:val="Nivel3"/>
        <w:numPr>
          <w:ilvl w:val="0"/>
          <w:numId w:val="0"/>
        </w:numPr>
        <w:spacing w:before="0" w:after="0" w:line="240" w:lineRule="auto"/>
        <w:ind w:right="-426"/>
        <w:rPr>
          <w:rFonts w:ascii="Arial" w:hAnsi="Arial"/>
          <w:sz w:val="22"/>
          <w:szCs w:val="22"/>
        </w:rPr>
      </w:pPr>
    </w:p>
    <w:p w14:paraId="43DEC245" w14:textId="508BC8E3" w:rsidR="000F6ABB" w:rsidRPr="000F6ABB" w:rsidRDefault="005122E1" w:rsidP="008A2DF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8A2DF1">
      <w:pPr>
        <w:pStyle w:val="Nivel3"/>
        <w:numPr>
          <w:ilvl w:val="0"/>
          <w:numId w:val="0"/>
        </w:numPr>
        <w:spacing w:before="0" w:after="0" w:line="240" w:lineRule="auto"/>
        <w:ind w:left="284" w:right="-138"/>
        <w:rPr>
          <w:rFonts w:ascii="Arial" w:hAnsi="Arial"/>
          <w:sz w:val="22"/>
          <w:szCs w:val="22"/>
        </w:rPr>
      </w:pPr>
    </w:p>
    <w:p w14:paraId="60387F53" w14:textId="77777777" w:rsidR="000F6ABB" w:rsidRPr="000F6ABB" w:rsidRDefault="000F6ABB" w:rsidP="008A2DF1">
      <w:pPr>
        <w:pStyle w:val="Nivel01"/>
        <w:spacing w:before="0"/>
        <w:ind w:left="284" w:right="-138"/>
        <w:rPr>
          <w:sz w:val="22"/>
          <w:szCs w:val="22"/>
        </w:rPr>
      </w:pPr>
      <w:r w:rsidRPr="000F6ABB">
        <w:rPr>
          <w:sz w:val="22"/>
          <w:szCs w:val="22"/>
        </w:rPr>
        <w:t>CLÁUSULA SEGUNDA - VIGÊNCIA E PRORROGAÇÃO</w:t>
      </w:r>
    </w:p>
    <w:p w14:paraId="37FAF693" w14:textId="51C8C5EC" w:rsidR="000F6ABB" w:rsidRPr="000F6ABB" w:rsidRDefault="000F6ABB" w:rsidP="008A2DF1">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P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34CB2C78"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C24EB9">
        <w:rPr>
          <w:rFonts w:ascii="Arial" w:hAnsi="Arial" w:cs="Arial"/>
          <w:sz w:val="22"/>
          <w:szCs w:val="22"/>
        </w:rPr>
        <w:t>72</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C24E8D">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P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57A13D3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332409" w:rsidRDefault="000F6ABB" w:rsidP="00C24E8D">
      <w:pPr>
        <w:pStyle w:val="Nivel01"/>
        <w:spacing w:before="0"/>
        <w:ind w:left="284"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332409">
      <w:pPr>
        <w:spacing w:after="0" w:line="240" w:lineRule="auto"/>
        <w:ind w:left="284"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332409">
      <w:pPr>
        <w:spacing w:after="0" w:line="240" w:lineRule="auto"/>
        <w:ind w:left="284" w:right="0" w:firstLine="0"/>
        <w:rPr>
          <w:rFonts w:ascii="Arial" w:hAnsi="Arial" w:cs="Arial"/>
          <w:spacing w:val="6"/>
        </w:rPr>
      </w:pPr>
    </w:p>
    <w:p w14:paraId="1375686F" w14:textId="681C0431" w:rsidR="00332409" w:rsidRDefault="00332409" w:rsidP="00332409">
      <w:pPr>
        <w:pStyle w:val="PargrafodaLista"/>
        <w:numPr>
          <w:ilvl w:val="1"/>
          <w:numId w:val="42"/>
        </w:numPr>
        <w:spacing w:after="0" w:line="240" w:lineRule="auto"/>
        <w:ind w:left="284" w:right="0" w:firstLine="0"/>
        <w:rPr>
          <w:rFonts w:ascii="Arial" w:hAnsi="Arial" w:cs="Arial"/>
          <w:spacing w:val="6"/>
        </w:rPr>
      </w:pPr>
      <w:r w:rsidRPr="00332409">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332409">
        <w:rPr>
          <w:rFonts w:ascii="Arial" w:hAnsi="Arial" w:cs="Arial"/>
          <w:b/>
          <w:bCs/>
          <w:spacing w:val="6"/>
        </w:rPr>
        <w:t>IPCA</w:t>
      </w:r>
      <w:r w:rsidRPr="00332409">
        <w:rPr>
          <w:rFonts w:ascii="Arial" w:hAnsi="Arial" w:cs="Arial"/>
          <w:spacing w:val="6"/>
        </w:rPr>
        <w:t xml:space="preserve"> exclusivamente para as obrigações iniciadas e concluídas após a ocorrência da anualidade.</w:t>
      </w:r>
    </w:p>
    <w:p w14:paraId="02A6F014" w14:textId="77777777" w:rsidR="00332409" w:rsidRPr="00332409" w:rsidRDefault="00332409" w:rsidP="00332409">
      <w:pPr>
        <w:spacing w:after="0" w:line="240" w:lineRule="auto"/>
        <w:ind w:left="0" w:right="0" w:firstLine="0"/>
        <w:rPr>
          <w:rFonts w:ascii="Arial" w:hAnsi="Arial" w:cs="Arial"/>
          <w:spacing w:val="6"/>
        </w:rPr>
      </w:pPr>
    </w:p>
    <w:p w14:paraId="1A3419E8" w14:textId="5BE5BE52" w:rsidR="00332409" w:rsidRDefault="00332409" w:rsidP="00332409">
      <w:pPr>
        <w:pStyle w:val="PargrafodaLista"/>
        <w:numPr>
          <w:ilvl w:val="1"/>
          <w:numId w:val="42"/>
        </w:numPr>
        <w:spacing w:after="0" w:line="240" w:lineRule="auto"/>
        <w:ind w:left="284"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332409">
      <w:pPr>
        <w:spacing w:after="0" w:line="240" w:lineRule="auto"/>
        <w:ind w:left="0" w:right="0" w:firstLine="0"/>
        <w:rPr>
          <w:rFonts w:ascii="Arial" w:hAnsi="Arial" w:cs="Arial"/>
          <w:spacing w:val="6"/>
        </w:rPr>
      </w:pPr>
    </w:p>
    <w:p w14:paraId="5BD299DE"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332409">
      <w:pPr>
        <w:spacing w:after="0" w:line="240" w:lineRule="auto"/>
        <w:ind w:left="0" w:right="0" w:firstLine="0"/>
        <w:rPr>
          <w:rFonts w:ascii="Arial" w:hAnsi="Arial" w:cs="Arial"/>
          <w:spacing w:val="6"/>
        </w:rPr>
      </w:pPr>
    </w:p>
    <w:p w14:paraId="3965C984"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332409">
      <w:pPr>
        <w:spacing w:after="0" w:line="240" w:lineRule="auto"/>
        <w:ind w:left="0" w:right="0" w:firstLine="0"/>
        <w:rPr>
          <w:rFonts w:ascii="Arial" w:hAnsi="Arial" w:cs="Arial"/>
          <w:spacing w:val="6"/>
        </w:rPr>
      </w:pPr>
    </w:p>
    <w:p w14:paraId="10F0AE10" w14:textId="77777777" w:rsidR="00332409" w:rsidRPr="00C84ED7"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7C525EDF"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332409">
      <w:pPr>
        <w:spacing w:after="0" w:line="240" w:lineRule="auto"/>
        <w:ind w:left="284" w:right="0" w:firstLine="0"/>
        <w:rPr>
          <w:rFonts w:ascii="Arial" w:hAnsi="Arial" w:cs="Arial"/>
          <w:spacing w:val="6"/>
        </w:rPr>
      </w:pPr>
    </w:p>
    <w:p w14:paraId="0C0C0675" w14:textId="312BAE20" w:rsidR="000F6ABB"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332409">
      <w:pPr>
        <w:spacing w:after="0" w:line="240" w:lineRule="auto"/>
        <w:ind w:left="0" w:right="0" w:firstLine="0"/>
        <w:rPr>
          <w:rFonts w:ascii="Arial" w:hAnsi="Arial" w:cs="Arial"/>
          <w:spacing w:val="6"/>
        </w:rPr>
      </w:pPr>
    </w:p>
    <w:p w14:paraId="44607931" w14:textId="77777777" w:rsidR="000F6ABB" w:rsidRP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C24E8D">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0EA838F" w14:textId="6C858791"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67CB5E7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E09D3" w14:textId="61526F0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1425E7D" w14:textId="77777777" w:rsid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C24E8D">
      <w:pPr>
        <w:pStyle w:val="Nivel2"/>
        <w:numPr>
          <w:ilvl w:val="0"/>
          <w:numId w:val="0"/>
        </w:numPr>
        <w:spacing w:before="0" w:after="0" w:line="240" w:lineRule="auto"/>
        <w:ind w:left="284" w:right="4"/>
        <w:rPr>
          <w:rFonts w:ascii="Arial" w:hAnsi="Arial" w:cs="Arial"/>
          <w:sz w:val="22"/>
          <w:szCs w:val="22"/>
        </w:rPr>
      </w:pPr>
    </w:p>
    <w:p w14:paraId="2A2FBD59"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C24E8D">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CA37F5">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867AB8">
      <w:pPr>
        <w:pStyle w:val="Nvel2-Red"/>
        <w:numPr>
          <w:ilvl w:val="0"/>
          <w:numId w:val="0"/>
        </w:numPr>
        <w:spacing w:before="0" w:after="0" w:line="240" w:lineRule="auto"/>
        <w:ind w:right="4"/>
        <w:rPr>
          <w:color w:val="000000"/>
          <w:sz w:val="22"/>
          <w:szCs w:val="22"/>
        </w:rPr>
      </w:pPr>
    </w:p>
    <w:p w14:paraId="768F5574" w14:textId="234443E8"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pPr>
        <w:pStyle w:val="Nvel2-Red"/>
        <w:numPr>
          <w:ilvl w:val="1"/>
          <w:numId w:val="23"/>
        </w:numPr>
        <w:spacing w:before="0" w:after="0" w:line="240" w:lineRule="auto"/>
        <w:ind w:left="284"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B55321">
      <w:pPr>
        <w:spacing w:after="0" w:line="240" w:lineRule="auto"/>
        <w:ind w:left="0" w:firstLine="0"/>
        <w:rPr>
          <w:rFonts w:ascii="Arial" w:eastAsia="CIDFont+F1" w:hAnsi="Arial" w:cs="Arial"/>
          <w:color w:val="auto"/>
        </w:rPr>
      </w:pPr>
    </w:p>
    <w:p w14:paraId="0831E8C3" w14:textId="3AF17D7D" w:rsidR="003A7FB8" w:rsidRPr="00B55321" w:rsidRDefault="003A7FB8" w:rsidP="00332409">
      <w:pPr>
        <w:pStyle w:val="PargrafodaLista"/>
        <w:numPr>
          <w:ilvl w:val="2"/>
          <w:numId w:val="23"/>
        </w:numPr>
        <w:spacing w:after="0" w:line="240" w:lineRule="auto"/>
        <w:ind w:left="284"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B55321">
      <w:pPr>
        <w:pStyle w:val="ou"/>
        <w:spacing w:before="0" w:after="0" w:line="240" w:lineRule="auto"/>
        <w:ind w:right="4"/>
        <w:jc w:val="both"/>
        <w:rPr>
          <w:sz w:val="22"/>
          <w:szCs w:val="22"/>
        </w:rPr>
      </w:pPr>
    </w:p>
    <w:p w14:paraId="1C4F5412" w14:textId="530E8CE4" w:rsidR="000F6ABB" w:rsidRPr="000F6ABB" w:rsidRDefault="000F6ABB">
      <w:pPr>
        <w:pStyle w:val="Nivel01"/>
        <w:numPr>
          <w:ilvl w:val="0"/>
          <w:numId w:val="20"/>
        </w:numPr>
        <w:spacing w:before="0"/>
        <w:ind w:left="284"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867AB8">
      <w:pPr>
        <w:ind w:left="284" w:firstLine="0"/>
        <w:rPr>
          <w:lang w:eastAsia="en-US"/>
        </w:rPr>
      </w:pPr>
    </w:p>
    <w:p w14:paraId="1F25C1FB" w14:textId="1FE21CCE" w:rsidR="00867AB8" w:rsidRDefault="00867AB8">
      <w:pPr>
        <w:pStyle w:val="Nivel1"/>
        <w:numPr>
          <w:ilvl w:val="0"/>
          <w:numId w:val="21"/>
        </w:numPr>
        <w:spacing w:before="0" w:after="0" w:line="240" w:lineRule="auto"/>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867AB8">
      <w:pPr>
        <w:ind w:left="284" w:firstLine="0"/>
        <w:rPr>
          <w:lang w:eastAsia="en-US"/>
        </w:rPr>
      </w:pPr>
    </w:p>
    <w:p w14:paraId="4AD5B6E1" w14:textId="77777777"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867AB8">
      <w:pPr>
        <w:ind w:left="284" w:firstLine="0"/>
        <w:rPr>
          <w:lang w:eastAsia="en-US"/>
        </w:rPr>
      </w:pPr>
    </w:p>
    <w:p w14:paraId="3A445557" w14:textId="77777777"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867AB8">
      <w:pPr>
        <w:ind w:left="284" w:firstLine="0"/>
        <w:rPr>
          <w:lang w:eastAsia="en-US"/>
        </w:rPr>
      </w:pPr>
    </w:p>
    <w:p w14:paraId="6793C71C"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867AB8">
      <w:pPr>
        <w:ind w:left="284" w:firstLine="0"/>
        <w:rPr>
          <w:lang w:eastAsia="en-US"/>
        </w:rPr>
      </w:pPr>
    </w:p>
    <w:p w14:paraId="6398FEF8"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867AB8">
      <w:pPr>
        <w:ind w:left="284" w:firstLine="0"/>
        <w:rPr>
          <w:lang w:eastAsia="en-US"/>
        </w:rPr>
      </w:pPr>
    </w:p>
    <w:p w14:paraId="126D3C3F"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67AB8">
      <w:pPr>
        <w:spacing w:after="0" w:line="240" w:lineRule="auto"/>
        <w:ind w:left="28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15"/>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15"/>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1754C2D" w:rsidR="008A0F36" w:rsidRPr="001A4E08" w:rsidRDefault="000F6ABB">
      <w:pPr>
        <w:pStyle w:val="Nivel01"/>
        <w:numPr>
          <w:ilvl w:val="0"/>
          <w:numId w:val="20"/>
        </w:numPr>
        <w:spacing w:before="0"/>
        <w:ind w:left="284" w:right="4" w:firstLine="0"/>
        <w:rPr>
          <w:sz w:val="22"/>
          <w:szCs w:val="22"/>
        </w:rPr>
      </w:pPr>
      <w:r w:rsidRPr="000F6ABB">
        <w:rPr>
          <w:sz w:val="22"/>
          <w:szCs w:val="22"/>
        </w:rPr>
        <w:t>CLÁUSULA DÉCIMA SEGUNDA - DA EXTINÇÃO CONTRATUAL</w:t>
      </w:r>
    </w:p>
    <w:p w14:paraId="0F70EF0A" w14:textId="77777777" w:rsidR="000F6ABB" w:rsidRDefault="000F6ABB">
      <w:pPr>
        <w:pStyle w:val="Nvel2-Red"/>
        <w:numPr>
          <w:ilvl w:val="1"/>
          <w:numId w:val="20"/>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20"/>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20"/>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20"/>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0"/>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1A4E08"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405F51C8" w14:textId="246E73D5" w:rsidR="000B2D7B" w:rsidRPr="000B2D7B" w:rsidRDefault="00646463" w:rsidP="000B2D7B">
      <w:pPr>
        <w:spacing w:after="0" w:line="240" w:lineRule="auto"/>
        <w:ind w:left="284" w:right="0" w:firstLine="0"/>
        <w:rPr>
          <w:rFonts w:ascii="Arial" w:hAnsi="Arial" w:cs="Arial"/>
          <w:color w:val="auto"/>
        </w:rPr>
      </w:pPr>
      <w:r>
        <w:rPr>
          <w:rFonts w:ascii="Arial" w:hAnsi="Arial" w:cs="Arial"/>
          <w:bCs/>
        </w:rPr>
        <w:t xml:space="preserve">16.1.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0B2D7B" w:rsidRPr="000B2D7B">
        <w:rPr>
          <w:rFonts w:ascii="Arial" w:hAnsi="Arial" w:cs="Arial"/>
        </w:rPr>
        <w:t>Agencia Municipal de Meio Ambiente. Projeto Atividade:2097; 1031; 2065. Fonte: 500;</w:t>
      </w:r>
      <w:r w:rsidR="000B2D7B">
        <w:rPr>
          <w:rFonts w:ascii="Arial" w:hAnsi="Arial" w:cs="Arial"/>
        </w:rPr>
        <w:t xml:space="preserve"> </w:t>
      </w:r>
      <w:r w:rsidR="000B2D7B" w:rsidRPr="000B2D7B">
        <w:rPr>
          <w:rFonts w:ascii="Arial" w:hAnsi="Arial" w:cs="Arial"/>
        </w:rPr>
        <w:t>Agência Municipal de Trânsito. Projeto Atividade: 2003. Fonte 500;</w:t>
      </w:r>
      <w:r w:rsidR="000B2D7B">
        <w:rPr>
          <w:rFonts w:ascii="Arial" w:hAnsi="Arial" w:cs="Arial"/>
        </w:rPr>
        <w:t xml:space="preserve"> </w:t>
      </w:r>
      <w:r w:rsidR="000B2D7B" w:rsidRPr="000B2D7B">
        <w:rPr>
          <w:rFonts w:ascii="Arial" w:hAnsi="Arial" w:cs="Arial"/>
        </w:rPr>
        <w:t>Secretaria de Assistência Social. Projeto Atividade: 2004; 2005; 2010; 2023; 2061. Fonte 500 e 660; Secretaria Municipal de Saúde. Projeto Atividade: 2068; 2069; 2076; 2077; 2078; 2079; 2082. Fonte: 500, 600, 621 e 899;</w:t>
      </w:r>
      <w:r w:rsidR="000B2D7B">
        <w:rPr>
          <w:rFonts w:ascii="Arial" w:hAnsi="Arial" w:cs="Arial"/>
        </w:rPr>
        <w:t xml:space="preserve"> </w:t>
      </w:r>
      <w:r w:rsidR="000B2D7B" w:rsidRPr="000B2D7B">
        <w:rPr>
          <w:rFonts w:ascii="Arial" w:hAnsi="Arial" w:cs="Arial"/>
        </w:rPr>
        <w:t>Secretaria de Administração e Gestão Financeira. Projeto atividade: 2053. Fonte 500;</w:t>
      </w:r>
      <w:r w:rsidR="000B2D7B">
        <w:rPr>
          <w:rFonts w:ascii="Arial" w:hAnsi="Arial" w:cs="Arial"/>
        </w:rPr>
        <w:t xml:space="preserve"> </w:t>
      </w:r>
      <w:r w:rsidR="000B2D7B" w:rsidRPr="000B2D7B">
        <w:rPr>
          <w:rFonts w:ascii="Arial" w:hAnsi="Arial" w:cs="Arial"/>
          <w:spacing w:val="6"/>
        </w:rPr>
        <w:t>Agência Municipal de Infraestrutura. Projeto Atividade: 2083. Fonte 500;</w:t>
      </w:r>
      <w:r w:rsidR="000B2D7B">
        <w:rPr>
          <w:rFonts w:ascii="Arial" w:hAnsi="Arial" w:cs="Arial"/>
        </w:rPr>
        <w:t xml:space="preserve"> </w:t>
      </w:r>
      <w:r w:rsidR="000B2D7B" w:rsidRPr="000B2D7B">
        <w:rPr>
          <w:rFonts w:ascii="Arial" w:hAnsi="Arial" w:cs="Arial"/>
          <w:spacing w:val="6"/>
        </w:rPr>
        <w:t>Secretaria de Esporte, Cultura e Turismo. Projeto Atividade: 2051. Fonte 500;</w:t>
      </w:r>
      <w:r w:rsidR="000B2D7B">
        <w:rPr>
          <w:rFonts w:ascii="Arial" w:hAnsi="Arial" w:cs="Arial"/>
        </w:rPr>
        <w:t xml:space="preserve"> </w:t>
      </w:r>
      <w:r w:rsidR="000B2D7B" w:rsidRPr="000B2D7B">
        <w:rPr>
          <w:rFonts w:ascii="Arial" w:hAnsi="Arial" w:cs="Arial"/>
          <w:spacing w:val="6"/>
        </w:rPr>
        <w:t>Secretaria Municipal de Educação. Projeto Atividade: 20229; 2034; 2036. Fonte: 1500;</w:t>
      </w:r>
      <w:r w:rsidR="000B2D7B">
        <w:rPr>
          <w:rFonts w:ascii="Arial" w:hAnsi="Arial" w:cs="Arial"/>
        </w:rPr>
        <w:t xml:space="preserve"> </w:t>
      </w:r>
      <w:r w:rsidR="000B2D7B" w:rsidRPr="000B2D7B">
        <w:rPr>
          <w:rFonts w:ascii="Arial" w:hAnsi="Arial" w:cs="Arial"/>
          <w:spacing w:val="6"/>
        </w:rPr>
        <w:t xml:space="preserve">Gabinete do Prefeito. Projeto Atividade: 2055. Fonte </w:t>
      </w:r>
      <w:r w:rsidR="000B2D7B" w:rsidRPr="000B2D7B">
        <w:rPr>
          <w:rFonts w:ascii="Arial" w:hAnsi="Arial" w:cs="Arial"/>
          <w:color w:val="auto"/>
          <w:spacing w:val="6"/>
        </w:rPr>
        <w:t>500; e a couber no exercício seguinte</w:t>
      </w:r>
    </w:p>
    <w:p w14:paraId="2A5DB168" w14:textId="77777777" w:rsidR="000B2D7B" w:rsidRPr="000B2D7B" w:rsidRDefault="000B2D7B" w:rsidP="000B2D7B">
      <w:pPr>
        <w:ind w:left="0" w:firstLine="0"/>
      </w:pPr>
    </w:p>
    <w:p w14:paraId="11EB3E84" w14:textId="31911B27" w:rsidR="000F6ABB" w:rsidRPr="00EB5501" w:rsidRDefault="00EB5501" w:rsidP="00EB550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p w14:paraId="57C18E7C" w14:textId="0E528BF4" w:rsidR="000F6ABB" w:rsidRPr="001A4E08" w:rsidRDefault="000F6ABB" w:rsidP="001A4E08">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1D796888" w:rsidR="00621DF1" w:rsidRPr="00B610E9"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Pr>
          <w:sz w:val="22"/>
          <w:szCs w:val="22"/>
        </w:rPr>
        <w:t>-</w:t>
      </w:r>
      <w:r w:rsidR="000F6ABB" w:rsidRPr="000F6ABB">
        <w:rPr>
          <w:sz w:val="22"/>
          <w:szCs w:val="22"/>
        </w:rPr>
        <w:t xml:space="preserve"> ALTERAÇÕES</w:t>
      </w:r>
    </w:p>
    <w:p w14:paraId="35C87AB1" w14:textId="74C7BC47"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FE54715" w14:textId="0FCFD39B" w:rsidR="00621DF1" w:rsidRPr="001A4E08" w:rsidRDefault="000F6ABB" w:rsidP="001A4E08">
      <w:pPr>
        <w:pStyle w:val="Nivel01"/>
        <w:spacing w:before="0"/>
        <w:ind w:left="284"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C24E8D">
      <w:pPr>
        <w:pStyle w:val="Nivel2"/>
        <w:numPr>
          <w:ilvl w:val="0"/>
          <w:numId w:val="0"/>
        </w:numPr>
        <w:spacing w:before="0" w:after="0" w:line="240" w:lineRule="auto"/>
        <w:ind w:left="284" w:right="4"/>
        <w:rPr>
          <w:rFonts w:ascii="Arial" w:hAnsi="Arial" w:cs="Arial"/>
          <w:sz w:val="22"/>
          <w:szCs w:val="22"/>
        </w:rPr>
      </w:pPr>
    </w:p>
    <w:p w14:paraId="122A591F" w14:textId="77777777" w:rsidR="009C7BFF" w:rsidRDefault="009C7BFF" w:rsidP="009C7BFF">
      <w:pPr>
        <w:spacing w:after="0" w:line="240" w:lineRule="auto"/>
        <w:ind w:left="284"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77777777" w:rsidR="009C7BFF" w:rsidRDefault="009C7BFF" w:rsidP="009C7BFF">
      <w:pPr>
        <w:spacing w:after="0" w:line="240" w:lineRule="auto"/>
        <w:ind w:left="284"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70B4A641" w14:textId="77777777" w:rsidR="009C7BFF" w:rsidRPr="000F6ABB" w:rsidRDefault="009C7BFF" w:rsidP="009C7BFF">
      <w:pPr>
        <w:pStyle w:val="Nivel2"/>
        <w:numPr>
          <w:ilvl w:val="0"/>
          <w:numId w:val="0"/>
        </w:numPr>
        <w:spacing w:before="0" w:after="0" w:line="240" w:lineRule="auto"/>
        <w:ind w:left="284" w:right="4"/>
        <w:rPr>
          <w:rFonts w:ascii="Arial" w:hAnsi="Arial" w:cs="Arial"/>
          <w:sz w:val="22"/>
          <w:szCs w:val="22"/>
        </w:rPr>
      </w:pPr>
    </w:p>
    <w:p w14:paraId="05718A40" w14:textId="77777777" w:rsidR="009C7BFF" w:rsidRPr="001A4E08" w:rsidRDefault="009C7BFF" w:rsidP="009C7BFF">
      <w:pPr>
        <w:pStyle w:val="Nivel01"/>
        <w:spacing w:before="0"/>
        <w:ind w:left="284"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9C7BFF">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9C7BFF">
      <w:pPr>
        <w:tabs>
          <w:tab w:val="left" w:pos="9214"/>
        </w:tabs>
        <w:ind w:right="-29"/>
        <w:rPr>
          <w:rFonts w:ascii="Arial" w:hAnsi="Arial" w:cs="Arial"/>
        </w:rPr>
      </w:pPr>
    </w:p>
    <w:p w14:paraId="0B14ECB2" w14:textId="77777777" w:rsidR="009C7BFF" w:rsidRPr="0036565A" w:rsidRDefault="009C7BFF" w:rsidP="009C7BFF">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3CC91F5D" w14:textId="77777777" w:rsidR="009C7BFF" w:rsidRPr="0036565A" w:rsidRDefault="009C7BFF" w:rsidP="009C7BFF">
      <w:pPr>
        <w:tabs>
          <w:tab w:val="left" w:pos="9214"/>
        </w:tabs>
        <w:ind w:right="-29"/>
        <w:rPr>
          <w:rFonts w:ascii="Arial" w:hAnsi="Arial" w:cs="Arial"/>
        </w:rPr>
      </w:pPr>
    </w:p>
    <w:p w14:paraId="0AC4FD31" w14:textId="77777777" w:rsidR="009C7BFF" w:rsidRPr="0036565A" w:rsidRDefault="009C7BFF" w:rsidP="009C7BFF">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5656E726" w14:textId="4A8B7BF6" w:rsidR="009C7BFF" w:rsidRPr="000F6ABB" w:rsidRDefault="009C7BFF" w:rsidP="009C7BFF">
      <w:pPr>
        <w:pStyle w:val="Nivel2"/>
        <w:numPr>
          <w:ilvl w:val="0"/>
          <w:numId w:val="0"/>
        </w:numPr>
        <w:spacing w:before="0" w:after="0" w:line="240" w:lineRule="auto"/>
        <w:ind w:right="4"/>
        <w:rPr>
          <w:rFonts w:ascii="Arial" w:hAnsi="Arial" w:cs="Arial"/>
          <w:sz w:val="22"/>
          <w:szCs w:val="22"/>
        </w:rPr>
      </w:pPr>
    </w:p>
    <w:bookmarkEnd w:id="29"/>
    <w:p w14:paraId="40A1B3B3" w14:textId="77777777" w:rsidR="002A4F8E" w:rsidRPr="0036565A" w:rsidRDefault="002A4F8E" w:rsidP="00383726">
      <w:pPr>
        <w:widowControl w:val="0"/>
        <w:overflowPunct w:val="0"/>
        <w:autoSpaceDE w:val="0"/>
        <w:autoSpaceDN w:val="0"/>
        <w:adjustRightInd w:val="0"/>
        <w:ind w:left="0" w:right="-618" w:firstLine="0"/>
        <w:textAlignment w:val="baseline"/>
        <w:rPr>
          <w:rFonts w:ascii="Arial" w:hAnsi="Arial" w:cs="Arial"/>
          <w:iCs/>
        </w:rPr>
      </w:pPr>
    </w:p>
    <w:p w14:paraId="48432023" w14:textId="2809338B"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______</w:t>
      </w:r>
      <w:r w:rsidRPr="0036565A">
        <w:rPr>
          <w:rFonts w:ascii="Arial" w:hAnsi="Arial" w:cs="Arial"/>
          <w:b/>
          <w:iCs/>
          <w:lang w:val="es-ES_tradnl"/>
        </w:rPr>
        <w:t xml:space="preserve">                                                                      </w:t>
      </w:r>
    </w:p>
    <w:p w14:paraId="5234B1CF" w14:textId="45FEC1B2" w:rsidR="0036565A" w:rsidRPr="0036565A" w:rsidRDefault="0036565A" w:rsidP="00572511">
      <w:pPr>
        <w:widowControl w:val="0"/>
        <w:overflowPunct w:val="0"/>
        <w:autoSpaceDE w:val="0"/>
        <w:autoSpaceDN w:val="0"/>
        <w:adjustRightInd w:val="0"/>
        <w:spacing w:after="0" w:line="240" w:lineRule="auto"/>
        <w:ind w:left="284" w:firstLine="0"/>
        <w:textAlignment w:val="baseline"/>
        <w:rPr>
          <w:rFonts w:ascii="Arial" w:hAnsi="Arial" w:cs="Arial"/>
          <w:b/>
          <w:iCs/>
        </w:rPr>
      </w:pPr>
      <w:proofErr w:type="spellStart"/>
      <w:r w:rsidRPr="0036565A">
        <w:rPr>
          <w:rFonts w:ascii="Arial" w:hAnsi="Arial" w:cs="Arial"/>
          <w:b/>
          <w:iCs/>
        </w:rPr>
        <w:t>xxxxxxxxxxxxxxxxxxxxxxxxxx</w:t>
      </w:r>
      <w:r w:rsidR="00FD5DA7">
        <w:rPr>
          <w:rFonts w:ascii="Arial" w:hAnsi="Arial" w:cs="Arial"/>
          <w:b/>
          <w:iCs/>
        </w:rPr>
        <w:t>xxxxxx</w:t>
      </w:r>
      <w:proofErr w:type="spellEnd"/>
    </w:p>
    <w:p w14:paraId="4A963CE6" w14:textId="4EFD704B" w:rsidR="0036565A" w:rsidRPr="0036565A" w:rsidRDefault="0036565A" w:rsidP="00572511">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Secretário Municipal de</w:t>
      </w:r>
      <w:r w:rsidR="00C32418">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Pr="0036565A" w:rsidRDefault="002A4F8E" w:rsidP="0057251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7A5EE0">
      <w:pPr>
        <w:overflowPunct w:val="0"/>
        <w:autoSpaceDE w:val="0"/>
        <w:autoSpaceDN w:val="0"/>
        <w:adjustRightInd w:val="0"/>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7A5EE0">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7A5EE0">
      <w:pPr>
        <w:overflowPunct w:val="0"/>
        <w:autoSpaceDE w:val="0"/>
        <w:autoSpaceDN w:val="0"/>
        <w:adjustRightInd w:val="0"/>
        <w:contextualSpacing/>
        <w:textAlignment w:val="baseline"/>
        <w:rPr>
          <w:rFonts w:ascii="Arial" w:hAnsi="Arial" w:cs="Arial"/>
          <w:bCs/>
        </w:rPr>
      </w:pPr>
    </w:p>
    <w:p w14:paraId="716CE9B4"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B610E9">
      <w:pPr>
        <w:ind w:left="284" w:firstLine="0"/>
        <w:contextualSpacing/>
        <w:rPr>
          <w:rFonts w:ascii="Arial" w:hAnsi="Arial" w:cs="Arial"/>
          <w:bCs/>
        </w:rPr>
      </w:pPr>
      <w:proofErr w:type="spellStart"/>
      <w:r w:rsidRPr="0036565A">
        <w:rPr>
          <w:rFonts w:ascii="Arial" w:hAnsi="Arial" w:cs="Arial"/>
          <w:bCs/>
        </w:rPr>
        <w:t>xxxxxxxxxxxxxxxxxxxxxxxxxxxxxxx</w:t>
      </w:r>
      <w:proofErr w:type="spellEnd"/>
    </w:p>
    <w:p w14:paraId="2AC7D174" w14:textId="3C5E8925" w:rsidR="0009279C" w:rsidRDefault="0036565A" w:rsidP="000B2D7B">
      <w:pPr>
        <w:ind w:left="284" w:firstLine="0"/>
        <w:contextualSpacing/>
        <w:rPr>
          <w:rFonts w:ascii="Arial" w:hAnsi="Arial" w:cs="Arial"/>
          <w:bCs/>
        </w:rPr>
      </w:pPr>
      <w:r w:rsidRPr="0036565A">
        <w:rPr>
          <w:rFonts w:ascii="Arial" w:hAnsi="Arial" w:cs="Arial"/>
          <w:bCs/>
        </w:rPr>
        <w:t>CPF</w:t>
      </w:r>
      <w:bookmarkEnd w:id="30"/>
    </w:p>
    <w:p w14:paraId="731D9C7B" w14:textId="77777777" w:rsidR="00C23FC7" w:rsidRDefault="00C23FC7" w:rsidP="00D46826">
      <w:pPr>
        <w:ind w:left="0" w:firstLine="0"/>
        <w:contextualSpacing/>
        <w:rPr>
          <w:rFonts w:ascii="Arial" w:hAnsi="Arial" w:cs="Arial"/>
          <w:bCs/>
        </w:rPr>
      </w:pPr>
    </w:p>
    <w:p w14:paraId="155DBE71" w14:textId="05BC7235"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54C89B7B" w14:textId="54923285" w:rsidR="001A0283" w:rsidRPr="00B46E39" w:rsidRDefault="00C23FC7" w:rsidP="00B46E39">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6D371C" w14:paraId="6E4C3CC0" w14:textId="77777777" w:rsidTr="001A0283">
        <w:trPr>
          <w:trHeight w:val="70"/>
        </w:trPr>
        <w:tc>
          <w:tcPr>
            <w:tcW w:w="5000" w:type="pct"/>
            <w:shd w:val="clear" w:color="auto" w:fill="B4C6E7" w:themeFill="accent1" w:themeFillTint="66"/>
          </w:tcPr>
          <w:p w14:paraId="2F01ACBB" w14:textId="5DAFF1D8" w:rsidR="001A0283" w:rsidRPr="001A0283" w:rsidRDefault="001A0283" w:rsidP="001A0283">
            <w:pPr>
              <w:pStyle w:val="Ttulo1"/>
              <w:spacing w:after="0"/>
              <w:ind w:left="-120" w:firstLine="142"/>
              <w:rPr>
                <w:rFonts w:ascii="Arial" w:hAnsi="Arial" w:cs="Arial"/>
                <w:b/>
                <w:spacing w:val="6"/>
              </w:rPr>
            </w:pPr>
            <w:r w:rsidRPr="001A0283">
              <w:rPr>
                <w:rFonts w:ascii="Arial" w:hAnsi="Arial" w:cs="Arial"/>
                <w:b/>
                <w:color w:val="auto"/>
                <w:spacing w:val="6"/>
              </w:rPr>
              <w:t xml:space="preserve">I - DO OBJETO </w:t>
            </w:r>
            <w:r>
              <w:rPr>
                <w:rFonts w:ascii="Arial" w:hAnsi="Arial" w:cs="Arial"/>
                <w:b/>
                <w:color w:val="auto"/>
                <w:spacing w:val="6"/>
              </w:rPr>
              <w:t>-</w:t>
            </w:r>
            <w:r w:rsidRPr="001A0283">
              <w:rPr>
                <w:rFonts w:ascii="Arial" w:hAnsi="Arial" w:cs="Arial"/>
                <w:b/>
                <w:color w:val="auto"/>
                <w:spacing w:val="6"/>
              </w:rPr>
              <w:t xml:space="preserve"> </w:t>
            </w:r>
            <w:r w:rsidRPr="001A0283">
              <w:rPr>
                <w:rFonts w:ascii="Arial" w:hAnsi="Arial" w:cs="Arial"/>
                <w:b/>
                <w:i/>
                <w:color w:val="auto"/>
                <w:spacing w:val="6"/>
              </w:rPr>
              <w:t>Lei Federal 14.133/21; art. 6; XXIII; a:</w:t>
            </w:r>
          </w:p>
        </w:tc>
      </w:tr>
    </w:tbl>
    <w:p w14:paraId="076E9D7A" w14:textId="74A880C1" w:rsidR="0009279C" w:rsidRDefault="000B2D7B" w:rsidP="000B2D7B">
      <w:pPr>
        <w:numPr>
          <w:ilvl w:val="1"/>
          <w:numId w:val="14"/>
        </w:numPr>
        <w:spacing w:after="0" w:line="240" w:lineRule="auto"/>
        <w:ind w:left="0" w:right="0" w:firstLine="0"/>
        <w:rPr>
          <w:rFonts w:ascii="Arial" w:hAnsi="Arial" w:cs="Arial"/>
          <w:spacing w:val="6"/>
        </w:rPr>
      </w:pPr>
      <w:r w:rsidRPr="000B2D7B">
        <w:rPr>
          <w:rFonts w:ascii="Arial" w:hAnsi="Arial" w:cs="Arial"/>
          <w:spacing w:val="6"/>
        </w:rPr>
        <w:t xml:space="preserve">Aquisição de itens de </w:t>
      </w:r>
      <w:r w:rsidRPr="000B2D7B">
        <w:rPr>
          <w:rFonts w:ascii="Arial" w:hAnsi="Arial" w:cs="Arial"/>
          <w:b/>
          <w:spacing w:val="6"/>
        </w:rPr>
        <w:t xml:space="preserve">MATERIAIS DE INFORMÁTICA </w:t>
      </w:r>
      <w:r w:rsidRPr="000B2D7B">
        <w:rPr>
          <w:rFonts w:ascii="Arial" w:hAnsi="Arial" w:cs="Arial"/>
          <w:spacing w:val="6"/>
        </w:rPr>
        <w:t xml:space="preserve">para atender a demanda </w:t>
      </w:r>
      <w:r w:rsidRPr="000B2D7B">
        <w:rPr>
          <w:rFonts w:ascii="Arial" w:hAnsi="Arial" w:cs="Arial"/>
          <w:b/>
          <w:bCs/>
          <w:spacing w:val="6"/>
        </w:rPr>
        <w:t>DAS SECRETARIAS DE ADMINISTRAÇÃO, ASSISTÊNCIA SOCIAL, EDUCAÇÃO, SAÚDE, E AGÊNCIAS DE HABITAÇÃO, MEIO AMBIENTE E TRÂNSITO E HOSPITAL MUNICIPAL CRISTO REI</w:t>
      </w:r>
      <w:r w:rsidRPr="000B2D7B">
        <w:rPr>
          <w:rFonts w:ascii="Arial" w:hAnsi="Arial" w:cs="Arial"/>
          <w:spacing w:val="6"/>
        </w:rPr>
        <w:t>, conforme condições, quantidades e exigências estabelecidas neste instrumento:</w:t>
      </w:r>
    </w:p>
    <w:tbl>
      <w:tblPr>
        <w:tblStyle w:val="Tabelacomgrade"/>
        <w:tblW w:w="9639" w:type="dxa"/>
        <w:tblInd w:w="-5" w:type="dxa"/>
        <w:tblLayout w:type="fixed"/>
        <w:tblLook w:val="04A0" w:firstRow="1" w:lastRow="0" w:firstColumn="1" w:lastColumn="0" w:noHBand="0" w:noVBand="1"/>
      </w:tblPr>
      <w:tblGrid>
        <w:gridCol w:w="709"/>
        <w:gridCol w:w="851"/>
        <w:gridCol w:w="708"/>
        <w:gridCol w:w="5103"/>
        <w:gridCol w:w="993"/>
        <w:gridCol w:w="1275"/>
      </w:tblGrid>
      <w:tr w:rsidR="005C33CD" w:rsidRPr="00450816" w14:paraId="2DE9AA69" w14:textId="77777777" w:rsidTr="005C33CD">
        <w:tc>
          <w:tcPr>
            <w:tcW w:w="709" w:type="dxa"/>
            <w:vAlign w:val="center"/>
          </w:tcPr>
          <w:p w14:paraId="2C7C7760" w14:textId="77777777" w:rsidR="005C33CD" w:rsidRPr="00450816" w:rsidRDefault="005C33CD" w:rsidP="00CF739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3DFC594B" w14:textId="77777777" w:rsidR="005C33CD" w:rsidRPr="00450816" w:rsidRDefault="005C33CD" w:rsidP="00CF7393">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8" w:type="dxa"/>
            <w:vAlign w:val="center"/>
          </w:tcPr>
          <w:p w14:paraId="14FA6DA9" w14:textId="77777777" w:rsidR="005C33CD" w:rsidRPr="00450816" w:rsidRDefault="005C33CD" w:rsidP="00CF739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5103" w:type="dxa"/>
            <w:vAlign w:val="center"/>
          </w:tcPr>
          <w:p w14:paraId="664DB6F2" w14:textId="77777777" w:rsidR="005C33CD" w:rsidRPr="00450816" w:rsidRDefault="005C33CD" w:rsidP="00CF739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993" w:type="dxa"/>
            <w:vAlign w:val="center"/>
          </w:tcPr>
          <w:p w14:paraId="46E71C4A" w14:textId="77777777" w:rsidR="005C33CD" w:rsidRPr="00450816" w:rsidRDefault="005C33CD" w:rsidP="00CF7393">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275" w:type="dxa"/>
            <w:vAlign w:val="center"/>
          </w:tcPr>
          <w:p w14:paraId="2B351169" w14:textId="77777777" w:rsidR="005C33CD" w:rsidRPr="00450816" w:rsidRDefault="005C33CD" w:rsidP="00CF739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Valor Total </w:t>
            </w:r>
          </w:p>
        </w:tc>
      </w:tr>
      <w:tr w:rsidR="005C33CD" w:rsidRPr="00AE1060" w14:paraId="698EDA20" w14:textId="77777777" w:rsidTr="005C33CD">
        <w:tc>
          <w:tcPr>
            <w:tcW w:w="709" w:type="dxa"/>
            <w:vAlign w:val="center"/>
          </w:tcPr>
          <w:p w14:paraId="783B39A2"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w:t>
            </w:r>
          </w:p>
        </w:tc>
        <w:tc>
          <w:tcPr>
            <w:tcW w:w="851" w:type="dxa"/>
            <w:vAlign w:val="center"/>
          </w:tcPr>
          <w:p w14:paraId="131F0499"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41</w:t>
            </w:r>
          </w:p>
        </w:tc>
        <w:tc>
          <w:tcPr>
            <w:tcW w:w="708" w:type="dxa"/>
            <w:vAlign w:val="center"/>
          </w:tcPr>
          <w:p w14:paraId="28002817"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290ED146"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NOTEBOOK PROCESSADOR COM NÚCLEO DUPLO DE NO MÍNIMO DE 3.00 GHZ DE FREQUÊNCIA DE BASE; PLACA MÃE COM CHIPSET DO MESMO FABRICANTE DO PROCESSADOR; DESENVOLVIDA PELO MESMO FABRICANTE DO EQUIPAMENTO; MEMÓRIA RAM INSTALADA DE 8GB DDR4, FREQUÊNCIA 2400MHZ OU SUPERIOR, COM SUPORTE TOTAL À, 32 GB; INTERFACE DE REDE INTEGRADA 10/100/1000MBPSRJ45 ; PLACA DE REDE WIRELESS E BLUETOOTH 5.0; CONTROLADORA DE VÍDEO ON-BOARD UHD; CONTROLADORA DE ÁUDIO ON-BOARD DE ALTA DEFINIÇÃO COM MICROFONE E ALTO-FALANTES ESTÉREO INTERNOS; USB MÍNIMO: 1XPORTA USB PADRÃO 2.0, 2X PORTAS USB PADRÃO 3.0; DISCO DE ESTADO SOLIDO (SSD)  COM CAPACIDADE DE 500GB OU SUPERIOR; LEITOR DE CARTÃO DO TIPO SD; TECLADO TECLAS ABNT2; MOUSE TOUCHPAD COM SUPORTE À TOQUES MÚLTIPLOS; TELA LED DE NO MÍNIMO 15 ANTIRREFLEXIVA DE ALTA DEFINIÇÃO COM RESOLUÇÃO DE NO MÍNIMO 1366X768; WEBCAM  INTEGRADA AO EQUIPAMENTO; SAÍDA DE VÍDEO HDMI; POSSUIR BATERIA DE NO MÍNIMO 2 CÉLULAS; FONTE ALIMENTAÇÃO AC EXTERNA COM TENSÃO DE 100-240V; SISTEMA OPERACIONAL WINDOWS 10 PROFESSIONAL 64 BITS OU SUPERIOR EM IDIOMA PORTUGUÊS COM LICENÇA DE USO. A CHAVE DO PRODUTO DEVE ESTAR GRAVADA NA BIOS; PACOTE OFFICE ORIGINAL. GARANTIA 12 MESES.</w:t>
            </w:r>
          </w:p>
        </w:tc>
        <w:tc>
          <w:tcPr>
            <w:tcW w:w="993" w:type="dxa"/>
            <w:vAlign w:val="center"/>
          </w:tcPr>
          <w:p w14:paraId="03B5F066" w14:textId="71C8C611"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3.264,29</w:t>
            </w:r>
          </w:p>
        </w:tc>
        <w:tc>
          <w:tcPr>
            <w:tcW w:w="1275" w:type="dxa"/>
            <w:vAlign w:val="center"/>
          </w:tcPr>
          <w:p w14:paraId="75D438AA" w14:textId="3E637E20"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133.835,89</w:t>
            </w:r>
          </w:p>
        </w:tc>
      </w:tr>
      <w:tr w:rsidR="005C33CD" w:rsidRPr="00AE1060" w14:paraId="7A1DF7D6" w14:textId="77777777" w:rsidTr="005C33CD">
        <w:tc>
          <w:tcPr>
            <w:tcW w:w="709" w:type="dxa"/>
            <w:vAlign w:val="center"/>
          </w:tcPr>
          <w:p w14:paraId="2852EDF2"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w:t>
            </w:r>
          </w:p>
        </w:tc>
        <w:tc>
          <w:tcPr>
            <w:tcW w:w="851" w:type="dxa"/>
            <w:vAlign w:val="center"/>
          </w:tcPr>
          <w:p w14:paraId="107F1B1C"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60</w:t>
            </w:r>
          </w:p>
        </w:tc>
        <w:tc>
          <w:tcPr>
            <w:tcW w:w="708" w:type="dxa"/>
            <w:vAlign w:val="center"/>
          </w:tcPr>
          <w:p w14:paraId="773FAB8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60A365C1"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MONITOR LED TAMANHO DA TELA (POLEGADAS): 18.5 OU SUPERIOR CONTRASTE: 5.000.000:1 DFC TEMPO DE RESPOSTA: 5MS RESOLUÇÃO MÁXIMA: 1360 X 768 - 60HZ PIXEL PITCH: 0.30(H)MM X 0.30(V)MM ÂNGULO DE VISÃO: H:170</w:t>
            </w:r>
            <w:proofErr w:type="gramStart"/>
            <w:r w:rsidRPr="005C33CD">
              <w:rPr>
                <w:rFonts w:ascii="Arial" w:hAnsi="Arial" w:cs="Arial"/>
                <w:kern w:val="0"/>
                <w:sz w:val="17"/>
                <w:szCs w:val="17"/>
                <w14:ligatures w14:val="none"/>
              </w:rPr>
              <w:t>º ,</w:t>
            </w:r>
            <w:proofErr w:type="gramEnd"/>
            <w:r w:rsidRPr="005C33CD">
              <w:rPr>
                <w:rFonts w:ascii="Arial" w:hAnsi="Arial" w:cs="Arial"/>
                <w:kern w:val="0"/>
                <w:sz w:val="17"/>
                <w:szCs w:val="17"/>
                <w14:ligatures w14:val="none"/>
              </w:rPr>
              <w:t xml:space="preserve"> V: 160º FREQUENCIA HORIZONTAL: 30 ~ 61 KHZ FREQUENCIA VERTICAL: 56 ~ 75 HZ ALIMENTAÇÃO: 100 ~ 240 VAC (50/60HZ).</w:t>
            </w:r>
          </w:p>
        </w:tc>
        <w:tc>
          <w:tcPr>
            <w:tcW w:w="993" w:type="dxa"/>
            <w:vAlign w:val="center"/>
          </w:tcPr>
          <w:p w14:paraId="0A013A1C" w14:textId="09EA668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448,6</w:t>
            </w:r>
          </w:p>
        </w:tc>
        <w:tc>
          <w:tcPr>
            <w:tcW w:w="1275" w:type="dxa"/>
            <w:vAlign w:val="center"/>
          </w:tcPr>
          <w:p w14:paraId="6C1EF15A" w14:textId="006BCE71"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26.916,00</w:t>
            </w:r>
          </w:p>
        </w:tc>
      </w:tr>
      <w:tr w:rsidR="005C33CD" w:rsidRPr="00AE1060" w14:paraId="0D409889" w14:textId="77777777" w:rsidTr="005C33CD">
        <w:tc>
          <w:tcPr>
            <w:tcW w:w="709" w:type="dxa"/>
            <w:vAlign w:val="center"/>
          </w:tcPr>
          <w:p w14:paraId="6AB9CD8B"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w:t>
            </w:r>
          </w:p>
        </w:tc>
        <w:tc>
          <w:tcPr>
            <w:tcW w:w="851" w:type="dxa"/>
            <w:vAlign w:val="center"/>
          </w:tcPr>
          <w:p w14:paraId="750F30A0"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33</w:t>
            </w:r>
          </w:p>
        </w:tc>
        <w:tc>
          <w:tcPr>
            <w:tcW w:w="708" w:type="dxa"/>
            <w:vAlign w:val="center"/>
          </w:tcPr>
          <w:p w14:paraId="62C94FE0"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600A37FD"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TABLET COM CAPACIDADE MÍNIMA DE 64GB (MEMÓRIA INTERNA COMPARTILHADA COM O SISTEMA OPERACIONAL E APLICATIVOS PRÉ EMBARCADOS.); MEMÓRIA RAM DE NO MÍNIMO 4GB; TAMANHO DA TELA MÍNIMA DE 10.1; GPS ASSISTIDO; CONECTIVIDADE USB TIPO C BLUETOOTH 4.2; WI-FI; CARTÃO MICRO SD ATÉ 512GB; BATERIA BIVOLT DE NO MÍNIMO 6.150MAH SISTEMA OPERACIONAL ANDROID 9.1; PROCESSADOR OCTA-CORE 1.8GHZ OU SUPERIOR; CÂMERA TRASEIRA 8 MP (F1.9) OU SUPERIOR; CÂMERA FRONTAL 5 MP FF (F2.2) OU SUPERIOR. CONFIGURAÇÕES MÍNIMAS DA TELA: RESOLUÇÃO DE NO MÍNIMO 1920X1200 (WUXGA); VIDRO REFORÇADO; TELA TFT. FORMATOS DE ÁUDIO SUPORTADO: MP3, M4A, 3GA, AAC, OGG, OGA, WAV, WMA, AMR, AWB, FLAC, MID, MIDI, XMF, MXMF, IMY, RTTTL, RTX, OTA; RECURSOS: ZOOM DIGITAL DE 4X - FOCO AUTOMÁTICO (AF) - MODO DE FOTO (AUTOMÁTICO, FOOD, LIVE, PANORÂMICA, FOTO, VÍDEO) - TIMER (DESATIVADO, 2 SEGUNDOS, 5 SEGUNDOS, 10 SEGUNDOS). DEVERÃO SER FORNECIDOS 01 CARREGADOR E 01 CABO DE DADOS. GARANTIA MÍNIMA DE 12 MESES. </w:t>
            </w:r>
          </w:p>
        </w:tc>
        <w:tc>
          <w:tcPr>
            <w:tcW w:w="993" w:type="dxa"/>
            <w:vAlign w:val="center"/>
          </w:tcPr>
          <w:p w14:paraId="02BC2B73" w14:textId="42DB7B8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1.599,13</w:t>
            </w:r>
          </w:p>
        </w:tc>
        <w:tc>
          <w:tcPr>
            <w:tcW w:w="1275" w:type="dxa"/>
            <w:vAlign w:val="center"/>
          </w:tcPr>
          <w:p w14:paraId="07DB906F" w14:textId="791E9F8A"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52.771,29</w:t>
            </w:r>
          </w:p>
        </w:tc>
      </w:tr>
      <w:tr w:rsidR="005C33CD" w:rsidRPr="00AE1060" w14:paraId="794DC6E8" w14:textId="77777777" w:rsidTr="005C33CD">
        <w:tc>
          <w:tcPr>
            <w:tcW w:w="709" w:type="dxa"/>
            <w:vAlign w:val="center"/>
          </w:tcPr>
          <w:p w14:paraId="0228840D"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4</w:t>
            </w:r>
          </w:p>
        </w:tc>
        <w:tc>
          <w:tcPr>
            <w:tcW w:w="851" w:type="dxa"/>
            <w:vAlign w:val="center"/>
          </w:tcPr>
          <w:p w14:paraId="675EA48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23</w:t>
            </w:r>
          </w:p>
        </w:tc>
        <w:tc>
          <w:tcPr>
            <w:tcW w:w="708" w:type="dxa"/>
            <w:vAlign w:val="center"/>
          </w:tcPr>
          <w:p w14:paraId="34DBCE5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6F870C48"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KIT UPGRADE – ESPECIFICAÇÃO: PLACA MÃE PARA PROCESSADORES DE NO MÍNIMO 4 NÚCLEOS; THREADS: 8; FREQUÊNCIA: 3,60 </w:t>
            </w:r>
            <w:proofErr w:type="gramStart"/>
            <w:r w:rsidRPr="005C33CD">
              <w:rPr>
                <w:rFonts w:ascii="Arial" w:hAnsi="Arial" w:cs="Arial"/>
                <w:kern w:val="0"/>
                <w:sz w:val="17"/>
                <w:szCs w:val="17"/>
                <w14:ligatures w14:val="none"/>
              </w:rPr>
              <w:t>GHZ  OU</w:t>
            </w:r>
            <w:proofErr w:type="gramEnd"/>
            <w:r w:rsidRPr="005C33CD">
              <w:rPr>
                <w:rFonts w:ascii="Arial" w:hAnsi="Arial" w:cs="Arial"/>
                <w:kern w:val="0"/>
                <w:sz w:val="17"/>
                <w:szCs w:val="17"/>
                <w14:ligatures w14:val="none"/>
              </w:rPr>
              <w:t xml:space="preserve"> SUPERIOR. COM SOM, VÍDEO E REDE INTEGRADOS. MÉMORIA RAM DE 8GB, DDR4, 3200 MHZ OU SUPERIOR. </w:t>
            </w:r>
          </w:p>
        </w:tc>
        <w:tc>
          <w:tcPr>
            <w:tcW w:w="993" w:type="dxa"/>
            <w:vAlign w:val="center"/>
          </w:tcPr>
          <w:p w14:paraId="33B66823" w14:textId="26DB70F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1.119,00</w:t>
            </w:r>
          </w:p>
        </w:tc>
        <w:tc>
          <w:tcPr>
            <w:tcW w:w="1275" w:type="dxa"/>
            <w:vAlign w:val="center"/>
          </w:tcPr>
          <w:p w14:paraId="77C5C61A" w14:textId="4B8962B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25.737,00</w:t>
            </w:r>
          </w:p>
        </w:tc>
      </w:tr>
      <w:tr w:rsidR="005C33CD" w:rsidRPr="00AE1060" w14:paraId="2D071379" w14:textId="77777777" w:rsidTr="005C33CD">
        <w:tc>
          <w:tcPr>
            <w:tcW w:w="709" w:type="dxa"/>
            <w:vAlign w:val="center"/>
          </w:tcPr>
          <w:p w14:paraId="37D4AF0A"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5</w:t>
            </w:r>
          </w:p>
        </w:tc>
        <w:tc>
          <w:tcPr>
            <w:tcW w:w="851" w:type="dxa"/>
            <w:vAlign w:val="center"/>
          </w:tcPr>
          <w:p w14:paraId="754BD6BD"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708" w:type="dxa"/>
            <w:vAlign w:val="center"/>
          </w:tcPr>
          <w:p w14:paraId="797A152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5B899896"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COOLER: WATER COOLER 240 MM. VELOCIDADE DO FAN: 1200 - 2000 RPM. TENSÃO: 12V. RUÍDO DO FAN: 20DB(A). FLUXO DE AR: 56.3CFM (MAX). VIDA ÚTIL DO FAN: 40000 HORAS. TIPO DE ROLAMENTO: ROLAMENTO HIDRÁULICO. CONEXÃO FAN: 4 PIN (CPU_FAN). CONEXÃO LEDS: 4 PIN (12V-G-R-B). CONEXÃO BOMBA: 3 PIN (AIO_PUMP). COMPATIBILIDADE SOCKET: - INTEL LGA: 1366 / 1155 / 1156 / 1150 / 1151 / 1200 / 1700 / 2011- AMD: FM1 / FM2+ / AM2 / AM3 / AM3+ / AM4 / AM5.</w:t>
            </w:r>
          </w:p>
        </w:tc>
        <w:tc>
          <w:tcPr>
            <w:tcW w:w="993" w:type="dxa"/>
            <w:vAlign w:val="center"/>
          </w:tcPr>
          <w:p w14:paraId="10E3F359" w14:textId="709CB5AF"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559,14</w:t>
            </w:r>
          </w:p>
        </w:tc>
        <w:tc>
          <w:tcPr>
            <w:tcW w:w="1275" w:type="dxa"/>
            <w:vAlign w:val="center"/>
          </w:tcPr>
          <w:p w14:paraId="13FB5C0D" w14:textId="46F2E50C"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7.268,82</w:t>
            </w:r>
          </w:p>
        </w:tc>
      </w:tr>
      <w:tr w:rsidR="005C33CD" w:rsidRPr="00AE1060" w14:paraId="55BE8110" w14:textId="77777777" w:rsidTr="005C33CD">
        <w:tc>
          <w:tcPr>
            <w:tcW w:w="709" w:type="dxa"/>
            <w:vAlign w:val="center"/>
          </w:tcPr>
          <w:p w14:paraId="0382DE0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w:t>
            </w:r>
          </w:p>
        </w:tc>
        <w:tc>
          <w:tcPr>
            <w:tcW w:w="851" w:type="dxa"/>
            <w:vAlign w:val="center"/>
          </w:tcPr>
          <w:p w14:paraId="4E8B860F"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64</w:t>
            </w:r>
          </w:p>
        </w:tc>
        <w:tc>
          <w:tcPr>
            <w:tcW w:w="708" w:type="dxa"/>
            <w:vAlign w:val="center"/>
          </w:tcPr>
          <w:p w14:paraId="59A2C20B"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53FAFC9B"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MEMÓRIA RAM 8 GB DO TIPO SDRAM DDR4 3200 MHZ OU SUPERIOR. </w:t>
            </w:r>
          </w:p>
        </w:tc>
        <w:tc>
          <w:tcPr>
            <w:tcW w:w="993" w:type="dxa"/>
            <w:vAlign w:val="center"/>
          </w:tcPr>
          <w:p w14:paraId="152D01DB" w14:textId="6F49DB8B"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163,7</w:t>
            </w:r>
          </w:p>
        </w:tc>
        <w:tc>
          <w:tcPr>
            <w:tcW w:w="1275" w:type="dxa"/>
            <w:vAlign w:val="center"/>
          </w:tcPr>
          <w:p w14:paraId="7AACE447" w14:textId="7F7849B2"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10.476,80</w:t>
            </w:r>
          </w:p>
        </w:tc>
      </w:tr>
      <w:tr w:rsidR="005C33CD" w:rsidRPr="00AE1060" w14:paraId="2CA30156" w14:textId="77777777" w:rsidTr="005C33CD">
        <w:tc>
          <w:tcPr>
            <w:tcW w:w="709" w:type="dxa"/>
            <w:vAlign w:val="center"/>
          </w:tcPr>
          <w:p w14:paraId="086A13AA"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w:t>
            </w:r>
          </w:p>
        </w:tc>
        <w:tc>
          <w:tcPr>
            <w:tcW w:w="851" w:type="dxa"/>
            <w:vAlign w:val="center"/>
          </w:tcPr>
          <w:p w14:paraId="688113DB"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25</w:t>
            </w:r>
          </w:p>
        </w:tc>
        <w:tc>
          <w:tcPr>
            <w:tcW w:w="708" w:type="dxa"/>
            <w:vAlign w:val="center"/>
          </w:tcPr>
          <w:p w14:paraId="3AE3B41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4C81AA88"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PLACA DE VÍDEO DEDICADA: MÍNIMO 8 GB DE MEMÓRIA DDR5, 128 BITS (PONTUAÇÃO G3DMARK DE 14.000 OU SUPERIOR, A VERIFICAÇÃO SERÁ EFETUADA PELO LINK: HTTPS://WWW.VIDEOCARDBENCHMARK.NET/HIGH_END_GPUS.HTML). </w:t>
            </w:r>
          </w:p>
        </w:tc>
        <w:tc>
          <w:tcPr>
            <w:tcW w:w="993" w:type="dxa"/>
            <w:vAlign w:val="center"/>
          </w:tcPr>
          <w:p w14:paraId="0535C2D7" w14:textId="44B02893"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1.115,24</w:t>
            </w:r>
          </w:p>
        </w:tc>
        <w:tc>
          <w:tcPr>
            <w:tcW w:w="1275" w:type="dxa"/>
            <w:vAlign w:val="center"/>
          </w:tcPr>
          <w:p w14:paraId="7A807204" w14:textId="3511736F"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27.881,00</w:t>
            </w:r>
          </w:p>
        </w:tc>
      </w:tr>
      <w:tr w:rsidR="005C33CD" w:rsidRPr="00AE1060" w14:paraId="35CDFD59" w14:textId="77777777" w:rsidTr="005C33CD">
        <w:tc>
          <w:tcPr>
            <w:tcW w:w="709" w:type="dxa"/>
            <w:vAlign w:val="center"/>
          </w:tcPr>
          <w:p w14:paraId="0476F9B7"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8</w:t>
            </w:r>
          </w:p>
        </w:tc>
        <w:tc>
          <w:tcPr>
            <w:tcW w:w="851" w:type="dxa"/>
            <w:vAlign w:val="center"/>
          </w:tcPr>
          <w:p w14:paraId="6356A12B"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48</w:t>
            </w:r>
          </w:p>
        </w:tc>
        <w:tc>
          <w:tcPr>
            <w:tcW w:w="708" w:type="dxa"/>
            <w:vAlign w:val="center"/>
          </w:tcPr>
          <w:p w14:paraId="0D71D799"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6368CE6A"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HD 1 TERA. INTERNO. INTERFACE: SATA 3. VELOCIDADE DE ROTAÇÃO(RPM): 7200. GARANTIA DE NO MÍNIMO 1 ANO FORNECIDA PELO FABRICANTE. </w:t>
            </w:r>
          </w:p>
        </w:tc>
        <w:tc>
          <w:tcPr>
            <w:tcW w:w="993" w:type="dxa"/>
            <w:vAlign w:val="center"/>
          </w:tcPr>
          <w:p w14:paraId="597B9EDD" w14:textId="79862F9B"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319,64</w:t>
            </w:r>
          </w:p>
        </w:tc>
        <w:tc>
          <w:tcPr>
            <w:tcW w:w="1275" w:type="dxa"/>
            <w:vAlign w:val="center"/>
          </w:tcPr>
          <w:p w14:paraId="768A6191" w14:textId="2BDD35AF"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15.342,72</w:t>
            </w:r>
          </w:p>
        </w:tc>
      </w:tr>
      <w:tr w:rsidR="005C33CD" w:rsidRPr="00AE1060" w14:paraId="7310DF89" w14:textId="77777777" w:rsidTr="005C33CD">
        <w:tc>
          <w:tcPr>
            <w:tcW w:w="709" w:type="dxa"/>
            <w:vAlign w:val="center"/>
          </w:tcPr>
          <w:p w14:paraId="3A7D1AF8"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9</w:t>
            </w:r>
          </w:p>
        </w:tc>
        <w:tc>
          <w:tcPr>
            <w:tcW w:w="851" w:type="dxa"/>
            <w:vAlign w:val="center"/>
          </w:tcPr>
          <w:p w14:paraId="6C807B8D"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78</w:t>
            </w:r>
          </w:p>
        </w:tc>
        <w:tc>
          <w:tcPr>
            <w:tcW w:w="708" w:type="dxa"/>
            <w:vAlign w:val="center"/>
          </w:tcPr>
          <w:p w14:paraId="1810B9CD"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54B49E66"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SSD: TIPO M.2 NVME, MÍNIMO DE 500 GB DE ARMAZENAMENTO, LEITURA MÍNIMA DE 300 MB E GRAVAÇÃO MÍNIMA DE 300 MB. </w:t>
            </w:r>
          </w:p>
        </w:tc>
        <w:tc>
          <w:tcPr>
            <w:tcW w:w="993" w:type="dxa"/>
            <w:vAlign w:val="center"/>
          </w:tcPr>
          <w:p w14:paraId="616D4262" w14:textId="6061557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247,6</w:t>
            </w:r>
          </w:p>
        </w:tc>
        <w:tc>
          <w:tcPr>
            <w:tcW w:w="1275" w:type="dxa"/>
            <w:vAlign w:val="center"/>
          </w:tcPr>
          <w:p w14:paraId="37989174" w14:textId="1118765F"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19.312,80</w:t>
            </w:r>
          </w:p>
        </w:tc>
      </w:tr>
      <w:tr w:rsidR="005C33CD" w:rsidRPr="00AE1060" w14:paraId="7A1747F4" w14:textId="77777777" w:rsidTr="005C33CD">
        <w:tc>
          <w:tcPr>
            <w:tcW w:w="709" w:type="dxa"/>
            <w:vAlign w:val="center"/>
          </w:tcPr>
          <w:p w14:paraId="695C8726"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10</w:t>
            </w:r>
          </w:p>
        </w:tc>
        <w:tc>
          <w:tcPr>
            <w:tcW w:w="851" w:type="dxa"/>
            <w:vAlign w:val="center"/>
          </w:tcPr>
          <w:p w14:paraId="1DB9AABA"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60</w:t>
            </w:r>
          </w:p>
        </w:tc>
        <w:tc>
          <w:tcPr>
            <w:tcW w:w="708" w:type="dxa"/>
            <w:vAlign w:val="center"/>
          </w:tcPr>
          <w:p w14:paraId="76D766F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4095801F" w14:textId="2B3A27EF"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FONTE PARA </w:t>
            </w:r>
            <w:r w:rsidR="0083009E" w:rsidRPr="005C33CD">
              <w:rPr>
                <w:rFonts w:ascii="Arial" w:hAnsi="Arial" w:cs="Arial"/>
                <w:kern w:val="0"/>
                <w:sz w:val="17"/>
                <w:szCs w:val="17"/>
                <w14:ligatures w14:val="none"/>
              </w:rPr>
              <w:t>COMPUTADOR.</w:t>
            </w:r>
            <w:r w:rsidRPr="005C33CD">
              <w:rPr>
                <w:rFonts w:ascii="Arial" w:hAnsi="Arial" w:cs="Arial"/>
                <w:kern w:val="0"/>
                <w:sz w:val="17"/>
                <w:szCs w:val="17"/>
                <w14:ligatures w14:val="none"/>
              </w:rPr>
              <w:t xml:space="preserve"> POTÊNCIA MÍNIMA: 700W. FAIXA DE FREQUÊNCIA DE ENTRADA: 50 - 60 HZ. CERTIFICADO DE EFICIÊNCIA: 80 PLUS BRONZE. GARANTIA DE NO MÍNIMO 3 MESES. </w:t>
            </w:r>
          </w:p>
        </w:tc>
        <w:tc>
          <w:tcPr>
            <w:tcW w:w="993" w:type="dxa"/>
            <w:vAlign w:val="center"/>
          </w:tcPr>
          <w:p w14:paraId="1FF9052B" w14:textId="7281E091"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436,03</w:t>
            </w:r>
          </w:p>
        </w:tc>
        <w:tc>
          <w:tcPr>
            <w:tcW w:w="1275" w:type="dxa"/>
            <w:vAlign w:val="center"/>
          </w:tcPr>
          <w:p w14:paraId="2F480C94" w14:textId="7B911482"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26.161,80</w:t>
            </w:r>
          </w:p>
        </w:tc>
      </w:tr>
      <w:tr w:rsidR="005C33CD" w:rsidRPr="00AE1060" w14:paraId="35DBB5A9" w14:textId="77777777" w:rsidTr="005C33CD">
        <w:tc>
          <w:tcPr>
            <w:tcW w:w="709" w:type="dxa"/>
            <w:vAlign w:val="center"/>
          </w:tcPr>
          <w:p w14:paraId="6A3052B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11</w:t>
            </w:r>
          </w:p>
        </w:tc>
        <w:tc>
          <w:tcPr>
            <w:tcW w:w="851" w:type="dxa"/>
            <w:vAlign w:val="center"/>
          </w:tcPr>
          <w:p w14:paraId="5AE18EF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35</w:t>
            </w:r>
          </w:p>
        </w:tc>
        <w:tc>
          <w:tcPr>
            <w:tcW w:w="708" w:type="dxa"/>
            <w:vAlign w:val="center"/>
          </w:tcPr>
          <w:p w14:paraId="1A378AA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5FCFF7F8"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MONITOR DE LED, NO MÍNIMO 24 POLEGADAS (WIDESCREEN 16:9) COM SUPORTE PARA AJUSTE DE ALTURA E ROTAÇÃO DE ATÉ 90°. VOLTAGEM DE 110-220V. </w:t>
            </w:r>
          </w:p>
        </w:tc>
        <w:tc>
          <w:tcPr>
            <w:tcW w:w="993" w:type="dxa"/>
            <w:vAlign w:val="center"/>
          </w:tcPr>
          <w:p w14:paraId="7A4890C1" w14:textId="07CCA68E"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931,05</w:t>
            </w:r>
          </w:p>
        </w:tc>
        <w:tc>
          <w:tcPr>
            <w:tcW w:w="1275" w:type="dxa"/>
            <w:vAlign w:val="center"/>
          </w:tcPr>
          <w:p w14:paraId="4CE63067" w14:textId="511E5BA5"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32.586,75</w:t>
            </w:r>
          </w:p>
        </w:tc>
      </w:tr>
      <w:tr w:rsidR="005C33CD" w:rsidRPr="00AE1060" w14:paraId="0610E0A4" w14:textId="77777777" w:rsidTr="005C33CD">
        <w:tc>
          <w:tcPr>
            <w:tcW w:w="709" w:type="dxa"/>
            <w:vAlign w:val="center"/>
          </w:tcPr>
          <w:p w14:paraId="48D4F0DB"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12</w:t>
            </w:r>
          </w:p>
        </w:tc>
        <w:tc>
          <w:tcPr>
            <w:tcW w:w="851" w:type="dxa"/>
            <w:vAlign w:val="center"/>
          </w:tcPr>
          <w:p w14:paraId="2C28E0F2"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54</w:t>
            </w:r>
          </w:p>
        </w:tc>
        <w:tc>
          <w:tcPr>
            <w:tcW w:w="708" w:type="dxa"/>
            <w:vAlign w:val="center"/>
          </w:tcPr>
          <w:p w14:paraId="374A6028"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3B57B9DF"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GABINETE. TIPO: TORRE. MATERIAL ESTRUTURA: ALUMÍNIO OU AÇO. SISTEMA VENTILAÇÃO: NATURAL. ACABAMENTO SUPERFICIAL: PINTURA LISA. COR: PRETA. ALTURA EXTERNA: 41 CM. LARGURA EXTERNA: 20 CM. PROFUNDIDADE: 46 CM. MODELO: ATX. BAIAS: 4 X 5,25; 2 X 3,5 EXPOSTAS; 2 X 3,5 NÃO EXPOSTA. CARACTERÍSTICAS ADICIONAIS: 2 USB FRONTAIS, 7 SAÍDAS P/ PCI PARTE DE TRÁS. FONTE ALIMENTAÇÃO: 110/220 V.</w:t>
            </w:r>
          </w:p>
        </w:tc>
        <w:tc>
          <w:tcPr>
            <w:tcW w:w="993" w:type="dxa"/>
            <w:vAlign w:val="center"/>
          </w:tcPr>
          <w:p w14:paraId="3833B847" w14:textId="14AE9C6A"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201,25</w:t>
            </w:r>
          </w:p>
        </w:tc>
        <w:tc>
          <w:tcPr>
            <w:tcW w:w="1275" w:type="dxa"/>
            <w:vAlign w:val="center"/>
          </w:tcPr>
          <w:p w14:paraId="33315183" w14:textId="09B34F53"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10.867,50</w:t>
            </w:r>
          </w:p>
        </w:tc>
      </w:tr>
      <w:tr w:rsidR="005C33CD" w:rsidRPr="00AE1060" w14:paraId="3D4A66A1" w14:textId="77777777" w:rsidTr="005C33CD">
        <w:tc>
          <w:tcPr>
            <w:tcW w:w="709" w:type="dxa"/>
            <w:vAlign w:val="center"/>
          </w:tcPr>
          <w:p w14:paraId="5086A315"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851" w:type="dxa"/>
            <w:vAlign w:val="center"/>
          </w:tcPr>
          <w:p w14:paraId="582B3C9C"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35</w:t>
            </w:r>
          </w:p>
        </w:tc>
        <w:tc>
          <w:tcPr>
            <w:tcW w:w="708" w:type="dxa"/>
            <w:vAlign w:val="center"/>
          </w:tcPr>
          <w:p w14:paraId="0DC120AA"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450ED421"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SMARTPHONE, DE NO MINIMO 2 CHIPS, CAPACIDADE 5G, 8GB RAM, MEMORIA/ARMAZENAMENTO DE NO MINIMO 256 GB, PROCESSADOR NO MINIMO OCTA-CORE, VELOCIDADE DO PROCESSADOR DE NO MINIMO 2.5GHZ, SISTEMA OPERACIONAL NO MINIMO ANDROID 11, RESOLUÇÃO DA CÂMERA FRONTAL DE NO MINIMO 16.0 MP, RESOLUÇÃO DA CÂMERA TRASEIRA DE NO MINIMO 108.0 + 8.0 + 2.0 MP, FILMA EM CÂMERA FRONTAL EM FULL HD, FILMA EM CAMERA TRASEIRA EM 4K, TIPO DE TELA SUPER AMOLED, TAMANHO DA TELA DE NOO MINIMO 6,67, ACESSO À INTERNET 4G/5G/WI-FI (2.4 GHZ)/WI-FI (6.0 GHZ), CONECTIVIDADE PARA BLUETOOTH/FONE DE OUVIDO P2/INFRAVERMELHO/NFC/USB TYPE-C, CAPACIDADE DA BATERIA DE NO MÍNIMO 4.500mAh. GARANTIA MINIMA DE 12 MESES. </w:t>
            </w:r>
          </w:p>
        </w:tc>
        <w:tc>
          <w:tcPr>
            <w:tcW w:w="993" w:type="dxa"/>
            <w:vAlign w:val="center"/>
          </w:tcPr>
          <w:p w14:paraId="690B0AEC" w14:textId="3EF6DB33"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1.917,93</w:t>
            </w:r>
          </w:p>
        </w:tc>
        <w:tc>
          <w:tcPr>
            <w:tcW w:w="1275" w:type="dxa"/>
            <w:vAlign w:val="center"/>
          </w:tcPr>
          <w:p w14:paraId="67AEF06D" w14:textId="1F44084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67.127,55</w:t>
            </w:r>
          </w:p>
        </w:tc>
      </w:tr>
      <w:tr w:rsidR="005C33CD" w:rsidRPr="00AE1060" w14:paraId="1B1D7675" w14:textId="77777777" w:rsidTr="005C33CD">
        <w:tc>
          <w:tcPr>
            <w:tcW w:w="709" w:type="dxa"/>
            <w:vAlign w:val="center"/>
          </w:tcPr>
          <w:p w14:paraId="6A5010F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14</w:t>
            </w:r>
          </w:p>
        </w:tc>
        <w:tc>
          <w:tcPr>
            <w:tcW w:w="851" w:type="dxa"/>
            <w:vAlign w:val="center"/>
          </w:tcPr>
          <w:p w14:paraId="1CA6E15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15</w:t>
            </w:r>
          </w:p>
        </w:tc>
        <w:tc>
          <w:tcPr>
            <w:tcW w:w="708" w:type="dxa"/>
            <w:vAlign w:val="center"/>
          </w:tcPr>
          <w:p w14:paraId="491EAC4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38C30C8F"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IMPRESSORA JATO/TANQUE DE TINTA - RESOLUÇÃO MINIMA 4800 X 1200. CONEXÃO USB, WIRELESS E ETHERNET, SUPORTE PARA IMPRESSÕES EM FORMATO A4 E A3, IMPRESSÃO COLORIDA E PRETO E BRANCO, SCANNER COM SUPORTE PARA TAMANHO OFÍCIO E FAX, TANQUE DE TINTA COM 4 CORES (PRETO, CIANO, MAGENTA E AMARELO).COM VOLTAGEM DE 110-220V. </w:t>
            </w:r>
          </w:p>
        </w:tc>
        <w:tc>
          <w:tcPr>
            <w:tcW w:w="993" w:type="dxa"/>
            <w:vAlign w:val="center"/>
          </w:tcPr>
          <w:p w14:paraId="12996904" w14:textId="0FFE299E"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1.675,42</w:t>
            </w:r>
          </w:p>
        </w:tc>
        <w:tc>
          <w:tcPr>
            <w:tcW w:w="1275" w:type="dxa"/>
            <w:vAlign w:val="center"/>
          </w:tcPr>
          <w:p w14:paraId="225E6A37" w14:textId="248F511E"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25.131,30</w:t>
            </w:r>
          </w:p>
        </w:tc>
      </w:tr>
      <w:tr w:rsidR="005C33CD" w:rsidRPr="00AE1060" w14:paraId="722C00EB" w14:textId="77777777" w:rsidTr="005C33CD">
        <w:tc>
          <w:tcPr>
            <w:tcW w:w="709" w:type="dxa"/>
            <w:vAlign w:val="center"/>
          </w:tcPr>
          <w:p w14:paraId="54561C00"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15</w:t>
            </w:r>
          </w:p>
        </w:tc>
        <w:tc>
          <w:tcPr>
            <w:tcW w:w="851" w:type="dxa"/>
            <w:vAlign w:val="center"/>
          </w:tcPr>
          <w:p w14:paraId="067D205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18</w:t>
            </w:r>
          </w:p>
        </w:tc>
        <w:tc>
          <w:tcPr>
            <w:tcW w:w="708" w:type="dxa"/>
            <w:vAlign w:val="center"/>
          </w:tcPr>
          <w:p w14:paraId="094F6D00"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47154AFA" w14:textId="557E6A8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NOBREAK 1400 </w:t>
            </w:r>
            <w:r w:rsidR="0083009E" w:rsidRPr="005C33CD">
              <w:rPr>
                <w:rFonts w:ascii="Arial" w:hAnsi="Arial" w:cs="Arial"/>
                <w:kern w:val="0"/>
                <w:sz w:val="17"/>
                <w:szCs w:val="17"/>
                <w14:ligatures w14:val="none"/>
              </w:rPr>
              <w:t>VA</w:t>
            </w:r>
            <w:r w:rsidRPr="005C33CD">
              <w:rPr>
                <w:rFonts w:ascii="Arial" w:hAnsi="Arial" w:cs="Arial"/>
                <w:kern w:val="0"/>
                <w:sz w:val="17"/>
                <w:szCs w:val="17"/>
                <w14:ligatures w14:val="none"/>
              </w:rPr>
              <w:t xml:space="preserve"> BIVOLT, COM NO MÍNIMO 04 TOMADADAS.</w:t>
            </w:r>
          </w:p>
        </w:tc>
        <w:tc>
          <w:tcPr>
            <w:tcW w:w="993" w:type="dxa"/>
            <w:vAlign w:val="center"/>
          </w:tcPr>
          <w:p w14:paraId="328964DA" w14:textId="2927A0A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678,34</w:t>
            </w:r>
          </w:p>
        </w:tc>
        <w:tc>
          <w:tcPr>
            <w:tcW w:w="1275" w:type="dxa"/>
            <w:vAlign w:val="center"/>
          </w:tcPr>
          <w:p w14:paraId="5BEEC5ED" w14:textId="704AD558"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12.210,12</w:t>
            </w:r>
          </w:p>
        </w:tc>
      </w:tr>
      <w:tr w:rsidR="005C33CD" w:rsidRPr="00AE1060" w14:paraId="3BF77926" w14:textId="77777777" w:rsidTr="005C33CD">
        <w:tc>
          <w:tcPr>
            <w:tcW w:w="709" w:type="dxa"/>
            <w:vAlign w:val="center"/>
          </w:tcPr>
          <w:p w14:paraId="1D2C1FD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16</w:t>
            </w:r>
          </w:p>
        </w:tc>
        <w:tc>
          <w:tcPr>
            <w:tcW w:w="851" w:type="dxa"/>
            <w:vAlign w:val="center"/>
          </w:tcPr>
          <w:p w14:paraId="40CD9D38"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79</w:t>
            </w:r>
          </w:p>
        </w:tc>
        <w:tc>
          <w:tcPr>
            <w:tcW w:w="708" w:type="dxa"/>
            <w:vAlign w:val="center"/>
          </w:tcPr>
          <w:p w14:paraId="2B1556B2"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6CABACF9"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ESTABILIZADOR DE TENSÃO. POTÊNCIA: 300VA. VOLTAGEM: 115V (ENTRADA E SAÍDA). 4 TOMADAS NO PADRÃO NBR 14136. PROTEÇÃO CONTRA CURTO-CIRCUITO, SURTOS DE TENSÃO (DESCARGA ELÉTRICA), SOBRECARGA COM DESLIGAMENTO AUTOMÁTICO, SUB/SOBRETENSÃO DE REDE, SOBREAQUECIMENTO COM DESLIGAMENTO AUTOMÁTICO. GABINETE EM PLÁSTICO ANTICHAMA. COM FILTRO DE LINHA INTERNO. GARANTIA DE NO MÍNIMO 12 MESES.</w:t>
            </w:r>
          </w:p>
        </w:tc>
        <w:tc>
          <w:tcPr>
            <w:tcW w:w="993" w:type="dxa"/>
            <w:vAlign w:val="center"/>
          </w:tcPr>
          <w:p w14:paraId="57A6317D" w14:textId="01E79765"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152,84</w:t>
            </w:r>
          </w:p>
        </w:tc>
        <w:tc>
          <w:tcPr>
            <w:tcW w:w="1275" w:type="dxa"/>
            <w:vAlign w:val="center"/>
          </w:tcPr>
          <w:p w14:paraId="1DC57A74" w14:textId="2CA7AC13"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12.074,36</w:t>
            </w:r>
          </w:p>
        </w:tc>
      </w:tr>
      <w:tr w:rsidR="005C33CD" w:rsidRPr="00AE1060" w14:paraId="50E84B7C" w14:textId="77777777" w:rsidTr="005C33CD">
        <w:tc>
          <w:tcPr>
            <w:tcW w:w="709" w:type="dxa"/>
            <w:vAlign w:val="center"/>
          </w:tcPr>
          <w:p w14:paraId="1FEF8BCF"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17</w:t>
            </w:r>
          </w:p>
        </w:tc>
        <w:tc>
          <w:tcPr>
            <w:tcW w:w="851" w:type="dxa"/>
            <w:vAlign w:val="center"/>
          </w:tcPr>
          <w:p w14:paraId="43D35858"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36</w:t>
            </w:r>
          </w:p>
        </w:tc>
        <w:tc>
          <w:tcPr>
            <w:tcW w:w="708" w:type="dxa"/>
            <w:vAlign w:val="center"/>
          </w:tcPr>
          <w:p w14:paraId="1DF1012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41C55509"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NOBREAK 600VA ESTABILIZADOR TENSAO, ENTRADA 110/220, SAIDA 127V (VARIAÇÃO +/- 15%), COM NO MÍNIMO 4 TOMADAS DE 3 PINOS COM LED INDICADOR DE BATERIA BAIXA E SOBRECARGA, BATERIA SELADA E AUTONOMIA 20 MINUTOS.</w:t>
            </w:r>
          </w:p>
        </w:tc>
        <w:tc>
          <w:tcPr>
            <w:tcW w:w="993" w:type="dxa"/>
            <w:vAlign w:val="center"/>
          </w:tcPr>
          <w:p w14:paraId="493A2AD1" w14:textId="37811917"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601,91</w:t>
            </w:r>
          </w:p>
        </w:tc>
        <w:tc>
          <w:tcPr>
            <w:tcW w:w="1275" w:type="dxa"/>
            <w:vAlign w:val="center"/>
          </w:tcPr>
          <w:p w14:paraId="57897F5F" w14:textId="6EAC5D12"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21.668,76</w:t>
            </w:r>
          </w:p>
        </w:tc>
      </w:tr>
      <w:tr w:rsidR="005C33CD" w:rsidRPr="00AE1060" w14:paraId="6D94FB6A" w14:textId="77777777" w:rsidTr="005C33CD">
        <w:tc>
          <w:tcPr>
            <w:tcW w:w="709" w:type="dxa"/>
            <w:vAlign w:val="center"/>
          </w:tcPr>
          <w:p w14:paraId="7AA4A411"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18</w:t>
            </w:r>
          </w:p>
        </w:tc>
        <w:tc>
          <w:tcPr>
            <w:tcW w:w="851" w:type="dxa"/>
            <w:vAlign w:val="center"/>
          </w:tcPr>
          <w:p w14:paraId="19372015"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708" w:type="dxa"/>
            <w:vAlign w:val="center"/>
          </w:tcPr>
          <w:p w14:paraId="72D67B80"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294CCE58"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SCANNER/DIGITALIZADOR DE MESA COM TECNOLOGIA Cis, VELOCIDADE MÍNIMA DE DIGITAÇÃO 35ppM, COM </w:t>
            </w:r>
            <w:proofErr w:type="spellStart"/>
            <w:r w:rsidRPr="005C33CD">
              <w:rPr>
                <w:rFonts w:ascii="Arial" w:hAnsi="Arial" w:cs="Arial"/>
                <w:kern w:val="0"/>
                <w:sz w:val="17"/>
                <w:szCs w:val="17"/>
                <w14:ligatures w14:val="none"/>
              </w:rPr>
              <w:t>adf</w:t>
            </w:r>
            <w:proofErr w:type="spellEnd"/>
            <w:r w:rsidRPr="005C33CD">
              <w:rPr>
                <w:rFonts w:ascii="Arial" w:hAnsi="Arial" w:cs="Arial"/>
                <w:kern w:val="0"/>
                <w:sz w:val="17"/>
                <w:szCs w:val="17"/>
                <w14:ligatures w14:val="none"/>
              </w:rPr>
              <w:t xml:space="preserve"> DE 50 FOLHAS, DEVERÁ DIGITALIZAR PARA E-MAIL, E, PDF, IMAGEM, OCR, ARQUIVO E USB, COM CONEXÃO USB E COM CICLO MENSAL DE NO MÍNIMO 60.000 FOLHAS. </w:t>
            </w:r>
          </w:p>
        </w:tc>
        <w:tc>
          <w:tcPr>
            <w:tcW w:w="993" w:type="dxa"/>
            <w:vAlign w:val="center"/>
          </w:tcPr>
          <w:p w14:paraId="21CB775C" w14:textId="657B73F2"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1.982,60</w:t>
            </w:r>
          </w:p>
        </w:tc>
        <w:tc>
          <w:tcPr>
            <w:tcW w:w="1275" w:type="dxa"/>
            <w:vAlign w:val="center"/>
          </w:tcPr>
          <w:p w14:paraId="15AECA56" w14:textId="4C1C0738"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25.773,80</w:t>
            </w:r>
          </w:p>
        </w:tc>
      </w:tr>
      <w:tr w:rsidR="005C33CD" w:rsidRPr="00AE1060" w14:paraId="31149161" w14:textId="77777777" w:rsidTr="005C33CD">
        <w:tc>
          <w:tcPr>
            <w:tcW w:w="709" w:type="dxa"/>
            <w:vAlign w:val="center"/>
          </w:tcPr>
          <w:p w14:paraId="077DF7DD"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19</w:t>
            </w:r>
          </w:p>
        </w:tc>
        <w:tc>
          <w:tcPr>
            <w:tcW w:w="851" w:type="dxa"/>
            <w:vAlign w:val="center"/>
          </w:tcPr>
          <w:p w14:paraId="069A918F"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71</w:t>
            </w:r>
          </w:p>
        </w:tc>
        <w:tc>
          <w:tcPr>
            <w:tcW w:w="708" w:type="dxa"/>
            <w:vAlign w:val="center"/>
          </w:tcPr>
          <w:p w14:paraId="72CEDE3B"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053081FC"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MICROCOMPUTADOR ALL IN ONE. TELA: APROXIMADAMENTE 21,5 POL. MEMÓRIA RAM: SUPERIOR A 8 GB. NÚCLEOS POR PROCESSADOR: SUPERIOR A 8. ARMAZENAMENTO SSD: MÍNIMO 240. FONTE ALIMENTAÇÃO: BIVOLT AUTOMÁTICA. SISTEMA OPERACIONAL: PROPRIETÁRIO. GARANTIA ON SITE. SOFTWARES: POSSUIR SISTEMA OPERACIONAL WINDOWS PRO VERSÃO 10 OU 11 INSTALADO, ATUALIZADO E EM PERFEITO FUNCIONAMENTO, EM PORTUGUES COM LICENCA DE USO E MIDIA DE INSTALAÇÃO. INTERFACES: POSSUIR 03 (TRÊS) OU MAIS PORTAS USB; POSSUIR 01 (UM) PORTA PARA CONEXÃO DE REDE COMPATÍVEL COM O CONECTOR RJ-45 - POSSUIR 01 (UM) SAÍDA PADRÃO HIGH DEFINITION MULTIMEDIA INTERFACE (HDMI); POSSUIR 01 (UM) ENTRADA PADRÃO HIGH DEFINITION MULTIMEDIA INTERFACE (HDMI) - POSSUIR CONECTORES PARA ENTRADA E SAÍDA DE ÁUDIO. TECLADO E MOUSE: INTERFACE SEM FIOS, PADRÃO ABNT. GABINETE INTEGRADO AO MONITOR E ALTO FALANTES, COM PEDESTAL (“TIPO BASE”) SEM ADAPTAÇÕES, QUE PERMITA AJUSTE DE INCLINAÇÃO E REGULAGEM DO MONITOR. O EQUIPAMENTO DEVE SER INTEIRAMENTE SUSTENTADO PELA BASE. QUALIDADE: A. O EQUIPAMENTO DEVERÁ PERTENCER A LINHA CORPORATIVA DO FABRICANTE, NÃO SENDO ACEITO EQUIPAMENTOS DESTINADOS AO USO DOMÉSTICO; B. OS COMPONENTES DO EQUIPAMENTO DEVERÃO SER HOMOLOGADOS PELO FABRICANTE. NÃO SERÁ ACEITA A ADIÇÃO OU SUBTRAÇÃO DE QUALQUER COMPONENTE NÃO ORIGINAL DE FÁBRICA PARA ADEQUAÇÃO DO EQUIPAMENTO. NÃO SERÃO ACEITAS SOLUÇÕES DE DESKTOP ACOPLADOS NO MONITOR. DEVERÁ SER ANEXADO NA PROPOSTA CATÁLOGO TÉCNICO OFICIAL DO PRODUTO. COR: PRATA/CINZA OU BRANCO. MARCA EQUIVALENTE, SIMILAR OU DE MELHOR QUALIDADE: POSITIVO, LG, INTEL, STRONG TECH, LOGI TECH.</w:t>
            </w:r>
          </w:p>
        </w:tc>
        <w:tc>
          <w:tcPr>
            <w:tcW w:w="993" w:type="dxa"/>
            <w:vAlign w:val="center"/>
          </w:tcPr>
          <w:p w14:paraId="1D3C6663" w14:textId="6A4DD64B"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2.942,25</w:t>
            </w:r>
          </w:p>
        </w:tc>
        <w:tc>
          <w:tcPr>
            <w:tcW w:w="1275" w:type="dxa"/>
            <w:vAlign w:val="center"/>
          </w:tcPr>
          <w:p w14:paraId="31309D70" w14:textId="4722EB1D"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208.899,75</w:t>
            </w:r>
          </w:p>
        </w:tc>
      </w:tr>
      <w:tr w:rsidR="005C33CD" w:rsidRPr="00AE1060" w14:paraId="010E44E3" w14:textId="77777777" w:rsidTr="005C33CD">
        <w:tc>
          <w:tcPr>
            <w:tcW w:w="709" w:type="dxa"/>
            <w:vAlign w:val="center"/>
          </w:tcPr>
          <w:p w14:paraId="7D19F8D9"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20</w:t>
            </w:r>
          </w:p>
        </w:tc>
        <w:tc>
          <w:tcPr>
            <w:tcW w:w="851" w:type="dxa"/>
            <w:vAlign w:val="center"/>
          </w:tcPr>
          <w:p w14:paraId="686C8907"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w:t>
            </w:r>
          </w:p>
        </w:tc>
        <w:tc>
          <w:tcPr>
            <w:tcW w:w="708" w:type="dxa"/>
            <w:vAlign w:val="center"/>
          </w:tcPr>
          <w:p w14:paraId="26D1B679"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56520D22"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NOBREAK - UPS SENOIDAL UNIVERSAL, 2200VA, NO MINIMO: 8 TOMADAS, 4 BATERIAS, ENTRADA BIVOLT AUTOMÁTICA, SENOIDAL, INDICADOR LED PARA USO HOSPITALAR (RAIO-X).</w:t>
            </w:r>
          </w:p>
        </w:tc>
        <w:tc>
          <w:tcPr>
            <w:tcW w:w="993" w:type="dxa"/>
            <w:vAlign w:val="center"/>
          </w:tcPr>
          <w:p w14:paraId="280E8287" w14:textId="21A298A5"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2.156,67</w:t>
            </w:r>
          </w:p>
        </w:tc>
        <w:tc>
          <w:tcPr>
            <w:tcW w:w="1275" w:type="dxa"/>
            <w:vAlign w:val="center"/>
          </w:tcPr>
          <w:p w14:paraId="4FB22A51" w14:textId="75C6B500"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2.156,67</w:t>
            </w:r>
          </w:p>
        </w:tc>
      </w:tr>
      <w:tr w:rsidR="005C33CD" w:rsidRPr="00AE1060" w14:paraId="22E83711" w14:textId="77777777" w:rsidTr="005C33CD">
        <w:tc>
          <w:tcPr>
            <w:tcW w:w="709" w:type="dxa"/>
            <w:vAlign w:val="center"/>
          </w:tcPr>
          <w:p w14:paraId="1B757BA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21</w:t>
            </w:r>
          </w:p>
        </w:tc>
        <w:tc>
          <w:tcPr>
            <w:tcW w:w="851" w:type="dxa"/>
            <w:vAlign w:val="center"/>
          </w:tcPr>
          <w:p w14:paraId="05167312"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11</w:t>
            </w:r>
          </w:p>
        </w:tc>
        <w:tc>
          <w:tcPr>
            <w:tcW w:w="708" w:type="dxa"/>
            <w:vAlign w:val="center"/>
          </w:tcPr>
          <w:p w14:paraId="494922A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15C2A60A"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 xml:space="preserve">KIT DE VENTILAÇÃO PARA RACK. MATERIAL ESTRUTURA: CHAPA DE AÇO TRATAMENTO SUPERFICIAL ESTRUTURA: PINTURA ELETROSTÁTICA EM EPÓXI QUANTIDADE VENTILADORES: 2 UN NO MÍNIMO POTÊNCIA: 19/17 W TENSÃO: 110/220 V LARGURA: 483 MM PROFUNDIDADE: 300 MM APLICAÇÃO: PARTE SUPERIOR INTERIOR DE RACKS. </w:t>
            </w:r>
          </w:p>
        </w:tc>
        <w:tc>
          <w:tcPr>
            <w:tcW w:w="993" w:type="dxa"/>
            <w:vAlign w:val="center"/>
          </w:tcPr>
          <w:p w14:paraId="314768A9" w14:textId="631AB0A4"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343,94</w:t>
            </w:r>
          </w:p>
        </w:tc>
        <w:tc>
          <w:tcPr>
            <w:tcW w:w="1275" w:type="dxa"/>
            <w:vAlign w:val="center"/>
          </w:tcPr>
          <w:p w14:paraId="1B86F16A" w14:textId="11F7764C"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3.783,34</w:t>
            </w:r>
          </w:p>
        </w:tc>
      </w:tr>
      <w:tr w:rsidR="005C33CD" w:rsidRPr="00AE1060" w14:paraId="5FFCB0D2" w14:textId="77777777" w:rsidTr="005C33CD">
        <w:tc>
          <w:tcPr>
            <w:tcW w:w="709" w:type="dxa"/>
            <w:vAlign w:val="center"/>
          </w:tcPr>
          <w:p w14:paraId="41954C8F"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22</w:t>
            </w:r>
          </w:p>
        </w:tc>
        <w:tc>
          <w:tcPr>
            <w:tcW w:w="851" w:type="dxa"/>
            <w:vAlign w:val="center"/>
          </w:tcPr>
          <w:p w14:paraId="17A6EB6F"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6</w:t>
            </w:r>
          </w:p>
        </w:tc>
        <w:tc>
          <w:tcPr>
            <w:tcW w:w="708" w:type="dxa"/>
            <w:vAlign w:val="center"/>
          </w:tcPr>
          <w:p w14:paraId="79A2C0DC"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73CDB952"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RACK DE SERVIDOR, MATERIAL: AÇO SAE 1020, ACABAMENTO SUPERFICIAL: COM VISOR ACRÍLICO, PROFUNDIDADE: 70 CM, ALTURA: 215 CM, LARGURA: 60 CM, CARACTERÍSTICAS ADICIONAIS: TIPO PISO, PADRÃO 19 X 44U, FECHAMENTO LATERAL 6, APLICAÇÃO: SERVIDORES E STORAGES.</w:t>
            </w:r>
          </w:p>
        </w:tc>
        <w:tc>
          <w:tcPr>
            <w:tcW w:w="993" w:type="dxa"/>
            <w:vAlign w:val="center"/>
          </w:tcPr>
          <w:p w14:paraId="07933C33" w14:textId="5D81F89B"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1.378,85</w:t>
            </w:r>
          </w:p>
        </w:tc>
        <w:tc>
          <w:tcPr>
            <w:tcW w:w="1275" w:type="dxa"/>
            <w:vAlign w:val="center"/>
          </w:tcPr>
          <w:p w14:paraId="3679213B" w14:textId="5E2B3896"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8.273,10</w:t>
            </w:r>
          </w:p>
        </w:tc>
      </w:tr>
      <w:tr w:rsidR="005C33CD" w:rsidRPr="00AE1060" w14:paraId="1AAAD6E3" w14:textId="77777777" w:rsidTr="005C33CD">
        <w:tc>
          <w:tcPr>
            <w:tcW w:w="709" w:type="dxa"/>
            <w:vAlign w:val="center"/>
          </w:tcPr>
          <w:p w14:paraId="7C1840B3"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23</w:t>
            </w:r>
          </w:p>
        </w:tc>
        <w:tc>
          <w:tcPr>
            <w:tcW w:w="851" w:type="dxa"/>
            <w:vAlign w:val="center"/>
          </w:tcPr>
          <w:p w14:paraId="4977201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23</w:t>
            </w:r>
          </w:p>
        </w:tc>
        <w:tc>
          <w:tcPr>
            <w:tcW w:w="708" w:type="dxa"/>
            <w:vAlign w:val="center"/>
          </w:tcPr>
          <w:p w14:paraId="7A17F9EF"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04DC3A44"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MICROCOMPUTADOR ALL IN ONE. TELA: APROXIMADAMENTE 21,5 POL. MEMÓRIA RAM: SUPERIOR A 8 GB. NÚCLEOS POR PROCESSADOR: SUPERIOR A 8. ARMAZENAMENTO SSD: MÍNIMO 240. FONTE ALIMENTAÇÃO: BIVOLT AUTOMÁTICA. SISTEMA OPERACIONAL: PROPRIETÁRIO. GARANTIA ON SITE. SOFTWARES: POSSUIR SISTEMA OPERACIONAL WINDOWS PRO VERSÃO 10 OU 11 INSTALADO, ATUALIZADO E EM PERFEITO FUNCIONAMENTO, EM PORTUGUES COM LICENCA DE USO E MIDIA DE INSTALAÇÃO. INTERFACES: POSSUIR 03 (TRÊS) OU MAIS PORTAS USB; POSSUIR 01 (UM) PORTA PARA CONEXÃO DE REDE COMPATÍVEL COM O CONECTOR RJ-45 - POSSUIR 01 (UM) SAÍDA PADRÃO HIGH DEFINITION MULTIMEDIA INTERFACE (HDMI); POSSUIR 01 (UM) ENTRADA PADRÃO HIGH DEFINITION MULTIMEDIA INTERFACE (HDMI) - POSSUIR CONECTORES PARA ENTRADA E SAÍDA DE ÁUDIO. TECLADO E MOUSE: INTERFACE SEM FIOS, PADRÃO ABNT. GABINETE INTEGRADO AO MONITOR E ALTO FALANTES, COM PEDESTAL (“TIPO BASE”) SEM ADAPTAÇÕES, QUE PERMITA AJUSTE DE INCLINAÇÃO E REGULAGEM DO MONITOR. O EQUIPAMENTO DEVE SER INTEIRAMENTE SUSTENTADO PELA BASE. QUALIDADE: A. O EQUIPAMENTO DEVERÁ PERTENCER A LINHA CORPORATIVA DO FABRICANTE, NÃO SENDO ACEITO EQUIPAMENTOS DESTINADOS AO USO DOMÉSTICO; B. OS COMPONENTES DO EQUIPAMENTO DEVERÃO SER HOMOLOGADOS PELO FABRICANTE. NÃO SERÁ ACEITA A ADIÇÃO OU SUBTRAÇÃO DE QUALQUER COMPONENTE NÃO ORIGINAL DE FÁBRICA PARA ADEQUAÇÃO DO EQUIPAMENTO. NÃO SERÃO ACEITAS SOLUÇÕES DE DESKTOP ACOPLADOS NO MONITOR. DEVERÁ SER ANEXADO NA PROPOSTA CATÁLOGO TÉCNICO OFICIAL DO PRODUTO. COR: PRATA/CINZA OU BRANCO. MARCA EQUIVALENTE, SIMILAR OU DE MELHOR QUALIDADE: POSITIVO, LG, INTEL, STRONG TECH, LOGI TECH.</w:t>
            </w:r>
          </w:p>
        </w:tc>
        <w:tc>
          <w:tcPr>
            <w:tcW w:w="993" w:type="dxa"/>
            <w:vAlign w:val="center"/>
          </w:tcPr>
          <w:p w14:paraId="078A8248" w14:textId="3B26AA02"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2.942,25</w:t>
            </w:r>
          </w:p>
        </w:tc>
        <w:tc>
          <w:tcPr>
            <w:tcW w:w="1275" w:type="dxa"/>
            <w:vAlign w:val="center"/>
          </w:tcPr>
          <w:p w14:paraId="67B4B5AF" w14:textId="5554EE8F"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67.671,75</w:t>
            </w:r>
          </w:p>
        </w:tc>
      </w:tr>
      <w:tr w:rsidR="005C33CD" w:rsidRPr="00AE1060" w14:paraId="29876A6B" w14:textId="77777777" w:rsidTr="005C33CD">
        <w:tc>
          <w:tcPr>
            <w:tcW w:w="709" w:type="dxa"/>
            <w:vAlign w:val="center"/>
          </w:tcPr>
          <w:p w14:paraId="270293EA"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24</w:t>
            </w:r>
          </w:p>
        </w:tc>
        <w:tc>
          <w:tcPr>
            <w:tcW w:w="851" w:type="dxa"/>
            <w:vAlign w:val="center"/>
          </w:tcPr>
          <w:p w14:paraId="28F13C7E"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13</w:t>
            </w:r>
          </w:p>
        </w:tc>
        <w:tc>
          <w:tcPr>
            <w:tcW w:w="708" w:type="dxa"/>
            <w:vAlign w:val="center"/>
          </w:tcPr>
          <w:p w14:paraId="49AA885D" w14:textId="77777777" w:rsidR="005C33CD" w:rsidRPr="005C33CD" w:rsidRDefault="005C33CD" w:rsidP="005C33CD">
            <w:pPr>
              <w:spacing w:after="0" w:line="240" w:lineRule="auto"/>
              <w:ind w:left="0" w:right="0" w:firstLine="0"/>
              <w:jc w:val="center"/>
              <w:rPr>
                <w:rFonts w:ascii="Arial" w:hAnsi="Arial" w:cs="Arial"/>
                <w:kern w:val="0"/>
                <w:sz w:val="18"/>
                <w:szCs w:val="18"/>
                <w14:ligatures w14:val="none"/>
              </w:rPr>
            </w:pPr>
            <w:r w:rsidRPr="005C33CD">
              <w:rPr>
                <w:rFonts w:ascii="Arial" w:hAnsi="Arial" w:cs="Arial"/>
                <w:kern w:val="0"/>
                <w:sz w:val="18"/>
                <w:szCs w:val="18"/>
                <w14:ligatures w14:val="none"/>
              </w:rPr>
              <w:t>UN</w:t>
            </w:r>
          </w:p>
        </w:tc>
        <w:tc>
          <w:tcPr>
            <w:tcW w:w="5103" w:type="dxa"/>
            <w:vAlign w:val="center"/>
          </w:tcPr>
          <w:p w14:paraId="2E3E226A" w14:textId="77777777" w:rsidR="005C33CD" w:rsidRPr="005C33CD" w:rsidRDefault="005C33CD" w:rsidP="005C33CD">
            <w:pPr>
              <w:spacing w:after="0" w:line="240" w:lineRule="auto"/>
              <w:ind w:left="0" w:right="0" w:firstLine="0"/>
              <w:rPr>
                <w:rFonts w:ascii="Arial" w:hAnsi="Arial" w:cs="Arial"/>
                <w:kern w:val="0"/>
                <w:sz w:val="17"/>
                <w:szCs w:val="17"/>
                <w14:ligatures w14:val="none"/>
              </w:rPr>
            </w:pPr>
            <w:r w:rsidRPr="005C33CD">
              <w:rPr>
                <w:rFonts w:ascii="Arial" w:hAnsi="Arial" w:cs="Arial"/>
                <w:kern w:val="0"/>
                <w:sz w:val="17"/>
                <w:szCs w:val="17"/>
                <w14:ligatures w14:val="none"/>
              </w:rPr>
              <w:t>NOTEBOOK PROCESSADOR COM NÚCLEO DUPLO DE NO MÍNIMO DE 3.00 GHZ DE FREQUÊNCIA DE BASE; PLACA MÃE COM CHIPSET DO MESMO FABRICANTE DO PROCESSADOR; DESENVOLVIDA PELO MESMO FABRICANTE DO EQUIPAMENTO; MEMÓRIA RAM INSTALADA DE 8GB DDR4, FREQUÊNCIA 2400MHZ OU SUPERIOR, COM SUPORTE TOTAL À, 32 GB; INTERFACE DE REDE INTEGRADA 10/100/1000MBPSRJ45 ; PLACA DE REDE WIRELESS E BLUETOOTH 5.0; CONTROLADORA DE VÍDEO ON-BOARD UHD; CONTROLADORA DE ÁUDIO ON-BOARD DE ALTA DEFINIÇÃO COM MICROFONE E ALTO-FALANTES ESTÉREO INTERNOS; USB MÍNIMO: 1XPORTA USB PADRÃO 2.0, 2X PORTAS USB PADRÃO 3.0; DISCO DE ESTADO SOLIDO (SSD)  COM CAPACIDADE DE 500GB OU SUPERIOR; LEITOR DE CARTÃO DO TIPO SD; TECLADO TECLAS ABNT2; MOUSE TOUCHPAD COM SUPORTE À TOQUES MÚLTIPLOS; TELA LED DE NO MÍNIMO 15 ANTIRREFLEXIVA DE ALTA DEFINIÇÃO COM RESOLUÇÃO DE NO MÍNIMO 1366X768; WEBCAM  INTEGRADA AO EQUIPAMENTO; SAÍDA DE VÍDEO HDMI; POSSUIR BATERIA DE NO MÍNIMO 2 CÉLULAS; FONTE ALIMENTAÇÃO AC EXTERNA COM TENSÃO DE 100-240V; SISTEMA OPERACIONAL WINDOWS 10 PROFESSIONAL 64 BITS OU SUPERIOR EM IDIOMA PORTUGUÊS COM LICENÇA DE USO. A CHAVE DO PRODUTO DEVE ESTAR GRAVADA NA BIOS; PACOTE OFFICE ORIGINAL. GARANTIA 12 MESES.</w:t>
            </w:r>
          </w:p>
        </w:tc>
        <w:tc>
          <w:tcPr>
            <w:tcW w:w="993" w:type="dxa"/>
            <w:vAlign w:val="center"/>
          </w:tcPr>
          <w:p w14:paraId="43D6ABB2" w14:textId="3650CA01"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3.264,29</w:t>
            </w:r>
          </w:p>
        </w:tc>
        <w:tc>
          <w:tcPr>
            <w:tcW w:w="1275" w:type="dxa"/>
            <w:vAlign w:val="center"/>
          </w:tcPr>
          <w:p w14:paraId="1D859A91" w14:textId="54624AF9" w:rsidR="005C33CD" w:rsidRPr="00AE1060" w:rsidRDefault="005C33CD" w:rsidP="005C33CD">
            <w:pPr>
              <w:spacing w:after="0" w:line="240" w:lineRule="auto"/>
              <w:ind w:left="0" w:right="0" w:firstLine="0"/>
              <w:jc w:val="right"/>
              <w:rPr>
                <w:rFonts w:ascii="Arial" w:hAnsi="Arial" w:cs="Arial"/>
                <w:kern w:val="0"/>
                <w:sz w:val="21"/>
                <w:szCs w:val="21"/>
                <w14:ligatures w14:val="none"/>
              </w:rPr>
            </w:pPr>
            <w:r w:rsidRPr="001F7D65">
              <w:rPr>
                <w:rFonts w:ascii="Arial" w:hAnsi="Arial" w:cs="Arial"/>
                <w:kern w:val="0"/>
                <w:sz w:val="18"/>
                <w:szCs w:val="18"/>
                <w14:ligatures w14:val="none"/>
              </w:rPr>
              <w:t>42.435,77</w:t>
            </w:r>
          </w:p>
        </w:tc>
      </w:tr>
    </w:tbl>
    <w:p w14:paraId="226A2883" w14:textId="77777777" w:rsidR="005E2445" w:rsidRPr="0009279C" w:rsidRDefault="005E2445" w:rsidP="005E2445">
      <w:pPr>
        <w:pStyle w:val="PargrafodaLista"/>
        <w:numPr>
          <w:ilvl w:val="1"/>
          <w:numId w:val="14"/>
        </w:numPr>
        <w:spacing w:after="0" w:line="240" w:lineRule="auto"/>
        <w:ind w:left="0" w:right="0" w:firstLine="0"/>
        <w:contextualSpacing w:val="0"/>
        <w:rPr>
          <w:rFonts w:ascii="Arial" w:hAnsi="Arial" w:cs="Arial"/>
          <w:spacing w:val="6"/>
        </w:rPr>
      </w:pPr>
      <w:r w:rsidRPr="003446CA">
        <w:rPr>
          <w:rFonts w:ascii="Arial" w:hAnsi="Arial" w:cs="Arial"/>
          <w:color w:val="000000" w:themeColor="text1"/>
          <w:spacing w:val="6"/>
        </w:rPr>
        <w:t xml:space="preserve">Alguns itens do CATMAT são </w:t>
      </w:r>
      <w:r w:rsidRPr="003446CA">
        <w:rPr>
          <w:rFonts w:ascii="Arial" w:hAnsi="Arial" w:cs="Arial"/>
          <w:b/>
          <w:color w:val="000000" w:themeColor="text1"/>
          <w:spacing w:val="6"/>
          <w:u w:val="single"/>
        </w:rPr>
        <w:t>GERAIS E GENÉRICOS</w:t>
      </w:r>
      <w:r w:rsidRPr="003446CA">
        <w:rPr>
          <w:rFonts w:ascii="Arial" w:hAnsi="Arial" w:cs="Arial"/>
          <w:color w:val="000000" w:themeColor="text1"/>
          <w:spacing w:val="6"/>
        </w:rPr>
        <w:t xml:space="preserve">, devendo ser observadas as descrições dos </w:t>
      </w:r>
      <w:r>
        <w:rPr>
          <w:rFonts w:ascii="Arial" w:hAnsi="Arial" w:cs="Arial"/>
          <w:color w:val="000000" w:themeColor="text1"/>
          <w:spacing w:val="6"/>
        </w:rPr>
        <w:t>materiais</w:t>
      </w:r>
      <w:r w:rsidRPr="003446CA">
        <w:rPr>
          <w:rFonts w:ascii="Arial" w:hAnsi="Arial" w:cs="Arial"/>
          <w:color w:val="000000" w:themeColor="text1"/>
          <w:spacing w:val="6"/>
        </w:rPr>
        <w:t xml:space="preserve"> conforme este Termo de Referência e ETP.</w:t>
      </w:r>
    </w:p>
    <w:p w14:paraId="10543A2E" w14:textId="77777777" w:rsidR="001A0283" w:rsidRPr="003446CA" w:rsidRDefault="001A0283" w:rsidP="001A0283">
      <w:pPr>
        <w:pStyle w:val="PargrafodaLista"/>
        <w:numPr>
          <w:ilvl w:val="1"/>
          <w:numId w:val="14"/>
        </w:numPr>
        <w:spacing w:after="0" w:line="240" w:lineRule="auto"/>
        <w:ind w:left="0" w:right="0" w:firstLine="0"/>
        <w:contextualSpacing w:val="0"/>
        <w:rPr>
          <w:rFonts w:ascii="Arial" w:hAnsi="Arial" w:cs="Arial"/>
          <w:color w:val="auto"/>
          <w:spacing w:val="6"/>
        </w:rPr>
      </w:pPr>
      <w:r w:rsidRPr="003446CA">
        <w:rPr>
          <w:rFonts w:ascii="Arial" w:hAnsi="Arial" w:cs="Arial"/>
          <w:bCs/>
          <w:spacing w:val="6"/>
        </w:rPr>
        <w:t xml:space="preserve">O prazo de vigência da contratação é de </w:t>
      </w:r>
      <w:r w:rsidRPr="003446CA">
        <w:rPr>
          <w:rFonts w:ascii="Arial" w:hAnsi="Arial" w:cs="Arial"/>
          <w:b/>
          <w:bCs/>
          <w:spacing w:val="6"/>
        </w:rPr>
        <w:t>12 (doze) meses</w:t>
      </w:r>
      <w:r w:rsidRPr="003446CA">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225DC209" w14:textId="77777777" w:rsidTr="00C535FB">
        <w:trPr>
          <w:trHeight w:val="113"/>
        </w:trPr>
        <w:tc>
          <w:tcPr>
            <w:tcW w:w="5000" w:type="pct"/>
            <w:shd w:val="clear" w:color="auto" w:fill="B4C6E7" w:themeFill="accent1" w:themeFillTint="66"/>
          </w:tcPr>
          <w:p w14:paraId="0A48B53E" w14:textId="73601F72" w:rsidR="001A0283" w:rsidRPr="003446CA" w:rsidRDefault="001A0283" w:rsidP="001A0283">
            <w:pPr>
              <w:pStyle w:val="Ttulo1"/>
              <w:tabs>
                <w:tab w:val="left" w:pos="1280"/>
                <w:tab w:val="left" w:pos="1281"/>
              </w:tabs>
              <w:spacing w:after="0"/>
              <w:ind w:hanging="576"/>
              <w:rPr>
                <w:rFonts w:ascii="Arial" w:hAnsi="Arial" w:cs="Arial"/>
                <w:b/>
                <w:spacing w:val="6"/>
              </w:rPr>
            </w:pPr>
            <w:r w:rsidRPr="003446CA">
              <w:rPr>
                <w:rFonts w:ascii="Arial" w:hAnsi="Arial" w:cs="Arial"/>
                <w:b/>
                <w:color w:val="auto"/>
                <w:spacing w:val="6"/>
              </w:rPr>
              <w:t xml:space="preserve">II </w:t>
            </w:r>
            <w:r>
              <w:rPr>
                <w:rFonts w:ascii="Arial" w:hAnsi="Arial" w:cs="Arial"/>
                <w:b/>
                <w:color w:val="auto"/>
                <w:spacing w:val="6"/>
              </w:rPr>
              <w:t>-</w:t>
            </w:r>
            <w:r w:rsidRPr="003446CA">
              <w:rPr>
                <w:rFonts w:ascii="Arial" w:hAnsi="Arial" w:cs="Arial"/>
                <w:b/>
                <w:color w:val="auto"/>
                <w:spacing w:val="6"/>
              </w:rPr>
              <w:t xml:space="preserve"> FUNDAMENTAÇÃO DA CONTRATAÇÃO </w:t>
            </w:r>
            <w:r>
              <w:rPr>
                <w:rFonts w:ascii="Arial" w:hAnsi="Arial" w:cs="Arial"/>
                <w:b/>
                <w:color w:val="auto"/>
                <w:spacing w:val="6"/>
              </w:rPr>
              <w:t>-</w:t>
            </w:r>
            <w:r w:rsidRPr="003446CA">
              <w:rPr>
                <w:rFonts w:ascii="Arial" w:hAnsi="Arial" w:cs="Arial"/>
                <w:b/>
                <w:color w:val="auto"/>
                <w:spacing w:val="6"/>
              </w:rPr>
              <w:t xml:space="preserve"> </w:t>
            </w:r>
            <w:r w:rsidRPr="003446CA">
              <w:rPr>
                <w:rFonts w:ascii="Arial" w:hAnsi="Arial" w:cs="Arial"/>
                <w:b/>
                <w:i/>
                <w:color w:val="auto"/>
                <w:spacing w:val="6"/>
              </w:rPr>
              <w:t>Lei Federal 14.133/21; art. 6; XXIII; b:</w:t>
            </w:r>
          </w:p>
        </w:tc>
      </w:tr>
    </w:tbl>
    <w:p w14:paraId="7A964471" w14:textId="7E0AD85D" w:rsidR="001A0283" w:rsidRPr="003446CA" w:rsidRDefault="0009279C" w:rsidP="0009279C">
      <w:pPr>
        <w:autoSpaceDE w:val="0"/>
        <w:spacing w:after="0" w:line="240" w:lineRule="auto"/>
        <w:ind w:left="0" w:right="0" w:firstLine="0"/>
        <w:rPr>
          <w:rFonts w:ascii="Arial" w:hAnsi="Arial" w:cs="Arial"/>
          <w:spacing w:val="6"/>
        </w:rPr>
      </w:pPr>
      <w:r>
        <w:rPr>
          <w:rFonts w:ascii="Arial" w:hAnsi="Arial" w:cs="Arial"/>
          <w:spacing w:val="6"/>
        </w:rPr>
        <w:t xml:space="preserve">2.1. </w:t>
      </w:r>
      <w:r w:rsidR="001A0283" w:rsidRPr="003446CA">
        <w:rPr>
          <w:rFonts w:ascii="Arial" w:hAnsi="Arial" w:cs="Arial"/>
          <w:spacing w:val="6"/>
        </w:rPr>
        <w:t>A Justificativa e objetivo da contratação encontra-se pormenorizada em tópico específico dos Estudos Técnicos Preliminares, apêndice d</w:t>
      </w:r>
      <w:r w:rsidR="00715C4F">
        <w:rPr>
          <w:rFonts w:ascii="Arial" w:hAnsi="Arial" w:cs="Arial"/>
          <w:spacing w:val="6"/>
        </w:rPr>
        <w:t>o processo</w:t>
      </w:r>
      <w:r w:rsidR="001A0283" w:rsidRPr="003446C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5328672F" w14:textId="77777777" w:rsidTr="00C535FB">
        <w:trPr>
          <w:trHeight w:val="113"/>
        </w:trPr>
        <w:tc>
          <w:tcPr>
            <w:tcW w:w="5000" w:type="pct"/>
            <w:shd w:val="clear" w:color="auto" w:fill="B4C6E7" w:themeFill="accent1" w:themeFillTint="66"/>
          </w:tcPr>
          <w:p w14:paraId="71CCA6D0" w14:textId="3440456E" w:rsidR="001A0283" w:rsidRPr="003446CA" w:rsidRDefault="00715C4F" w:rsidP="001A0283">
            <w:pPr>
              <w:pStyle w:val="Ttulo1"/>
              <w:tabs>
                <w:tab w:val="left" w:pos="1280"/>
                <w:tab w:val="left" w:pos="1281"/>
              </w:tabs>
              <w:spacing w:after="0"/>
              <w:ind w:hanging="696"/>
              <w:jc w:val="both"/>
              <w:rPr>
                <w:rFonts w:ascii="Arial" w:hAnsi="Arial" w:cs="Arial"/>
                <w:b/>
                <w:spacing w:val="6"/>
              </w:rPr>
            </w:pPr>
            <w:r>
              <w:rPr>
                <w:rFonts w:ascii="Arial" w:hAnsi="Arial" w:cs="Arial"/>
                <w:b/>
                <w:color w:val="auto"/>
                <w:spacing w:val="6"/>
              </w:rPr>
              <w:t xml:space="preserve"> </w:t>
            </w:r>
            <w:r w:rsidR="001A0283" w:rsidRPr="003446CA">
              <w:rPr>
                <w:rFonts w:ascii="Arial" w:hAnsi="Arial" w:cs="Arial"/>
                <w:b/>
                <w:color w:val="auto"/>
                <w:spacing w:val="6"/>
              </w:rPr>
              <w:t xml:space="preserve">III </w:t>
            </w:r>
            <w:r w:rsidR="001A0283">
              <w:rPr>
                <w:rFonts w:ascii="Arial" w:hAnsi="Arial" w:cs="Arial"/>
                <w:b/>
                <w:color w:val="auto"/>
                <w:spacing w:val="6"/>
              </w:rPr>
              <w:t xml:space="preserve">- </w:t>
            </w:r>
            <w:r w:rsidR="001A0283" w:rsidRPr="003446CA">
              <w:rPr>
                <w:rFonts w:ascii="Arial" w:hAnsi="Arial" w:cs="Arial"/>
                <w:b/>
                <w:color w:val="auto"/>
                <w:spacing w:val="6"/>
              </w:rPr>
              <w:t xml:space="preserve">DESCRIÇÃO DA SOLUÇÃO COMO UM TODO </w:t>
            </w:r>
            <w:r w:rsidR="001A0283">
              <w:rPr>
                <w:rFonts w:ascii="Arial" w:hAnsi="Arial" w:cs="Arial"/>
                <w:b/>
                <w:color w:val="auto"/>
                <w:spacing w:val="6"/>
              </w:rPr>
              <w:t>-</w:t>
            </w:r>
            <w:r w:rsidR="001A0283" w:rsidRPr="003446CA">
              <w:rPr>
                <w:rFonts w:ascii="Arial" w:hAnsi="Arial" w:cs="Arial"/>
                <w:b/>
                <w:color w:val="auto"/>
                <w:spacing w:val="6"/>
              </w:rPr>
              <w:t xml:space="preserve"> </w:t>
            </w:r>
            <w:r w:rsidR="001A0283" w:rsidRPr="003446CA">
              <w:rPr>
                <w:rFonts w:ascii="Arial" w:hAnsi="Arial" w:cs="Arial"/>
                <w:b/>
                <w:i/>
                <w:color w:val="auto"/>
                <w:spacing w:val="6"/>
              </w:rPr>
              <w:t>Lei Federal 14.133/21; art. 6; XXIII; c:</w:t>
            </w:r>
          </w:p>
        </w:tc>
      </w:tr>
    </w:tbl>
    <w:p w14:paraId="5B8A26C0" w14:textId="49BA3B04" w:rsidR="001A0283" w:rsidRPr="003446CA" w:rsidRDefault="0009279C" w:rsidP="0009279C">
      <w:pPr>
        <w:spacing w:after="0" w:line="240" w:lineRule="auto"/>
        <w:ind w:left="0" w:right="0" w:firstLine="0"/>
        <w:rPr>
          <w:rFonts w:ascii="Arial" w:hAnsi="Arial" w:cs="Arial"/>
          <w:spacing w:val="6"/>
        </w:rPr>
      </w:pPr>
      <w:r>
        <w:rPr>
          <w:rFonts w:ascii="Arial" w:hAnsi="Arial" w:cs="Arial"/>
          <w:spacing w:val="6"/>
        </w:rPr>
        <w:t xml:space="preserve">3.1. </w:t>
      </w:r>
      <w:r w:rsidR="001A0283" w:rsidRPr="003446CA">
        <w:rPr>
          <w:rFonts w:ascii="Arial" w:hAnsi="Arial" w:cs="Arial"/>
          <w:spacing w:val="6"/>
        </w:rPr>
        <w:t>A descrição da solução como um todo, encontra-se pormenorizada em Tópico específico dos Estudos Técnicos Preliminares, apêndice d</w:t>
      </w:r>
      <w:r w:rsidR="00715C4F">
        <w:rPr>
          <w:rFonts w:ascii="Arial" w:hAnsi="Arial" w:cs="Arial"/>
          <w:spacing w:val="6"/>
        </w:rPr>
        <w:t>o processo</w:t>
      </w:r>
      <w:r w:rsidR="001A0283" w:rsidRPr="003446C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5F594067" w14:textId="77777777" w:rsidTr="00C535FB">
        <w:trPr>
          <w:trHeight w:val="113"/>
        </w:trPr>
        <w:tc>
          <w:tcPr>
            <w:tcW w:w="5000" w:type="pct"/>
            <w:shd w:val="clear" w:color="auto" w:fill="B4C6E7" w:themeFill="accent1" w:themeFillTint="66"/>
          </w:tcPr>
          <w:p w14:paraId="5DFD7408" w14:textId="76E273B8" w:rsidR="001A0283" w:rsidRPr="003446CA" w:rsidRDefault="00715C4F" w:rsidP="00715C4F">
            <w:pPr>
              <w:pStyle w:val="Ttulo1"/>
              <w:tabs>
                <w:tab w:val="left" w:pos="1280"/>
                <w:tab w:val="left" w:pos="1281"/>
              </w:tabs>
              <w:spacing w:after="0"/>
              <w:ind w:hanging="1547"/>
              <w:rPr>
                <w:rFonts w:ascii="Arial" w:hAnsi="Arial" w:cs="Arial"/>
                <w:b/>
                <w:spacing w:val="6"/>
              </w:rPr>
            </w:pPr>
            <w:r>
              <w:rPr>
                <w:rFonts w:ascii="Arial" w:hAnsi="Arial" w:cs="Arial"/>
                <w:b/>
                <w:color w:val="auto"/>
                <w:spacing w:val="6"/>
              </w:rPr>
              <w:t xml:space="preserve">              </w:t>
            </w:r>
            <w:r w:rsidR="001A0283" w:rsidRPr="003446CA">
              <w:rPr>
                <w:rFonts w:ascii="Arial" w:hAnsi="Arial" w:cs="Arial"/>
                <w:b/>
                <w:color w:val="auto"/>
                <w:spacing w:val="6"/>
              </w:rPr>
              <w:t xml:space="preserve">IV </w:t>
            </w:r>
            <w:r w:rsidR="001A0283">
              <w:rPr>
                <w:rFonts w:ascii="Arial" w:hAnsi="Arial" w:cs="Arial"/>
                <w:b/>
                <w:color w:val="auto"/>
                <w:spacing w:val="6"/>
              </w:rPr>
              <w:t>-</w:t>
            </w:r>
            <w:r w:rsidR="001A0283" w:rsidRPr="003446CA">
              <w:rPr>
                <w:rFonts w:ascii="Arial" w:hAnsi="Arial" w:cs="Arial"/>
                <w:b/>
                <w:color w:val="auto"/>
                <w:spacing w:val="6"/>
              </w:rPr>
              <w:t xml:space="preserve"> REQUISITOS DA CONTRATAÇÃO </w:t>
            </w:r>
            <w:r w:rsidR="0009279C">
              <w:rPr>
                <w:rFonts w:ascii="Arial" w:hAnsi="Arial" w:cs="Arial"/>
                <w:b/>
                <w:color w:val="auto"/>
                <w:spacing w:val="6"/>
              </w:rPr>
              <w:t>-</w:t>
            </w:r>
            <w:r w:rsidR="001A0283" w:rsidRPr="003446CA">
              <w:rPr>
                <w:rFonts w:ascii="Arial" w:hAnsi="Arial" w:cs="Arial"/>
                <w:b/>
                <w:color w:val="auto"/>
                <w:spacing w:val="6"/>
              </w:rPr>
              <w:t xml:space="preserve"> </w:t>
            </w:r>
            <w:r w:rsidR="001A0283" w:rsidRPr="003446CA">
              <w:rPr>
                <w:rFonts w:ascii="Arial" w:hAnsi="Arial" w:cs="Arial"/>
                <w:b/>
                <w:i/>
                <w:color w:val="auto"/>
                <w:spacing w:val="6"/>
              </w:rPr>
              <w:t>Lei Federal 14.133/21; art. 6; XXIII; d:</w:t>
            </w:r>
          </w:p>
        </w:tc>
      </w:tr>
    </w:tbl>
    <w:p w14:paraId="2CD648FD" w14:textId="5EC3E395" w:rsidR="001A0283" w:rsidRDefault="003A2CEB" w:rsidP="003A2CEB">
      <w:pPr>
        <w:spacing w:after="0" w:line="240" w:lineRule="auto"/>
        <w:ind w:left="0" w:right="0" w:firstLine="0"/>
        <w:rPr>
          <w:rFonts w:ascii="Arial" w:hAnsi="Arial" w:cs="Arial"/>
          <w:bCs/>
          <w:spacing w:val="6"/>
        </w:rPr>
      </w:pPr>
      <w:r>
        <w:rPr>
          <w:rFonts w:ascii="Arial" w:hAnsi="Arial" w:cs="Arial"/>
          <w:iCs/>
          <w:spacing w:val="6"/>
        </w:rPr>
        <w:t xml:space="preserve">4.1. </w:t>
      </w:r>
      <w:r w:rsidR="001A0283" w:rsidRPr="003446CA">
        <w:rPr>
          <w:rFonts w:ascii="Arial" w:hAnsi="Arial" w:cs="Arial"/>
          <w:iCs/>
          <w:spacing w:val="6"/>
        </w:rPr>
        <w:t xml:space="preserve">Trata-se </w:t>
      </w:r>
      <w:r w:rsidR="001A0283" w:rsidRPr="003446CA">
        <w:rPr>
          <w:rFonts w:ascii="Arial" w:hAnsi="Arial" w:cs="Arial"/>
          <w:b/>
          <w:bCs/>
        </w:rPr>
        <w:t xml:space="preserve">DE SERVIÇO DE MATERIAIS </w:t>
      </w:r>
      <w:r w:rsidR="00C24EB9">
        <w:rPr>
          <w:rFonts w:ascii="Arial" w:hAnsi="Arial" w:cs="Arial"/>
          <w:b/>
          <w:bCs/>
        </w:rPr>
        <w:t>DE INFORMATICA</w:t>
      </w:r>
      <w:r w:rsidR="001A0283" w:rsidRPr="003446CA">
        <w:rPr>
          <w:rFonts w:ascii="Arial" w:hAnsi="Arial" w:cs="Arial"/>
          <w:iCs/>
          <w:spacing w:val="6"/>
        </w:rPr>
        <w:t xml:space="preserve">, a ser contratada mediante licitação na modalidade </w:t>
      </w:r>
      <w:r w:rsidR="001A0283" w:rsidRPr="003446CA">
        <w:rPr>
          <w:rFonts w:ascii="Arial" w:hAnsi="Arial" w:cs="Arial"/>
          <w:b/>
          <w:iCs/>
          <w:spacing w:val="6"/>
        </w:rPr>
        <w:t>PREGÃO</w:t>
      </w:r>
      <w:r w:rsidR="001A0283" w:rsidRPr="003446CA">
        <w:rPr>
          <w:rFonts w:ascii="Arial" w:hAnsi="Arial" w:cs="Arial"/>
          <w:iCs/>
          <w:spacing w:val="6"/>
        </w:rPr>
        <w:t xml:space="preserve"> em sua forma </w:t>
      </w:r>
      <w:r w:rsidR="001A0283" w:rsidRPr="003446CA">
        <w:rPr>
          <w:rFonts w:ascii="Arial" w:hAnsi="Arial" w:cs="Arial"/>
          <w:b/>
          <w:iCs/>
          <w:spacing w:val="6"/>
        </w:rPr>
        <w:t>ELETRÔNICA</w:t>
      </w:r>
      <w:r w:rsidR="001A0283" w:rsidRPr="003446CA">
        <w:rPr>
          <w:rFonts w:ascii="Arial" w:hAnsi="Arial" w:cs="Arial"/>
          <w:iCs/>
          <w:spacing w:val="6"/>
        </w:rPr>
        <w:t xml:space="preserve">, pelo </w:t>
      </w:r>
      <w:r w:rsidR="001A0283" w:rsidRPr="003446CA">
        <w:rPr>
          <w:rFonts w:ascii="Arial" w:hAnsi="Arial" w:cs="Arial"/>
          <w:b/>
          <w:iCs/>
          <w:spacing w:val="6"/>
        </w:rPr>
        <w:t>SISTEMA DE REGISTRO DE PREÇOS</w:t>
      </w:r>
      <w:r w:rsidR="001A0283" w:rsidRPr="003446CA">
        <w:rPr>
          <w:rFonts w:ascii="Arial" w:hAnsi="Arial" w:cs="Arial"/>
          <w:bCs/>
          <w:spacing w:val="6"/>
        </w:rPr>
        <w:t xml:space="preserve"> com o critério de julgamento de</w:t>
      </w:r>
      <w:r w:rsidR="001A0283" w:rsidRPr="003446CA">
        <w:rPr>
          <w:rFonts w:ascii="Arial" w:hAnsi="Arial" w:cs="Arial"/>
          <w:spacing w:val="6"/>
        </w:rPr>
        <w:t xml:space="preserve"> </w:t>
      </w:r>
      <w:r w:rsidR="001A0283" w:rsidRPr="003446CA">
        <w:rPr>
          <w:rFonts w:ascii="Arial" w:hAnsi="Arial" w:cs="Arial"/>
          <w:b/>
          <w:bCs/>
          <w:spacing w:val="6"/>
        </w:rPr>
        <w:t>MENOR PREÇO</w:t>
      </w:r>
      <w:r w:rsidR="001A0283" w:rsidRPr="003446CA">
        <w:rPr>
          <w:rFonts w:ascii="Arial" w:hAnsi="Arial" w:cs="Arial"/>
          <w:spacing w:val="6"/>
        </w:rPr>
        <w:t xml:space="preserve"> </w:t>
      </w:r>
      <w:r w:rsidR="001A0283" w:rsidRPr="003446CA">
        <w:rPr>
          <w:rFonts w:ascii="Arial" w:hAnsi="Arial" w:cs="Arial"/>
          <w:bCs/>
          <w:spacing w:val="6"/>
        </w:rPr>
        <w:t>por item.</w:t>
      </w:r>
    </w:p>
    <w:p w14:paraId="13EF9C07" w14:textId="52FAB54D" w:rsidR="00715C4F" w:rsidRPr="007C3641" w:rsidRDefault="00715C4F" w:rsidP="00715C4F">
      <w:pPr>
        <w:spacing w:after="0" w:line="240" w:lineRule="auto"/>
        <w:ind w:left="0" w:right="0" w:firstLine="0"/>
        <w:rPr>
          <w:rFonts w:ascii="Arial" w:hAnsi="Arial" w:cs="Arial"/>
          <w:b/>
          <w:bCs/>
          <w:spacing w:val="6"/>
        </w:rPr>
      </w:pPr>
      <w:r w:rsidRPr="00715C4F">
        <w:rPr>
          <w:rFonts w:ascii="Arial" w:hAnsi="Arial" w:cs="Arial"/>
          <w:spacing w:val="6"/>
        </w:rPr>
        <w:t>4.2</w:t>
      </w:r>
      <w:r>
        <w:rPr>
          <w:rFonts w:ascii="Arial" w:hAnsi="Arial" w:cs="Arial"/>
          <w:b/>
          <w:bCs/>
          <w:spacing w:val="6"/>
        </w:rPr>
        <w:t xml:space="preserve">. </w:t>
      </w:r>
      <w:r w:rsidRPr="007C3641">
        <w:rPr>
          <w:rFonts w:ascii="Arial" w:hAnsi="Arial" w:cs="Arial"/>
          <w:b/>
          <w:bCs/>
          <w:spacing w:val="6"/>
        </w:rPr>
        <w:t>DA NÃO ABERTURA PARA A INTENÇÃO DE REGISTRO DE PREÇOS</w:t>
      </w:r>
    </w:p>
    <w:p w14:paraId="3630FA2A" w14:textId="4E14FCF9" w:rsidR="00715C4F" w:rsidRPr="00715C4F" w:rsidRDefault="00715C4F" w:rsidP="00715C4F">
      <w:pPr>
        <w:spacing w:after="0" w:line="240" w:lineRule="auto"/>
        <w:ind w:left="0" w:right="0" w:firstLine="0"/>
        <w:rPr>
          <w:rFonts w:ascii="Arial" w:hAnsi="Arial" w:cs="Arial"/>
          <w:spacing w:val="6"/>
        </w:rPr>
      </w:pPr>
      <w:r>
        <w:rPr>
          <w:rFonts w:ascii="Arial" w:hAnsi="Arial" w:cs="Arial"/>
          <w:spacing w:val="6"/>
        </w:rPr>
        <w:t xml:space="preserve">4.3. </w:t>
      </w:r>
      <w:r w:rsidRPr="007C3641">
        <w:rPr>
          <w:rFonts w:ascii="Arial" w:hAnsi="Arial" w:cs="Arial"/>
          <w:spacing w:val="6"/>
        </w:rPr>
        <w:t xml:space="preserve">Na elaboração do estudo técnico preliminar para a aquisição de </w:t>
      </w:r>
      <w:r w:rsidRPr="007C3641">
        <w:rPr>
          <w:rFonts w:ascii="Arial" w:hAnsi="Arial" w:cs="Arial"/>
          <w:b/>
          <w:bCs/>
          <w:spacing w:val="6"/>
        </w:rPr>
        <w:t>MATERIAIS DE INFORMÁTICA</w:t>
      </w:r>
      <w:r w:rsidRPr="007C3641">
        <w:rPr>
          <w:rFonts w:ascii="Arial" w:hAnsi="Arial" w:cs="Arial"/>
          <w:spacing w:val="6"/>
        </w:rPr>
        <w:t xml:space="preserve">, é pertinente invocar o disposto no art. 9º, § 2º do Decreto nº 046/2024 de 25 de abril de 2024, </w:t>
      </w:r>
      <w:r w:rsidRPr="007C3641">
        <w:rPr>
          <w:rFonts w:ascii="Arial" w:hAnsi="Arial" w:cs="Arial"/>
          <w:b/>
          <w:bCs/>
          <w:spacing w:val="6"/>
        </w:rPr>
        <w:t>QUE PERMITE A DISPENSA DO PROCEDIMENTO PÚBLICO DE INTENÇÃO DE REGISTRO DE PREÇOS (IRP) QUANDO O ÓRGÃO OU ENTIDADE GERENCIADORA FOR O ÚNICO CONTRATANTE</w:t>
      </w:r>
      <w:r w:rsidRPr="007C3641">
        <w:rPr>
          <w:rFonts w:ascii="Arial" w:hAnsi="Arial" w:cs="Arial"/>
          <w:spacing w:val="6"/>
        </w:rPr>
        <w:t>.</w:t>
      </w:r>
    </w:p>
    <w:p w14:paraId="53739388" w14:textId="6B753FEA" w:rsidR="00715C4F" w:rsidRPr="00715C4F" w:rsidRDefault="00715C4F" w:rsidP="00715C4F">
      <w:pPr>
        <w:spacing w:after="0" w:line="240" w:lineRule="auto"/>
        <w:ind w:left="0" w:right="0" w:firstLine="0"/>
        <w:rPr>
          <w:rFonts w:ascii="Arial" w:hAnsi="Arial" w:cs="Arial"/>
          <w:b/>
          <w:bCs/>
          <w:spacing w:val="6"/>
        </w:rPr>
      </w:pPr>
      <w:r>
        <w:rPr>
          <w:rFonts w:ascii="Arial" w:hAnsi="Arial" w:cs="Arial"/>
          <w:spacing w:val="6"/>
        </w:rPr>
        <w:t xml:space="preserve">4.4. </w:t>
      </w:r>
      <w:r w:rsidRPr="007C3641">
        <w:rPr>
          <w:rFonts w:ascii="Arial" w:hAnsi="Arial" w:cs="Arial"/>
          <w:spacing w:val="6"/>
        </w:rPr>
        <w:t>Este dispositivo se justifica pela especificidade e urgência frequentemente envolvidas nas aquisições, onde a celeridade e a centralização do processo podem assegurar a pronta disponibilização dos materiais essenciais para o funcionamento contínuo dos serviços públicos. Assim, ao dispensar a IRP, evita-se a demora inerente à participação de múltiplos órgãos, garantindo-se, dessa forma, a eficiência e a eficácia na gestão dos recursos e a manutenção da qualidade dos serviços prestados à população.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2377877F" w14:textId="77777777" w:rsidTr="00C535FB">
        <w:trPr>
          <w:trHeight w:val="113"/>
        </w:trPr>
        <w:tc>
          <w:tcPr>
            <w:tcW w:w="5000" w:type="pct"/>
            <w:shd w:val="clear" w:color="auto" w:fill="B4C6E7" w:themeFill="accent1" w:themeFillTint="66"/>
          </w:tcPr>
          <w:p w14:paraId="33BAE1DC" w14:textId="14C78D0F" w:rsidR="001A0283" w:rsidRPr="003446CA" w:rsidRDefault="00715C4F" w:rsidP="00715C4F">
            <w:pPr>
              <w:pStyle w:val="Ttulo1"/>
              <w:tabs>
                <w:tab w:val="left" w:pos="-262"/>
              </w:tabs>
              <w:spacing w:after="0"/>
              <w:ind w:left="306" w:hanging="710"/>
              <w:rPr>
                <w:rFonts w:ascii="Arial" w:hAnsi="Arial" w:cs="Arial"/>
                <w:b/>
                <w:spacing w:val="6"/>
              </w:rPr>
            </w:pPr>
            <w:r>
              <w:rPr>
                <w:rFonts w:ascii="Arial" w:hAnsi="Arial" w:cs="Arial"/>
                <w:b/>
                <w:color w:val="auto"/>
                <w:spacing w:val="6"/>
              </w:rPr>
              <w:t xml:space="preserve">      </w:t>
            </w:r>
            <w:r w:rsidR="001A0283" w:rsidRPr="003446CA">
              <w:rPr>
                <w:rFonts w:ascii="Arial" w:hAnsi="Arial" w:cs="Arial"/>
                <w:b/>
                <w:color w:val="auto"/>
                <w:spacing w:val="6"/>
              </w:rPr>
              <w:t xml:space="preserve">V </w:t>
            </w:r>
            <w:r w:rsidR="001A0283">
              <w:rPr>
                <w:rFonts w:ascii="Arial" w:hAnsi="Arial" w:cs="Arial"/>
                <w:b/>
                <w:color w:val="auto"/>
                <w:spacing w:val="6"/>
              </w:rPr>
              <w:t>-</w:t>
            </w:r>
            <w:r w:rsidR="001A0283" w:rsidRPr="003446CA">
              <w:rPr>
                <w:rFonts w:ascii="Arial" w:hAnsi="Arial" w:cs="Arial"/>
                <w:b/>
                <w:color w:val="auto"/>
                <w:spacing w:val="6"/>
              </w:rPr>
              <w:t xml:space="preserve"> MODELO DE EXECUÇÃO DO OBJETO </w:t>
            </w:r>
            <w:r w:rsidR="0009279C">
              <w:rPr>
                <w:rFonts w:ascii="Arial" w:hAnsi="Arial" w:cs="Arial"/>
                <w:b/>
                <w:color w:val="auto"/>
                <w:spacing w:val="6"/>
              </w:rPr>
              <w:t>-</w:t>
            </w:r>
            <w:r w:rsidR="001A0283" w:rsidRPr="003446CA">
              <w:rPr>
                <w:rFonts w:ascii="Arial" w:hAnsi="Arial" w:cs="Arial"/>
                <w:b/>
                <w:color w:val="auto"/>
                <w:spacing w:val="6"/>
              </w:rPr>
              <w:t xml:space="preserve"> </w:t>
            </w:r>
            <w:r w:rsidR="001A0283" w:rsidRPr="003446CA">
              <w:rPr>
                <w:rFonts w:ascii="Arial" w:hAnsi="Arial" w:cs="Arial"/>
                <w:b/>
                <w:i/>
                <w:color w:val="auto"/>
                <w:spacing w:val="6"/>
              </w:rPr>
              <w:t>Lei Federal 14.133/21; art. 6; XXIII; e:</w:t>
            </w:r>
          </w:p>
        </w:tc>
      </w:tr>
    </w:tbl>
    <w:p w14:paraId="7CE87B95" w14:textId="1EFDB923" w:rsidR="001A0283" w:rsidRPr="003446CA" w:rsidRDefault="003A2CEB" w:rsidP="003A2CEB">
      <w:pPr>
        <w:spacing w:after="0" w:line="240" w:lineRule="auto"/>
        <w:ind w:left="0" w:right="0" w:firstLine="0"/>
        <w:rPr>
          <w:rFonts w:ascii="Arial" w:hAnsi="Arial" w:cs="Arial"/>
          <w:b/>
          <w:spacing w:val="6"/>
        </w:rPr>
      </w:pPr>
      <w:r w:rsidRPr="003A2CEB">
        <w:rPr>
          <w:rFonts w:ascii="Arial" w:hAnsi="Arial" w:cs="Arial"/>
          <w:bCs/>
          <w:spacing w:val="6"/>
        </w:rPr>
        <w:t>5.1.</w:t>
      </w:r>
      <w:r>
        <w:rPr>
          <w:rFonts w:ascii="Arial" w:hAnsi="Arial" w:cs="Arial"/>
          <w:b/>
          <w:spacing w:val="6"/>
        </w:rPr>
        <w:t xml:space="preserve"> </w:t>
      </w:r>
      <w:r w:rsidR="001A0283" w:rsidRPr="003446CA">
        <w:rPr>
          <w:rFonts w:ascii="Arial" w:hAnsi="Arial" w:cs="Arial"/>
          <w:b/>
          <w:spacing w:val="6"/>
        </w:rPr>
        <w:t>ENTREGA E CRITÉRIOS DE ACEITAÇÃO DOS OBJETOS</w:t>
      </w:r>
    </w:p>
    <w:p w14:paraId="1D4F1D93" w14:textId="7F2E5ACD" w:rsidR="003A2CEB" w:rsidRPr="003446CA" w:rsidRDefault="003A2CEB" w:rsidP="003A2CEB">
      <w:pPr>
        <w:spacing w:after="0" w:line="240" w:lineRule="auto"/>
        <w:ind w:left="0" w:right="0" w:firstLine="0"/>
        <w:rPr>
          <w:rFonts w:ascii="Arial" w:hAnsi="Arial" w:cs="Arial"/>
          <w:bCs/>
          <w:spacing w:val="6"/>
        </w:rPr>
      </w:pPr>
      <w:r>
        <w:rPr>
          <w:rFonts w:ascii="Arial" w:hAnsi="Arial" w:cs="Arial"/>
          <w:bCs/>
          <w:spacing w:val="6"/>
        </w:rPr>
        <w:t xml:space="preserve">5.2. </w:t>
      </w:r>
      <w:r w:rsidR="001A0283" w:rsidRPr="003446CA">
        <w:rPr>
          <w:rFonts w:ascii="Arial" w:hAnsi="Arial" w:cs="Arial"/>
          <w:bCs/>
          <w:spacing w:val="6"/>
        </w:rPr>
        <w:t xml:space="preserve">O prazo de entrega dos itens é </w:t>
      </w:r>
      <w:r w:rsidR="001A0283" w:rsidRPr="003446CA">
        <w:rPr>
          <w:rFonts w:ascii="Arial" w:hAnsi="Arial" w:cs="Arial"/>
          <w:b/>
          <w:spacing w:val="6"/>
        </w:rPr>
        <w:t>15 (quinze) dias</w:t>
      </w:r>
      <w:r w:rsidR="001A0283" w:rsidRPr="003446CA">
        <w:rPr>
          <w:rFonts w:ascii="Arial" w:hAnsi="Arial" w:cs="Arial"/>
          <w:bCs/>
          <w:spacing w:val="6"/>
        </w:rPr>
        <w:t>, contados da emissão da Autorização de Fornecimento (AF), nos locais discriminados na AF;</w:t>
      </w:r>
    </w:p>
    <w:p w14:paraId="2E4EB62E" w14:textId="0C179D9A" w:rsidR="001A0283" w:rsidRPr="003446CA" w:rsidRDefault="003A2CEB" w:rsidP="003A2CEB">
      <w:pPr>
        <w:spacing w:after="0" w:line="240" w:lineRule="auto"/>
        <w:ind w:left="0" w:right="0" w:firstLine="0"/>
        <w:rPr>
          <w:rFonts w:ascii="Arial" w:hAnsi="Arial" w:cs="Arial"/>
          <w:bCs/>
          <w:spacing w:val="6"/>
        </w:rPr>
      </w:pPr>
      <w:r>
        <w:rPr>
          <w:rFonts w:ascii="Arial" w:hAnsi="Arial" w:cs="Arial"/>
          <w:bCs/>
          <w:spacing w:val="6"/>
        </w:rPr>
        <w:t xml:space="preserve">5.3. </w:t>
      </w:r>
      <w:r w:rsidR="001A0283" w:rsidRPr="003446CA">
        <w:rPr>
          <w:rFonts w:ascii="Arial" w:hAnsi="Arial" w:cs="Arial"/>
          <w:bCs/>
          <w:spacing w:val="6"/>
        </w:rPr>
        <w:t>As entregas deverão ser realizadas de segunda a sexta-feira, em horários compreendidos entre 07h as 11h e 13h as 17h (horário do MS), CEP 79.790-000, Deodápolis/MS;</w:t>
      </w:r>
    </w:p>
    <w:p w14:paraId="1CAFD98E" w14:textId="3E39F8A3" w:rsidR="001A0283" w:rsidRPr="003446CA" w:rsidRDefault="003A2CEB" w:rsidP="003A2CEB">
      <w:pPr>
        <w:spacing w:after="0" w:line="240" w:lineRule="auto"/>
        <w:ind w:left="0" w:right="0" w:firstLine="0"/>
        <w:rPr>
          <w:rFonts w:ascii="Arial" w:hAnsi="Arial" w:cs="Arial"/>
          <w:bCs/>
          <w:spacing w:val="6"/>
        </w:rPr>
      </w:pPr>
      <w:r>
        <w:rPr>
          <w:rFonts w:ascii="Arial" w:hAnsi="Arial" w:cs="Arial"/>
          <w:bCs/>
          <w:spacing w:val="6"/>
        </w:rPr>
        <w:t xml:space="preserve">5.4. </w:t>
      </w:r>
      <w:r w:rsidR="001A0283" w:rsidRPr="003446CA">
        <w:rPr>
          <w:rFonts w:ascii="Arial" w:hAnsi="Arial" w:cs="Arial"/>
          <w:bCs/>
          <w:spacing w:val="6"/>
        </w:rPr>
        <w:t>O fornecimento, serão objeto de inspeção, que será realizada por servidor designado pela Secretaria requisitante;</w:t>
      </w:r>
    </w:p>
    <w:p w14:paraId="2139E412" w14:textId="1B30C62F" w:rsidR="001A0283" w:rsidRPr="003446CA" w:rsidRDefault="003A2CEB" w:rsidP="003A2CEB">
      <w:pPr>
        <w:spacing w:after="0" w:line="240" w:lineRule="auto"/>
        <w:ind w:left="0" w:right="0" w:firstLine="0"/>
        <w:rPr>
          <w:rFonts w:ascii="Arial" w:hAnsi="Arial" w:cs="Arial"/>
          <w:bCs/>
          <w:spacing w:val="6"/>
        </w:rPr>
      </w:pPr>
      <w:r>
        <w:rPr>
          <w:rFonts w:ascii="Arial" w:hAnsi="Arial" w:cs="Arial"/>
          <w:bCs/>
          <w:spacing w:val="6"/>
        </w:rPr>
        <w:t xml:space="preserve">5.5. </w:t>
      </w:r>
      <w:r w:rsidR="001A0283" w:rsidRPr="003446CA">
        <w:rPr>
          <w:rFonts w:ascii="Arial" w:hAnsi="Arial" w:cs="Arial"/>
          <w:bCs/>
          <w:spacing w:val="6"/>
        </w:rPr>
        <w:t>Após comprovado a entrega, pelo atesto do fiscal designado, receberá e atestará as respectivas Notas Fiscais, encaminhando-as em ato contínuo ao setor financeiro, para pagamento;</w:t>
      </w:r>
    </w:p>
    <w:p w14:paraId="44EF44F4" w14:textId="2ABCD091" w:rsidR="001A0283" w:rsidRPr="003446CA" w:rsidRDefault="003A2CEB" w:rsidP="003A2CEB">
      <w:pPr>
        <w:spacing w:after="0" w:line="240" w:lineRule="auto"/>
        <w:ind w:left="0" w:right="0" w:firstLine="0"/>
        <w:rPr>
          <w:rFonts w:ascii="Arial" w:hAnsi="Arial" w:cs="Arial"/>
          <w:bCs/>
          <w:spacing w:val="6"/>
        </w:rPr>
      </w:pPr>
      <w:bookmarkStart w:id="32" w:name="_Hlk171585409"/>
      <w:r>
        <w:rPr>
          <w:rFonts w:ascii="Arial" w:hAnsi="Arial" w:cs="Arial"/>
          <w:bCs/>
          <w:spacing w:val="6"/>
        </w:rPr>
        <w:t xml:space="preserve">5.6. </w:t>
      </w:r>
      <w:r w:rsidR="001A0283" w:rsidRPr="003446CA">
        <w:rPr>
          <w:rFonts w:ascii="Arial" w:hAnsi="Arial" w:cs="Arial"/>
          <w:bCs/>
          <w:spacing w:val="6"/>
        </w:rPr>
        <w:t xml:space="preserve">Caso em que itens de </w:t>
      </w:r>
      <w:r w:rsidR="001A0283" w:rsidRPr="003446CA">
        <w:rPr>
          <w:rFonts w:ascii="Arial" w:hAnsi="Arial" w:cs="Arial"/>
          <w:b/>
          <w:bCs/>
        </w:rPr>
        <w:t xml:space="preserve">MATERIAIS </w:t>
      </w:r>
      <w:r w:rsidR="00C24EB9">
        <w:rPr>
          <w:rFonts w:ascii="Arial" w:hAnsi="Arial" w:cs="Arial"/>
          <w:b/>
          <w:bCs/>
        </w:rPr>
        <w:t>DE INFORMATICA</w:t>
      </w:r>
      <w:r w:rsidR="001A0283" w:rsidRPr="003446CA">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54A2720D" w14:textId="77777777" w:rsidTr="00C535FB">
        <w:trPr>
          <w:trHeight w:val="113"/>
        </w:trPr>
        <w:tc>
          <w:tcPr>
            <w:tcW w:w="5000" w:type="pct"/>
            <w:shd w:val="clear" w:color="auto" w:fill="B4C6E7" w:themeFill="accent1" w:themeFillTint="66"/>
          </w:tcPr>
          <w:bookmarkEnd w:id="32"/>
          <w:p w14:paraId="2A352A3F" w14:textId="113ABC19" w:rsidR="001A0283" w:rsidRPr="003446CA" w:rsidRDefault="001A0283" w:rsidP="00B46E39">
            <w:pPr>
              <w:pStyle w:val="Ttulo1"/>
              <w:tabs>
                <w:tab w:val="left" w:pos="22"/>
              </w:tabs>
              <w:spacing w:after="0"/>
              <w:ind w:left="0" w:firstLine="22"/>
              <w:rPr>
                <w:rFonts w:ascii="Arial" w:hAnsi="Arial" w:cs="Arial"/>
                <w:b/>
                <w:spacing w:val="6"/>
              </w:rPr>
            </w:pPr>
            <w:r w:rsidRPr="003446CA">
              <w:rPr>
                <w:rFonts w:ascii="Arial" w:hAnsi="Arial" w:cs="Arial"/>
                <w:b/>
                <w:color w:val="auto"/>
                <w:spacing w:val="6"/>
              </w:rPr>
              <w:t xml:space="preserve">VI </w:t>
            </w:r>
            <w:r w:rsidR="00B46E39">
              <w:rPr>
                <w:rFonts w:ascii="Arial" w:hAnsi="Arial" w:cs="Arial"/>
                <w:b/>
                <w:color w:val="auto"/>
                <w:spacing w:val="6"/>
              </w:rPr>
              <w:t>-</w:t>
            </w:r>
            <w:r w:rsidRPr="003446CA">
              <w:rPr>
                <w:rFonts w:ascii="Arial" w:hAnsi="Arial" w:cs="Arial"/>
                <w:b/>
                <w:color w:val="auto"/>
                <w:spacing w:val="6"/>
              </w:rPr>
              <w:t xml:space="preserve"> MODELO DE GESTÃO DO CONTRATO </w:t>
            </w:r>
            <w:r w:rsidR="00B46E39">
              <w:rPr>
                <w:rFonts w:ascii="Arial" w:hAnsi="Arial" w:cs="Arial"/>
                <w:b/>
                <w:color w:val="auto"/>
                <w:spacing w:val="6"/>
              </w:rPr>
              <w:t>-</w:t>
            </w:r>
            <w:r w:rsidRPr="003446CA">
              <w:rPr>
                <w:rFonts w:ascii="Arial" w:hAnsi="Arial" w:cs="Arial"/>
                <w:b/>
                <w:color w:val="auto"/>
                <w:spacing w:val="6"/>
              </w:rPr>
              <w:t xml:space="preserve"> </w:t>
            </w:r>
            <w:r w:rsidRPr="003446CA">
              <w:rPr>
                <w:rFonts w:ascii="Arial" w:hAnsi="Arial" w:cs="Arial"/>
                <w:b/>
                <w:i/>
                <w:color w:val="auto"/>
                <w:spacing w:val="6"/>
              </w:rPr>
              <w:t>Lei Federal 14.133/21; art. 6; XXIII; f:</w:t>
            </w:r>
          </w:p>
        </w:tc>
      </w:tr>
    </w:tbl>
    <w:p w14:paraId="12351BD7" w14:textId="624E7FED" w:rsidR="001A0283" w:rsidRPr="003446CA" w:rsidRDefault="003A2CEB" w:rsidP="003A2CEB">
      <w:pPr>
        <w:pStyle w:val="PargrafodaLista"/>
        <w:spacing w:after="0" w:line="240" w:lineRule="auto"/>
        <w:ind w:left="0" w:right="0" w:firstLine="0"/>
        <w:contextualSpacing w:val="0"/>
        <w:rPr>
          <w:rFonts w:ascii="Arial" w:hAnsi="Arial" w:cs="Arial"/>
          <w:b/>
          <w:spacing w:val="6"/>
        </w:rPr>
      </w:pPr>
      <w:r w:rsidRPr="003A2CEB">
        <w:rPr>
          <w:rFonts w:ascii="Arial" w:hAnsi="Arial" w:cs="Arial"/>
          <w:bCs/>
          <w:spacing w:val="6"/>
        </w:rPr>
        <w:t>6.1.</w:t>
      </w:r>
      <w:r>
        <w:rPr>
          <w:rFonts w:ascii="Arial" w:hAnsi="Arial" w:cs="Arial"/>
          <w:b/>
          <w:spacing w:val="6"/>
        </w:rPr>
        <w:t xml:space="preserve"> </w:t>
      </w:r>
      <w:r w:rsidR="001A0283" w:rsidRPr="003446CA">
        <w:rPr>
          <w:rFonts w:ascii="Arial" w:hAnsi="Arial" w:cs="Arial"/>
          <w:b/>
          <w:spacing w:val="6"/>
        </w:rPr>
        <w:t>DO CONTROLE E FISCALIZAÇÃO DA EXECUÇÃO</w:t>
      </w:r>
    </w:p>
    <w:p w14:paraId="1A79C320" w14:textId="220FC358" w:rsidR="001A0283" w:rsidRDefault="003A2CEB" w:rsidP="003A2CEB">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6.2. </w:t>
      </w:r>
      <w:r w:rsidR="001A0283" w:rsidRPr="003446CA">
        <w:rPr>
          <w:rFonts w:ascii="Arial" w:hAnsi="Arial" w:cs="Arial"/>
          <w:spacing w:val="6"/>
        </w:rPr>
        <w:t>Será designado representante para acompanhar e fiscalizar a retirada dos bens, anotando em registro próprio todas as ocorrências relacionadas com a execução e determinando o que for necessário à regularização.</w:t>
      </w:r>
    </w:p>
    <w:p w14:paraId="4C3F690F" w14:textId="28342D12" w:rsidR="001A0283" w:rsidRPr="003446CA" w:rsidRDefault="003A2CEB" w:rsidP="003A2CEB">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6.3. </w:t>
      </w:r>
      <w:r w:rsidR="001A0283" w:rsidRPr="003446C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7AE3466" w14:textId="6AA73E89" w:rsidR="001A0283" w:rsidRPr="003446CA" w:rsidRDefault="003A2CEB" w:rsidP="003A2CEB">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6.4. </w:t>
      </w:r>
      <w:r w:rsidR="001A0283" w:rsidRPr="003446C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11CFFA0" w14:textId="0D2CCB2F" w:rsidR="001A0283" w:rsidRPr="003446CA" w:rsidRDefault="003A2CEB" w:rsidP="003A2CEB">
      <w:pPr>
        <w:pStyle w:val="PargrafodaLista"/>
        <w:spacing w:after="0" w:line="240" w:lineRule="auto"/>
        <w:ind w:left="0" w:right="0" w:firstLine="0"/>
        <w:contextualSpacing w:val="0"/>
        <w:rPr>
          <w:rFonts w:ascii="Arial" w:hAnsi="Arial" w:cs="Arial"/>
          <w:b/>
          <w:bCs/>
          <w:spacing w:val="6"/>
        </w:rPr>
      </w:pPr>
      <w:r w:rsidRPr="003A2CEB">
        <w:rPr>
          <w:rFonts w:ascii="Arial" w:hAnsi="Arial" w:cs="Arial"/>
          <w:spacing w:val="6"/>
        </w:rPr>
        <w:t>6.5.</w:t>
      </w:r>
      <w:r>
        <w:rPr>
          <w:rFonts w:ascii="Arial" w:hAnsi="Arial" w:cs="Arial"/>
          <w:b/>
          <w:bCs/>
          <w:spacing w:val="6"/>
        </w:rPr>
        <w:t xml:space="preserve"> </w:t>
      </w:r>
      <w:r w:rsidR="001A0283" w:rsidRPr="003446CA">
        <w:rPr>
          <w:rFonts w:ascii="Arial" w:hAnsi="Arial" w:cs="Arial"/>
          <w:b/>
          <w:bCs/>
          <w:spacing w:val="6"/>
        </w:rPr>
        <w:t>SÃO OBRIGAÇÕES DA CONTRATANTE:</w:t>
      </w:r>
    </w:p>
    <w:p w14:paraId="40877D68" w14:textId="2AE64798" w:rsidR="001A0283" w:rsidRPr="003A2CEB" w:rsidRDefault="003A2CEB" w:rsidP="003A2CEB">
      <w:pPr>
        <w:spacing w:after="0" w:line="240" w:lineRule="auto"/>
        <w:ind w:left="0" w:right="0" w:firstLine="0"/>
        <w:rPr>
          <w:rFonts w:ascii="Arial" w:hAnsi="Arial" w:cs="Arial"/>
          <w:spacing w:val="6"/>
        </w:rPr>
      </w:pPr>
      <w:r>
        <w:rPr>
          <w:rFonts w:ascii="Arial" w:hAnsi="Arial" w:cs="Arial"/>
          <w:spacing w:val="6"/>
        </w:rPr>
        <w:t xml:space="preserve">6.6. </w:t>
      </w:r>
      <w:r w:rsidR="001A0283" w:rsidRPr="003A2CEB">
        <w:rPr>
          <w:rFonts w:ascii="Arial" w:hAnsi="Arial" w:cs="Arial"/>
          <w:spacing w:val="6"/>
        </w:rPr>
        <w:t>Receber o objeto no prazo e condições estabelecidas no Edital e seus anexos;</w:t>
      </w:r>
    </w:p>
    <w:p w14:paraId="28E2E848" w14:textId="49530306" w:rsidR="001A0283" w:rsidRPr="003446CA" w:rsidRDefault="003A2CEB" w:rsidP="003A2CEB">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6.7. </w:t>
      </w:r>
      <w:r w:rsidR="001A0283" w:rsidRPr="003446CA">
        <w:rPr>
          <w:rFonts w:ascii="Arial" w:hAnsi="Arial" w:cs="Arial"/>
          <w:spacing w:val="6"/>
        </w:rPr>
        <w:t>Verificar minuciosamente, no prazo fixado, a conformidade dos bens recebidos com as especificações constantes do Edital e da proposta;</w:t>
      </w:r>
    </w:p>
    <w:p w14:paraId="23F5E268" w14:textId="5BB55782" w:rsidR="001A0283" w:rsidRDefault="003A2CEB" w:rsidP="003A2CEB">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6.8. </w:t>
      </w:r>
      <w:r w:rsidR="001A0283" w:rsidRPr="003446CA">
        <w:rPr>
          <w:rFonts w:ascii="Arial" w:hAnsi="Arial" w:cs="Arial"/>
          <w:spacing w:val="6"/>
        </w:rPr>
        <w:t>Prestar a Contratada todas as informações e esclarecimentos necessários para o cumprimento do contrata;</w:t>
      </w:r>
    </w:p>
    <w:p w14:paraId="2AFB77DD" w14:textId="3E0059FE" w:rsidR="001A0283" w:rsidRPr="003446CA" w:rsidRDefault="003A2CEB" w:rsidP="003A2CEB">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6.9. </w:t>
      </w:r>
      <w:r w:rsidR="001A0283" w:rsidRPr="003446CA">
        <w:rPr>
          <w:rFonts w:ascii="Arial" w:hAnsi="Arial" w:cs="Arial"/>
          <w:spacing w:val="6"/>
        </w:rPr>
        <w:t>Comunicar à Contratada, por escrito, sobre imperfeições, falhas ou irregularidades verificadas no objeto fornecido, para que seja substituído;</w:t>
      </w:r>
    </w:p>
    <w:p w14:paraId="0C322916"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Acompanhar e fiscalizar o cumprimento das obrigações da Contratada, através de comissão/servidor especialmente designado;</w:t>
      </w:r>
    </w:p>
    <w:p w14:paraId="7B5EF5A0"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Efetuar o pagamento à Contratada no valor correspondente ao fornecimento do objeto, no prazo e forma estabelecidos no Edital e seus anexos;</w:t>
      </w:r>
    </w:p>
    <w:p w14:paraId="0501E3A7"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4874021"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b/>
          <w:bCs/>
          <w:spacing w:val="6"/>
        </w:rPr>
      </w:pPr>
      <w:r w:rsidRPr="003446CA">
        <w:rPr>
          <w:rFonts w:ascii="Arial" w:hAnsi="Arial" w:cs="Arial"/>
          <w:b/>
          <w:bCs/>
          <w:spacing w:val="6"/>
        </w:rPr>
        <w:t>OBRIGAÇÕES DA CONTRATADA</w:t>
      </w:r>
    </w:p>
    <w:p w14:paraId="43B41040"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6DE02E0E"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C53C1E0"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Responsabilizar-se pelos vícios e danos decorrentes da execução do serviço e dos materiais fornecidos, de acordo o Código de Defesa do Consumidor (Lei no 8.078, de 1990);</w:t>
      </w:r>
    </w:p>
    <w:p w14:paraId="444192B4"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22A5E58C"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516403C0"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Comunicar à Contratante, no prazo máximo de 24 (vinte e quatro) horas que antecede a data da entrega, os motivos que impossibilitem o cumprimento do prazo previsto, com a devida comprovação;</w:t>
      </w:r>
    </w:p>
    <w:p w14:paraId="04F0B911"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Atender prontamente a quaisquer exigências da Administração, inerentes ao objeto da presente licitação;</w:t>
      </w:r>
    </w:p>
    <w:p w14:paraId="21F86C43"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Manter, durante toda a execução do contrato, em compatibilidade com as obrigações assumidas, todas as condições de habilitação e qualificação exigidas na licitação.</w:t>
      </w:r>
    </w:p>
    <w:p w14:paraId="525E0AD3"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b/>
          <w:bCs/>
          <w:spacing w:val="6"/>
        </w:rPr>
      </w:pPr>
      <w:r w:rsidRPr="003446CA">
        <w:rPr>
          <w:rFonts w:ascii="Arial" w:hAnsi="Arial" w:cs="Arial"/>
          <w:b/>
          <w:bCs/>
          <w:spacing w:val="6"/>
        </w:rPr>
        <w:t>DA SUBCONTRATAÇÃO</w:t>
      </w:r>
    </w:p>
    <w:p w14:paraId="7CD21B3D"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Não será admitida a subcontratação do objeto licitatório.</w:t>
      </w:r>
    </w:p>
    <w:p w14:paraId="236BE427"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b/>
          <w:bCs/>
          <w:spacing w:val="6"/>
        </w:rPr>
      </w:pPr>
      <w:r w:rsidRPr="003446CA">
        <w:rPr>
          <w:rFonts w:ascii="Arial" w:hAnsi="Arial" w:cs="Arial"/>
          <w:b/>
          <w:bCs/>
          <w:spacing w:val="6"/>
        </w:rPr>
        <w:t>DA ALTERAÇÃO SUBJETIVA</w:t>
      </w:r>
    </w:p>
    <w:p w14:paraId="7D1C82B5" w14:textId="77777777" w:rsidR="001A0283"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9CF5217"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b/>
          <w:bCs/>
          <w:spacing w:val="6"/>
        </w:rPr>
      </w:pPr>
      <w:r w:rsidRPr="003446CA">
        <w:rPr>
          <w:rFonts w:ascii="Arial" w:hAnsi="Arial" w:cs="Arial"/>
          <w:b/>
          <w:bCs/>
          <w:spacing w:val="6"/>
        </w:rPr>
        <w:t>DAS SANÇÕES ADMINISTRATIVAS</w:t>
      </w:r>
    </w:p>
    <w:p w14:paraId="318D0B68"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Comete infração administrativa, nos termos da Lei nº 14.133, de 2021, o contratado que:</w:t>
      </w:r>
    </w:p>
    <w:p w14:paraId="0AFB6076"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a) der causa à inexecução parcial do contrato;</w:t>
      </w:r>
    </w:p>
    <w:p w14:paraId="68B053E0"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b) der causa à inexecução parcial do contrato que cause grave dano à Administração ou ao funcionamento dos serviços públicos ou ao interesse coletivo;</w:t>
      </w:r>
    </w:p>
    <w:p w14:paraId="4F8E9D61"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c) der causa a execução total do contrato;</w:t>
      </w:r>
    </w:p>
    <w:p w14:paraId="2D386662"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d) ensejar o retardamento da execução ou da entrega do objeto da contratação sem motivo justificado;</w:t>
      </w:r>
    </w:p>
    <w:p w14:paraId="67BC96C4"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e) apresentar documentação falsa ou prestar declaração falsa durante a execução do contrato;</w:t>
      </w:r>
    </w:p>
    <w:p w14:paraId="48F0BCE3"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f) praticar ato fraudulento na execução do contrato;</w:t>
      </w:r>
    </w:p>
    <w:p w14:paraId="568B2894"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g) comportar-se de modo inidôneo ou cometer fraude de qualquer natureza;</w:t>
      </w:r>
    </w:p>
    <w:p w14:paraId="33A0A6FC"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spacing w:val="6"/>
        </w:rPr>
        <w:t>h) praticar ato lesivo previsto no art. 5º da Lei nº 12.846, de 1º de agosto de 2013.</w:t>
      </w:r>
    </w:p>
    <w:p w14:paraId="3532D6A2"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Pela inexecução total ou parcial do objeto deste contrato, a Administração pode aplicar à CONTRATADA as seguintes sanções:</w:t>
      </w:r>
    </w:p>
    <w:p w14:paraId="7A60CA75"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b/>
          <w:bCs/>
          <w:spacing w:val="6"/>
        </w:rPr>
        <w:t>I - Advertência por escrito</w:t>
      </w:r>
      <w:r w:rsidRPr="003446CA">
        <w:rPr>
          <w:rFonts w:ascii="Arial" w:hAnsi="Arial" w:cs="Arial"/>
          <w:spacing w:val="6"/>
        </w:rPr>
        <w:t>, quando do não cumprimento de quaisquer das obrigações contratuais consideradas faltas leves, assim entendidas aquelas que não acarretam prejuízos significativos para a Contratante;</w:t>
      </w:r>
    </w:p>
    <w:p w14:paraId="6E43E0E3" w14:textId="77777777" w:rsidR="001A0283" w:rsidRPr="003446CA" w:rsidRDefault="001A0283" w:rsidP="001A0283">
      <w:pPr>
        <w:pStyle w:val="PargrafodaLista"/>
        <w:spacing w:after="0" w:line="240" w:lineRule="auto"/>
        <w:ind w:left="0"/>
        <w:contextualSpacing w:val="0"/>
        <w:rPr>
          <w:rFonts w:ascii="Arial" w:hAnsi="Arial" w:cs="Arial"/>
          <w:b/>
          <w:bCs/>
          <w:spacing w:val="6"/>
        </w:rPr>
      </w:pPr>
      <w:r w:rsidRPr="003446CA">
        <w:rPr>
          <w:rFonts w:ascii="Arial" w:hAnsi="Arial" w:cs="Arial"/>
          <w:b/>
          <w:bCs/>
          <w:spacing w:val="6"/>
        </w:rPr>
        <w:t>II - Multa:</w:t>
      </w:r>
    </w:p>
    <w:p w14:paraId="3D17645E" w14:textId="77777777" w:rsidR="001A0283" w:rsidRPr="003446CA" w:rsidRDefault="001A0283">
      <w:pPr>
        <w:pStyle w:val="PargrafodaLista"/>
        <w:numPr>
          <w:ilvl w:val="0"/>
          <w:numId w:val="33"/>
        </w:numPr>
        <w:spacing w:after="0" w:line="240" w:lineRule="auto"/>
        <w:ind w:left="0" w:right="0" w:firstLine="0"/>
        <w:contextualSpacing w:val="0"/>
        <w:rPr>
          <w:rFonts w:ascii="Arial" w:hAnsi="Arial" w:cs="Arial"/>
          <w:spacing w:val="6"/>
        </w:rPr>
      </w:pPr>
      <w:r w:rsidRPr="003446CA">
        <w:rPr>
          <w:rFonts w:ascii="Arial" w:hAnsi="Arial" w:cs="Arial"/>
          <w:b/>
          <w:bCs/>
          <w:spacing w:val="6"/>
        </w:rPr>
        <w:t>Moratória</w:t>
      </w:r>
      <w:r w:rsidRPr="003446CA">
        <w:rPr>
          <w:rFonts w:ascii="Arial" w:hAnsi="Arial" w:cs="Arial"/>
          <w:spacing w:val="6"/>
        </w:rPr>
        <w:t xml:space="preserve"> de 2% a 10% (dois a dez por cento) por dia de atraso injustificado sobre o valor da parcela inadimplida, até o limite de 20 (trinta) dias;</w:t>
      </w:r>
    </w:p>
    <w:p w14:paraId="45724663" w14:textId="77777777" w:rsidR="001A0283" w:rsidRPr="003446CA" w:rsidRDefault="001A0283">
      <w:pPr>
        <w:pStyle w:val="PargrafodaLista"/>
        <w:numPr>
          <w:ilvl w:val="0"/>
          <w:numId w:val="33"/>
        </w:numPr>
        <w:spacing w:after="0" w:line="240" w:lineRule="auto"/>
        <w:ind w:left="0" w:right="0" w:firstLine="0"/>
        <w:contextualSpacing w:val="0"/>
        <w:rPr>
          <w:rFonts w:ascii="Arial" w:hAnsi="Arial" w:cs="Arial"/>
          <w:spacing w:val="6"/>
        </w:rPr>
      </w:pPr>
      <w:r w:rsidRPr="003446CA">
        <w:rPr>
          <w:rFonts w:ascii="Arial" w:hAnsi="Arial" w:cs="Arial"/>
          <w:b/>
          <w:bCs/>
          <w:spacing w:val="6"/>
        </w:rPr>
        <w:t>Compensatória</w:t>
      </w:r>
      <w:r w:rsidRPr="003446CA">
        <w:rPr>
          <w:rFonts w:ascii="Arial" w:hAnsi="Arial" w:cs="Arial"/>
          <w:spacing w:val="6"/>
        </w:rPr>
        <w:t xml:space="preserve"> de 5% (cinco por cento) sobre o valor total do contrato, no caso de inexecução total do objeto;</w:t>
      </w:r>
    </w:p>
    <w:p w14:paraId="4C030E71"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b/>
          <w:bCs/>
          <w:spacing w:val="6"/>
        </w:rPr>
        <w:t>III - Suspensão de licitar e impedimento de contratar com o órgão</w:t>
      </w:r>
      <w:r w:rsidRPr="003446CA">
        <w:rPr>
          <w:rFonts w:ascii="Arial" w:hAnsi="Arial" w:cs="Arial"/>
          <w:spacing w:val="6"/>
        </w:rPr>
        <w:t xml:space="preserve">, entidade ou unidade administrativa pela qual a Administração Pública opera e atua concretamente, pelo prazo de até dois anos; </w:t>
      </w:r>
    </w:p>
    <w:p w14:paraId="2C4DF405" w14:textId="77777777" w:rsidR="001A0283" w:rsidRPr="003446CA" w:rsidRDefault="001A0283" w:rsidP="001A0283">
      <w:pPr>
        <w:pStyle w:val="PargrafodaLista"/>
        <w:spacing w:after="0" w:line="240" w:lineRule="auto"/>
        <w:ind w:left="0"/>
        <w:contextualSpacing w:val="0"/>
        <w:rPr>
          <w:rFonts w:ascii="Arial" w:hAnsi="Arial" w:cs="Arial"/>
          <w:spacing w:val="6"/>
        </w:rPr>
      </w:pPr>
      <w:r w:rsidRPr="003446CA">
        <w:rPr>
          <w:rFonts w:ascii="Arial" w:hAnsi="Arial" w:cs="Arial"/>
          <w:b/>
          <w:bCs/>
          <w:spacing w:val="6"/>
        </w:rPr>
        <w:t>IV - Declaração de inidoneidade para licitar ou contratar com a Administração Pública</w:t>
      </w:r>
      <w:r w:rsidRPr="003446C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45973E08"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5633870E"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 Todas as sanções previstas neste Contrato poderão ser aplicadas cumulativamente com a multa (art. 156, §7º, da Lei nº 14.133, de 2021).</w:t>
      </w:r>
    </w:p>
    <w:p w14:paraId="11D10F3D"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1C4240E6"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4C071B3"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Aplica-se ainda o previsto na Lei 14.133/2021 e o edital.</w:t>
      </w:r>
    </w:p>
    <w:p w14:paraId="55D6B811"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29604E6D"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Caso a Contratante determine, a multa deverá ser recolhida no prazo máximo de 30 (trinta) dias, a contar da data do recebimento da comunicação enviada pela autoridade competente.</w:t>
      </w:r>
    </w:p>
    <w:p w14:paraId="6EAD74CD"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0F66C813"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5162E15"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EF2C9C5"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3338B5E"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B767848" w14:textId="77777777" w:rsidR="001A0283" w:rsidRPr="003446CA" w:rsidRDefault="001A0283">
      <w:pPr>
        <w:pStyle w:val="PargrafodaLista"/>
        <w:numPr>
          <w:ilvl w:val="1"/>
          <w:numId w:val="34"/>
        </w:numPr>
        <w:spacing w:after="0" w:line="240" w:lineRule="auto"/>
        <w:ind w:left="0" w:right="0" w:firstLine="0"/>
        <w:contextualSpacing w:val="0"/>
        <w:rPr>
          <w:rFonts w:ascii="Arial" w:hAnsi="Arial" w:cs="Arial"/>
          <w:spacing w:val="6"/>
        </w:rPr>
      </w:pPr>
      <w:r w:rsidRPr="003446CA">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7FA3A4D4" w14:textId="77777777" w:rsidTr="00C535FB">
        <w:trPr>
          <w:trHeight w:val="113"/>
        </w:trPr>
        <w:tc>
          <w:tcPr>
            <w:tcW w:w="5000" w:type="pct"/>
            <w:shd w:val="clear" w:color="auto" w:fill="B4C6E7" w:themeFill="accent1" w:themeFillTint="66"/>
          </w:tcPr>
          <w:p w14:paraId="2AF1219F" w14:textId="14995D5A" w:rsidR="001A0283" w:rsidRPr="003446CA" w:rsidRDefault="001A0283" w:rsidP="00B46E39">
            <w:pPr>
              <w:pStyle w:val="Ttulo1"/>
              <w:tabs>
                <w:tab w:val="left" w:pos="1280"/>
                <w:tab w:val="left" w:pos="1281"/>
              </w:tabs>
              <w:spacing w:after="0"/>
              <w:ind w:hanging="696"/>
              <w:jc w:val="center"/>
              <w:rPr>
                <w:rFonts w:ascii="Arial" w:hAnsi="Arial" w:cs="Arial"/>
                <w:b/>
                <w:spacing w:val="6"/>
              </w:rPr>
            </w:pPr>
            <w:r w:rsidRPr="003446CA">
              <w:rPr>
                <w:rFonts w:ascii="Arial" w:hAnsi="Arial" w:cs="Arial"/>
                <w:b/>
                <w:color w:val="auto"/>
                <w:spacing w:val="6"/>
              </w:rPr>
              <w:t xml:space="preserve">VII </w:t>
            </w:r>
            <w:r w:rsidR="00B46E39">
              <w:rPr>
                <w:rFonts w:ascii="Arial" w:hAnsi="Arial" w:cs="Arial"/>
                <w:b/>
                <w:color w:val="auto"/>
                <w:spacing w:val="6"/>
              </w:rPr>
              <w:t>-</w:t>
            </w:r>
            <w:r w:rsidRPr="003446CA">
              <w:rPr>
                <w:rFonts w:ascii="Arial" w:hAnsi="Arial" w:cs="Arial"/>
                <w:b/>
                <w:color w:val="auto"/>
                <w:spacing w:val="6"/>
              </w:rPr>
              <w:t xml:space="preserve"> CRITÉRIO DE MEDIAÇÃO E PAGAMENTO </w:t>
            </w:r>
            <w:r w:rsidR="00B46E39">
              <w:rPr>
                <w:rFonts w:ascii="Arial" w:hAnsi="Arial" w:cs="Arial"/>
                <w:b/>
                <w:color w:val="auto"/>
                <w:spacing w:val="6"/>
              </w:rPr>
              <w:t>-</w:t>
            </w:r>
            <w:r w:rsidRPr="003446CA">
              <w:rPr>
                <w:rFonts w:ascii="Arial" w:hAnsi="Arial" w:cs="Arial"/>
                <w:b/>
                <w:color w:val="auto"/>
                <w:spacing w:val="6"/>
              </w:rPr>
              <w:t xml:space="preserve"> </w:t>
            </w:r>
            <w:r w:rsidRPr="003446CA">
              <w:rPr>
                <w:rFonts w:ascii="Arial" w:hAnsi="Arial" w:cs="Arial"/>
                <w:b/>
                <w:i/>
                <w:color w:val="auto"/>
                <w:spacing w:val="6"/>
              </w:rPr>
              <w:t>Lei Federal 14.133/21; art. 6; XXIII; g:</w:t>
            </w:r>
          </w:p>
        </w:tc>
      </w:tr>
    </w:tbl>
    <w:p w14:paraId="02015849"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O pagamento será realizado no prazo máximo de até </w:t>
      </w:r>
      <w:r w:rsidRPr="003446CA">
        <w:rPr>
          <w:rFonts w:ascii="Arial" w:hAnsi="Arial" w:cs="Arial"/>
          <w:b/>
          <w:bCs/>
          <w:spacing w:val="6"/>
        </w:rPr>
        <w:t>30 (trinta) dias, contados a partir do recebimento dos produtos/serviços com apresentação da Nota Fiscal ou Fatura</w:t>
      </w:r>
      <w:r w:rsidRPr="003446CA">
        <w:rPr>
          <w:rFonts w:ascii="Arial" w:hAnsi="Arial" w:cs="Arial"/>
          <w:spacing w:val="6"/>
        </w:rPr>
        <w:t>, através de ordem bancária, para crédito em banco, agência e conta corrente indicados pelo contratado.</w:t>
      </w:r>
    </w:p>
    <w:p w14:paraId="08A4A0DF"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EBC2EE8"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46044FB"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Será considerada data do pagamento o dia em que constar como emitida a ordem bancária para pagamento.</w:t>
      </w:r>
    </w:p>
    <w:p w14:paraId="7C42F914"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Antes de cada pagamento à contratada, será realizada consulta para verificar a manutenção das condições de habilitação exigidas no edital.</w:t>
      </w:r>
    </w:p>
    <w:p w14:paraId="305A7D0C"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A7C127F" w14:textId="77777777" w:rsidR="001A0283" w:rsidRPr="003446CA" w:rsidRDefault="001A0283">
      <w:pPr>
        <w:pStyle w:val="PargrafodaLista"/>
        <w:numPr>
          <w:ilvl w:val="1"/>
          <w:numId w:val="35"/>
        </w:numPr>
        <w:spacing w:after="0" w:line="240" w:lineRule="auto"/>
        <w:ind w:left="0" w:right="0" w:firstLine="0"/>
        <w:contextualSpacing w:val="0"/>
        <w:rPr>
          <w:rFonts w:ascii="Arial" w:hAnsi="Arial" w:cs="Arial"/>
          <w:spacing w:val="6"/>
        </w:rPr>
      </w:pPr>
      <w:r w:rsidRPr="003446CA">
        <w:rPr>
          <w:rFonts w:ascii="Arial" w:hAnsi="Arial" w:cs="Arial"/>
          <w:spacing w:val="6"/>
        </w:rPr>
        <w:t>Quando do pagamento, será efetuada a retenção tributária prevista na legislação aplicável.</w:t>
      </w:r>
    </w:p>
    <w:p w14:paraId="24DE6383" w14:textId="77777777" w:rsidR="001A0283" w:rsidRPr="003446CA" w:rsidRDefault="001A0283">
      <w:pPr>
        <w:pStyle w:val="PargrafodaLista"/>
        <w:numPr>
          <w:ilvl w:val="2"/>
          <w:numId w:val="35"/>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29C561C" w14:textId="65954DDA" w:rsidR="001A0283" w:rsidRPr="0009279C" w:rsidRDefault="0009279C" w:rsidP="0009279C">
      <w:pPr>
        <w:spacing w:after="0" w:line="240" w:lineRule="auto"/>
        <w:ind w:left="0" w:right="0" w:firstLine="0"/>
        <w:rPr>
          <w:rFonts w:ascii="Arial" w:hAnsi="Arial" w:cs="Arial"/>
          <w:spacing w:val="6"/>
        </w:rPr>
      </w:pPr>
      <w:r w:rsidRPr="003A2CEB">
        <w:rPr>
          <w:rFonts w:ascii="Arial" w:hAnsi="Arial" w:cs="Arial"/>
          <w:spacing w:val="6"/>
        </w:rPr>
        <w:t>7.8.</w:t>
      </w:r>
      <w:r>
        <w:rPr>
          <w:rFonts w:ascii="Arial" w:hAnsi="Arial" w:cs="Arial"/>
          <w:spacing w:val="6"/>
        </w:rPr>
        <w:t xml:space="preserve"> </w:t>
      </w:r>
      <w:r w:rsidR="001A0283" w:rsidRPr="0009279C">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2A02885" w14:textId="77777777" w:rsidR="001A0283" w:rsidRPr="003446CA" w:rsidRDefault="001A0283" w:rsidP="001A0283">
      <w:pPr>
        <w:tabs>
          <w:tab w:val="left" w:pos="1701"/>
        </w:tabs>
        <w:spacing w:after="0" w:line="240" w:lineRule="auto"/>
        <w:rPr>
          <w:rFonts w:ascii="Arial" w:hAnsi="Arial" w:cs="Arial"/>
          <w:spacing w:val="6"/>
        </w:rPr>
      </w:pPr>
      <w:r w:rsidRPr="003446CA">
        <w:rPr>
          <w:rFonts w:ascii="Arial" w:hAnsi="Arial" w:cs="Arial"/>
          <w:spacing w:val="6"/>
        </w:rPr>
        <w:t>EM = I x N x VP, sendo:</w:t>
      </w:r>
    </w:p>
    <w:p w14:paraId="153F4093" w14:textId="77777777" w:rsidR="001A0283" w:rsidRPr="003446CA" w:rsidRDefault="001A0283" w:rsidP="001A0283">
      <w:pPr>
        <w:tabs>
          <w:tab w:val="left" w:pos="1701"/>
        </w:tabs>
        <w:spacing w:after="0" w:line="240" w:lineRule="auto"/>
        <w:rPr>
          <w:rFonts w:ascii="Arial" w:hAnsi="Arial" w:cs="Arial"/>
          <w:snapToGrid w:val="0"/>
          <w:spacing w:val="6"/>
        </w:rPr>
      </w:pPr>
      <w:r w:rsidRPr="003446CA">
        <w:rPr>
          <w:rFonts w:ascii="Arial" w:hAnsi="Arial" w:cs="Arial"/>
          <w:snapToGrid w:val="0"/>
          <w:spacing w:val="6"/>
        </w:rPr>
        <w:t>EM = Encargos moratórios;</w:t>
      </w:r>
    </w:p>
    <w:p w14:paraId="369D121B" w14:textId="77777777" w:rsidR="001A0283" w:rsidRPr="003446CA" w:rsidRDefault="001A0283" w:rsidP="001A0283">
      <w:pPr>
        <w:tabs>
          <w:tab w:val="left" w:pos="1701"/>
        </w:tabs>
        <w:spacing w:after="0" w:line="240" w:lineRule="auto"/>
        <w:rPr>
          <w:rFonts w:ascii="Arial" w:hAnsi="Arial" w:cs="Arial"/>
          <w:spacing w:val="6"/>
        </w:rPr>
      </w:pPr>
      <w:r w:rsidRPr="003446CA">
        <w:rPr>
          <w:rFonts w:ascii="Arial" w:hAnsi="Arial" w:cs="Arial"/>
          <w:spacing w:val="6"/>
        </w:rPr>
        <w:t>N = Número de dias entre a data prevista para o pagamento e a do efetivo pagamento;</w:t>
      </w:r>
    </w:p>
    <w:p w14:paraId="42CC7352" w14:textId="77777777" w:rsidR="001A0283" w:rsidRPr="003446CA" w:rsidRDefault="001A0283" w:rsidP="001A0283">
      <w:pPr>
        <w:tabs>
          <w:tab w:val="left" w:pos="1701"/>
        </w:tabs>
        <w:spacing w:after="0" w:line="240" w:lineRule="auto"/>
        <w:rPr>
          <w:rFonts w:ascii="Arial" w:hAnsi="Arial" w:cs="Arial"/>
          <w:spacing w:val="6"/>
        </w:rPr>
      </w:pPr>
      <w:r w:rsidRPr="003446CA">
        <w:rPr>
          <w:rFonts w:ascii="Arial" w:hAnsi="Arial" w:cs="Arial"/>
          <w:spacing w:val="6"/>
        </w:rPr>
        <w:t>VP = Valor da parcela a ser paga.</w:t>
      </w:r>
    </w:p>
    <w:p w14:paraId="3870DEA4" w14:textId="77777777" w:rsidR="001A0283" w:rsidRPr="003446CA" w:rsidRDefault="001A0283" w:rsidP="001A0283">
      <w:pPr>
        <w:tabs>
          <w:tab w:val="left" w:pos="1701"/>
        </w:tabs>
        <w:spacing w:after="0" w:line="240" w:lineRule="auto"/>
        <w:rPr>
          <w:rFonts w:ascii="Arial" w:hAnsi="Arial" w:cs="Arial"/>
          <w:spacing w:val="6"/>
        </w:rPr>
      </w:pPr>
      <w:r w:rsidRPr="003446CA">
        <w:rPr>
          <w:rFonts w:ascii="Arial" w:hAnsi="Arial" w:cs="Arial"/>
          <w:snapToGrid w:val="0"/>
          <w:spacing w:val="6"/>
        </w:rPr>
        <w:t xml:space="preserve">I = Índice de compensação financeira = </w:t>
      </w:r>
      <w:r w:rsidRPr="003446CA">
        <w:rPr>
          <w:rFonts w:ascii="Arial" w:hAnsi="Arial" w:cs="Arial"/>
          <w:spacing w:val="6"/>
        </w:rPr>
        <w:t>0,00016438, assim apurado:</w:t>
      </w:r>
    </w:p>
    <w:p w14:paraId="5D1A08DA" w14:textId="77777777" w:rsidR="001A0283" w:rsidRPr="003446CA" w:rsidRDefault="001A0283" w:rsidP="001A0283">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802"/>
        <w:gridCol w:w="1325"/>
        <w:gridCol w:w="1920"/>
        <w:gridCol w:w="4596"/>
      </w:tblGrid>
      <w:tr w:rsidR="001A0283" w:rsidRPr="003446CA" w14:paraId="034F07EC" w14:textId="77777777" w:rsidTr="00C535FB">
        <w:trPr>
          <w:trHeight w:val="363"/>
        </w:trPr>
        <w:tc>
          <w:tcPr>
            <w:tcW w:w="1248" w:type="pct"/>
            <w:vMerge w:val="restart"/>
            <w:tcBorders>
              <w:top w:val="nil"/>
              <w:left w:val="nil"/>
              <w:bottom w:val="nil"/>
              <w:right w:val="nil"/>
            </w:tcBorders>
            <w:vAlign w:val="center"/>
          </w:tcPr>
          <w:p w14:paraId="4AD273C7" w14:textId="77777777" w:rsidR="001A0283" w:rsidRPr="003446CA" w:rsidRDefault="001A0283" w:rsidP="00C535FB">
            <w:pPr>
              <w:tabs>
                <w:tab w:val="left" w:pos="1701"/>
              </w:tabs>
              <w:spacing w:after="0" w:line="240" w:lineRule="auto"/>
              <w:rPr>
                <w:rFonts w:ascii="Arial" w:hAnsi="Arial" w:cs="Arial"/>
                <w:spacing w:val="6"/>
              </w:rPr>
            </w:pPr>
            <w:r w:rsidRPr="003446CA">
              <w:rPr>
                <w:rFonts w:ascii="Arial" w:hAnsi="Arial" w:cs="Arial"/>
                <w:spacing w:val="6"/>
              </w:rPr>
              <w:t>I = (TX)</w:t>
            </w:r>
          </w:p>
        </w:tc>
        <w:tc>
          <w:tcPr>
            <w:tcW w:w="331" w:type="pct"/>
            <w:vMerge w:val="restart"/>
            <w:tcBorders>
              <w:top w:val="nil"/>
              <w:left w:val="nil"/>
              <w:bottom w:val="nil"/>
              <w:right w:val="nil"/>
            </w:tcBorders>
            <w:vAlign w:val="center"/>
          </w:tcPr>
          <w:p w14:paraId="06B0784E" w14:textId="77777777" w:rsidR="001A0283" w:rsidRPr="003446CA" w:rsidRDefault="001A0283" w:rsidP="00C535FB">
            <w:pPr>
              <w:tabs>
                <w:tab w:val="left" w:pos="1701"/>
              </w:tabs>
              <w:spacing w:after="0" w:line="240" w:lineRule="auto"/>
              <w:rPr>
                <w:rFonts w:ascii="Arial" w:hAnsi="Arial" w:cs="Arial"/>
                <w:spacing w:val="6"/>
              </w:rPr>
            </w:pPr>
            <w:r w:rsidRPr="003446CA">
              <w:rPr>
                <w:rFonts w:ascii="Arial" w:hAnsi="Arial" w:cs="Arial"/>
                <w:spacing w:val="6"/>
              </w:rPr>
              <w:t>I =</w:t>
            </w:r>
          </w:p>
        </w:tc>
        <w:tc>
          <w:tcPr>
            <w:tcW w:w="724" w:type="pct"/>
            <w:tcBorders>
              <w:top w:val="nil"/>
              <w:left w:val="nil"/>
              <w:bottom w:val="single" w:sz="4" w:space="0" w:color="auto"/>
              <w:right w:val="nil"/>
            </w:tcBorders>
          </w:tcPr>
          <w:p w14:paraId="3B04081A" w14:textId="77777777" w:rsidR="001A0283" w:rsidRPr="003446CA" w:rsidRDefault="001A0283" w:rsidP="00C535FB">
            <w:pPr>
              <w:tabs>
                <w:tab w:val="left" w:pos="1701"/>
              </w:tabs>
              <w:spacing w:after="0" w:line="240" w:lineRule="auto"/>
              <w:rPr>
                <w:rFonts w:ascii="Arial" w:hAnsi="Arial" w:cs="Arial"/>
                <w:spacing w:val="6"/>
              </w:rPr>
            </w:pPr>
            <w:r w:rsidRPr="003446CA">
              <w:rPr>
                <w:rFonts w:ascii="Arial" w:hAnsi="Arial" w:cs="Arial"/>
                <w:spacing w:val="6"/>
              </w:rPr>
              <w:t>(6/100)</w:t>
            </w:r>
          </w:p>
        </w:tc>
        <w:tc>
          <w:tcPr>
            <w:tcW w:w="2697" w:type="pct"/>
            <w:vMerge w:val="restart"/>
            <w:tcBorders>
              <w:top w:val="nil"/>
              <w:left w:val="nil"/>
              <w:bottom w:val="nil"/>
              <w:right w:val="nil"/>
            </w:tcBorders>
          </w:tcPr>
          <w:p w14:paraId="24B79707" w14:textId="77777777" w:rsidR="001A0283" w:rsidRPr="003446CA" w:rsidRDefault="001A0283" w:rsidP="00C535FB">
            <w:pPr>
              <w:tabs>
                <w:tab w:val="left" w:pos="1701"/>
              </w:tabs>
              <w:spacing w:after="0" w:line="240" w:lineRule="auto"/>
              <w:rPr>
                <w:rFonts w:ascii="Arial" w:hAnsi="Arial" w:cs="Arial"/>
                <w:spacing w:val="6"/>
              </w:rPr>
            </w:pPr>
            <w:r w:rsidRPr="003446CA">
              <w:rPr>
                <w:rFonts w:ascii="Arial" w:hAnsi="Arial" w:cs="Arial"/>
                <w:spacing w:val="6"/>
              </w:rPr>
              <w:t>I = 0,00016438</w:t>
            </w:r>
          </w:p>
          <w:p w14:paraId="3229A942" w14:textId="77777777" w:rsidR="001A0283" w:rsidRPr="003446CA" w:rsidRDefault="001A0283" w:rsidP="00C535FB">
            <w:pPr>
              <w:tabs>
                <w:tab w:val="left" w:pos="1701"/>
              </w:tabs>
              <w:spacing w:after="0" w:line="240" w:lineRule="auto"/>
              <w:rPr>
                <w:rFonts w:ascii="Arial" w:hAnsi="Arial" w:cs="Arial"/>
                <w:spacing w:val="6"/>
              </w:rPr>
            </w:pPr>
            <w:r w:rsidRPr="003446CA">
              <w:rPr>
                <w:rFonts w:ascii="Arial" w:hAnsi="Arial" w:cs="Arial"/>
                <w:spacing w:val="6"/>
              </w:rPr>
              <w:t>TX = Percentual da taxa anual = 6%</w:t>
            </w:r>
          </w:p>
        </w:tc>
      </w:tr>
      <w:tr w:rsidR="001A0283" w:rsidRPr="003446CA" w14:paraId="6F7DF453" w14:textId="77777777" w:rsidTr="00C535FB">
        <w:trPr>
          <w:trHeight w:val="450"/>
        </w:trPr>
        <w:tc>
          <w:tcPr>
            <w:tcW w:w="1248" w:type="pct"/>
            <w:vMerge/>
            <w:tcBorders>
              <w:top w:val="nil"/>
              <w:left w:val="nil"/>
              <w:bottom w:val="nil"/>
              <w:right w:val="nil"/>
            </w:tcBorders>
          </w:tcPr>
          <w:p w14:paraId="09EF8C07" w14:textId="77777777" w:rsidR="001A0283" w:rsidRPr="003446CA" w:rsidRDefault="001A0283" w:rsidP="00C535FB">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45DBB13A" w14:textId="77777777" w:rsidR="001A0283" w:rsidRPr="003446CA" w:rsidRDefault="001A0283" w:rsidP="00C535FB">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182ACFE3" w14:textId="77777777" w:rsidR="001A0283" w:rsidRPr="003446CA" w:rsidRDefault="001A0283" w:rsidP="00C535FB">
            <w:pPr>
              <w:tabs>
                <w:tab w:val="left" w:pos="1701"/>
              </w:tabs>
              <w:spacing w:after="0" w:line="240" w:lineRule="auto"/>
              <w:rPr>
                <w:rFonts w:ascii="Arial" w:hAnsi="Arial" w:cs="Arial"/>
                <w:spacing w:val="6"/>
              </w:rPr>
            </w:pPr>
            <w:r w:rsidRPr="003446CA">
              <w:rPr>
                <w:rFonts w:ascii="Arial" w:hAnsi="Arial" w:cs="Arial"/>
                <w:spacing w:val="6"/>
              </w:rPr>
              <w:t>365</w:t>
            </w:r>
          </w:p>
        </w:tc>
        <w:tc>
          <w:tcPr>
            <w:tcW w:w="2697" w:type="pct"/>
            <w:vMerge/>
            <w:tcBorders>
              <w:top w:val="nil"/>
              <w:left w:val="nil"/>
              <w:bottom w:val="nil"/>
              <w:right w:val="nil"/>
            </w:tcBorders>
          </w:tcPr>
          <w:p w14:paraId="3D75E925" w14:textId="77777777" w:rsidR="001A0283" w:rsidRPr="003446CA" w:rsidRDefault="001A0283" w:rsidP="00C535FB">
            <w:pPr>
              <w:tabs>
                <w:tab w:val="left" w:pos="1701"/>
              </w:tabs>
              <w:spacing w:after="0" w:line="240" w:lineRule="auto"/>
              <w:rPr>
                <w:rFonts w:ascii="Arial" w:hAnsi="Arial" w:cs="Arial"/>
                <w:spacing w:val="6"/>
              </w:rPr>
            </w:pPr>
          </w:p>
        </w:tc>
      </w:tr>
    </w:tbl>
    <w:p w14:paraId="4A829584" w14:textId="77777777" w:rsidR="001A0283" w:rsidRPr="003446CA" w:rsidRDefault="001A0283" w:rsidP="00332409">
      <w:pPr>
        <w:numPr>
          <w:ilvl w:val="1"/>
          <w:numId w:val="42"/>
        </w:numPr>
        <w:spacing w:after="0" w:line="240" w:lineRule="auto"/>
        <w:ind w:left="0" w:right="0" w:firstLine="0"/>
        <w:rPr>
          <w:rFonts w:ascii="Arial" w:hAnsi="Arial" w:cs="Arial"/>
          <w:b/>
          <w:bCs/>
          <w:spacing w:val="6"/>
        </w:rPr>
      </w:pPr>
      <w:bookmarkStart w:id="33" w:name="_Hlk158971021"/>
      <w:bookmarkStart w:id="34" w:name="_Hlk48233261"/>
      <w:r w:rsidRPr="003446CA">
        <w:rPr>
          <w:rFonts w:ascii="Arial" w:hAnsi="Arial" w:cs="Arial"/>
          <w:b/>
          <w:bCs/>
          <w:spacing w:val="6"/>
        </w:rPr>
        <w:t>DA ALTERAÇÃO OU ATUALIZAÇÃO DOS PREÇOS REGISTRADOS</w:t>
      </w:r>
    </w:p>
    <w:p w14:paraId="618D9641" w14:textId="77777777" w:rsidR="001A0283" w:rsidRPr="003446CA" w:rsidRDefault="001A0283" w:rsidP="00332409">
      <w:pPr>
        <w:numPr>
          <w:ilvl w:val="1"/>
          <w:numId w:val="42"/>
        </w:numPr>
        <w:spacing w:after="0" w:line="240" w:lineRule="auto"/>
        <w:ind w:left="0" w:right="0" w:firstLine="0"/>
        <w:rPr>
          <w:rFonts w:ascii="Arial" w:hAnsi="Arial" w:cs="Arial"/>
          <w:spacing w:val="6"/>
        </w:rPr>
      </w:pPr>
      <w:r w:rsidRPr="003446C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0FCA1648" w14:textId="77777777" w:rsidR="001A0283" w:rsidRPr="003446CA" w:rsidRDefault="001A0283" w:rsidP="00B46E39">
      <w:pPr>
        <w:spacing w:after="0" w:line="240" w:lineRule="auto"/>
        <w:ind w:left="284" w:firstLine="0"/>
        <w:rPr>
          <w:rFonts w:ascii="Arial" w:hAnsi="Arial" w:cs="Arial"/>
          <w:spacing w:val="6"/>
        </w:rPr>
      </w:pPr>
      <w:r w:rsidRPr="003446CA">
        <w:rPr>
          <w:rFonts w:ascii="Arial" w:hAnsi="Arial" w:cs="Arial"/>
          <w:b/>
          <w:bCs/>
          <w:spacing w:val="6"/>
        </w:rPr>
        <w:t>I - Adaptação por Força Maior, Caso Fortuito, Fato do Príncipe ou Fatos Imprevisíveis</w:t>
      </w:r>
      <w:r w:rsidRPr="003446C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56C57364" w14:textId="77777777" w:rsidR="001A0283" w:rsidRPr="003446CA" w:rsidRDefault="001A0283" w:rsidP="00B46E39">
      <w:pPr>
        <w:spacing w:after="0" w:line="240" w:lineRule="auto"/>
        <w:ind w:left="284" w:firstLine="0"/>
        <w:rPr>
          <w:rFonts w:ascii="Arial" w:hAnsi="Arial" w:cs="Arial"/>
          <w:spacing w:val="6"/>
        </w:rPr>
      </w:pPr>
      <w:r w:rsidRPr="003446CA">
        <w:rPr>
          <w:rFonts w:ascii="Arial" w:hAnsi="Arial" w:cs="Arial"/>
          <w:b/>
          <w:bCs/>
          <w:spacing w:val="6"/>
        </w:rPr>
        <w:t xml:space="preserve">II - Variação de Preços em Razão de Tributos e Encargos Legais: </w:t>
      </w:r>
      <w:r w:rsidRPr="003446C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6FE895BF" w14:textId="77777777" w:rsidR="001A0283" w:rsidRPr="003446CA" w:rsidRDefault="001A0283" w:rsidP="00B46E39">
      <w:pPr>
        <w:spacing w:after="0" w:line="240" w:lineRule="auto"/>
        <w:ind w:left="284" w:firstLine="0"/>
        <w:rPr>
          <w:rFonts w:ascii="Arial" w:hAnsi="Arial" w:cs="Arial"/>
          <w:spacing w:val="6"/>
        </w:rPr>
      </w:pPr>
      <w:r w:rsidRPr="003446CA">
        <w:rPr>
          <w:rFonts w:ascii="Arial" w:hAnsi="Arial" w:cs="Arial"/>
          <w:b/>
          <w:bCs/>
          <w:spacing w:val="6"/>
        </w:rPr>
        <w:t>III - Incorporação de Cláusula de Reajustamento ou Repactuação:</w:t>
      </w:r>
      <w:r w:rsidRPr="003446C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3"/>
    <w:p w14:paraId="48C5B919" w14:textId="77777777" w:rsidR="001A0283" w:rsidRPr="003446CA" w:rsidRDefault="001A0283" w:rsidP="00332409">
      <w:pPr>
        <w:numPr>
          <w:ilvl w:val="1"/>
          <w:numId w:val="42"/>
        </w:numPr>
        <w:spacing w:after="0" w:line="240" w:lineRule="auto"/>
        <w:ind w:left="0" w:right="0" w:firstLine="0"/>
        <w:rPr>
          <w:rFonts w:ascii="Arial" w:hAnsi="Arial" w:cs="Arial"/>
          <w:b/>
          <w:bCs/>
          <w:spacing w:val="6"/>
        </w:rPr>
      </w:pPr>
      <w:r w:rsidRPr="003446CA">
        <w:rPr>
          <w:rFonts w:ascii="Arial" w:hAnsi="Arial" w:cs="Arial"/>
          <w:b/>
          <w:bCs/>
          <w:spacing w:val="6"/>
        </w:rPr>
        <w:t>DA GARANTIA DE EXECUÇÃO</w:t>
      </w:r>
    </w:p>
    <w:p w14:paraId="645ABF88" w14:textId="77777777" w:rsidR="001A0283" w:rsidRPr="003446CA" w:rsidRDefault="001A0283" w:rsidP="00332409">
      <w:pPr>
        <w:pStyle w:val="PargrafodaLista"/>
        <w:numPr>
          <w:ilvl w:val="1"/>
          <w:numId w:val="42"/>
        </w:numPr>
        <w:autoSpaceDE w:val="0"/>
        <w:autoSpaceDN w:val="0"/>
        <w:adjustRightInd w:val="0"/>
        <w:spacing w:after="0" w:line="240" w:lineRule="auto"/>
        <w:ind w:left="0" w:right="0" w:firstLine="0"/>
        <w:contextualSpacing w:val="0"/>
        <w:rPr>
          <w:rFonts w:ascii="Arial" w:eastAsia="CIDFont+F1" w:hAnsi="Arial" w:cs="Arial"/>
          <w:spacing w:val="6"/>
        </w:rPr>
      </w:pPr>
      <w:bookmarkStart w:id="35" w:name="_Hlk97045639"/>
      <w:r w:rsidRPr="003446CA">
        <w:rPr>
          <w:rFonts w:ascii="Arial" w:eastAsia="CIDFont+F1" w:hAnsi="Arial" w:cs="Arial"/>
          <w:spacing w:val="6"/>
        </w:rPr>
        <w:t>Não haverá exigência de garantia contratual da execução, devido à baixa complexidade, natureza do objeto e dos riscos envolvidos, considerando</w:t>
      </w:r>
      <w:r w:rsidRPr="003446CA">
        <w:rPr>
          <w:rFonts w:ascii="Arial" w:hAnsi="Arial" w:cs="Arial"/>
          <w:spacing w:val="6"/>
        </w:rPr>
        <w:t xml:space="preserve"> o prazo de retirada,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356C0C2A" w14:textId="77777777" w:rsidTr="00C535FB">
        <w:trPr>
          <w:trHeight w:val="113"/>
        </w:trPr>
        <w:tc>
          <w:tcPr>
            <w:tcW w:w="5000" w:type="pct"/>
            <w:shd w:val="clear" w:color="auto" w:fill="B4C6E7" w:themeFill="accent1" w:themeFillTint="66"/>
          </w:tcPr>
          <w:p w14:paraId="0872C13E" w14:textId="77AB23FE" w:rsidR="001A0283" w:rsidRPr="00B46E39" w:rsidRDefault="001A0283" w:rsidP="00B46E39">
            <w:pPr>
              <w:pStyle w:val="Ttulo1"/>
              <w:tabs>
                <w:tab w:val="left" w:pos="-262"/>
              </w:tabs>
              <w:spacing w:after="0"/>
              <w:ind w:left="0" w:firstLine="0"/>
              <w:rPr>
                <w:rFonts w:ascii="Arial" w:hAnsi="Arial" w:cs="Arial"/>
                <w:b/>
                <w:spacing w:val="6"/>
              </w:rPr>
            </w:pPr>
            <w:r w:rsidRPr="00B46E39">
              <w:rPr>
                <w:rFonts w:ascii="Arial" w:hAnsi="Arial" w:cs="Arial"/>
                <w:b/>
                <w:color w:val="auto"/>
                <w:spacing w:val="6"/>
              </w:rPr>
              <w:t xml:space="preserve">VIII </w:t>
            </w:r>
            <w:r w:rsidR="00B46E39" w:rsidRPr="00B46E39">
              <w:rPr>
                <w:rFonts w:ascii="Arial" w:hAnsi="Arial" w:cs="Arial"/>
                <w:b/>
                <w:color w:val="auto"/>
                <w:spacing w:val="6"/>
              </w:rPr>
              <w:t>-</w:t>
            </w:r>
            <w:r w:rsidRPr="00B46E39">
              <w:rPr>
                <w:rFonts w:ascii="Arial" w:hAnsi="Arial" w:cs="Arial"/>
                <w:b/>
                <w:color w:val="auto"/>
                <w:spacing w:val="6"/>
              </w:rPr>
              <w:t xml:space="preserve"> FORMA E CRITÉRIOS DE SELEÇÃO DE FORNECEDOR </w:t>
            </w:r>
            <w:r w:rsidR="00B46E39" w:rsidRPr="00B46E39">
              <w:rPr>
                <w:rFonts w:ascii="Arial" w:hAnsi="Arial" w:cs="Arial"/>
                <w:b/>
                <w:color w:val="auto"/>
                <w:spacing w:val="6"/>
              </w:rPr>
              <w:t>-</w:t>
            </w:r>
            <w:r w:rsidRPr="00B46E39">
              <w:rPr>
                <w:rFonts w:ascii="Arial" w:hAnsi="Arial" w:cs="Arial"/>
                <w:b/>
                <w:color w:val="auto"/>
                <w:spacing w:val="6"/>
              </w:rPr>
              <w:t xml:space="preserve"> </w:t>
            </w:r>
            <w:r w:rsidRPr="00B46E39">
              <w:rPr>
                <w:rFonts w:ascii="Arial" w:hAnsi="Arial" w:cs="Arial"/>
                <w:b/>
                <w:i/>
                <w:color w:val="auto"/>
                <w:spacing w:val="6"/>
              </w:rPr>
              <w:t>Lei Federal 14.133/21; art.</w:t>
            </w:r>
            <w:r w:rsidR="00B46E39" w:rsidRPr="00B46E39">
              <w:rPr>
                <w:rFonts w:ascii="Arial" w:hAnsi="Arial" w:cs="Arial"/>
                <w:b/>
                <w:i/>
                <w:color w:val="auto"/>
                <w:spacing w:val="6"/>
              </w:rPr>
              <w:t xml:space="preserve"> </w:t>
            </w:r>
            <w:r w:rsidRPr="00B46E39">
              <w:rPr>
                <w:rFonts w:ascii="Arial" w:hAnsi="Arial" w:cs="Arial"/>
                <w:b/>
                <w:i/>
                <w:color w:val="auto"/>
                <w:spacing w:val="6"/>
              </w:rPr>
              <w:t>6; XXIII; h:</w:t>
            </w:r>
          </w:p>
        </w:tc>
      </w:tr>
    </w:tbl>
    <w:bookmarkEnd w:id="34"/>
    <w:bookmarkEnd w:id="35"/>
    <w:p w14:paraId="722ED985" w14:textId="77777777" w:rsidR="001A0283" w:rsidRPr="003446CA" w:rsidRDefault="001A0283">
      <w:pPr>
        <w:pStyle w:val="Nivel1"/>
        <w:numPr>
          <w:ilvl w:val="1"/>
          <w:numId w:val="38"/>
        </w:numPr>
        <w:spacing w:before="0" w:after="0" w:line="240" w:lineRule="auto"/>
        <w:ind w:left="720" w:hanging="720"/>
        <w:outlineLvl w:val="9"/>
        <w:rPr>
          <w:b w:val="0"/>
          <w:spacing w:val="6"/>
          <w:sz w:val="22"/>
          <w:szCs w:val="22"/>
        </w:rPr>
      </w:pPr>
      <w:r w:rsidRPr="003446CA">
        <w:rPr>
          <w:bCs/>
          <w:spacing w:val="6"/>
          <w:sz w:val="22"/>
          <w:szCs w:val="22"/>
        </w:rPr>
        <w:t>CRITÉRIOS DE SELEÇÃO DO FORNECEDOR</w:t>
      </w:r>
      <w:r w:rsidRPr="003446CA">
        <w:rPr>
          <w:b w:val="0"/>
          <w:spacing w:val="6"/>
          <w:sz w:val="22"/>
          <w:szCs w:val="22"/>
        </w:rPr>
        <w:t>:</w:t>
      </w:r>
    </w:p>
    <w:p w14:paraId="0A5BBA75" w14:textId="77777777" w:rsidR="001A0283" w:rsidRPr="003446CA" w:rsidRDefault="001A0283">
      <w:pPr>
        <w:pStyle w:val="PargrafodaLista"/>
        <w:numPr>
          <w:ilvl w:val="1"/>
          <w:numId w:val="38"/>
        </w:numPr>
        <w:spacing w:after="0" w:line="240" w:lineRule="auto"/>
        <w:ind w:left="0" w:right="0" w:firstLine="0"/>
        <w:contextualSpacing w:val="0"/>
        <w:rPr>
          <w:rFonts w:ascii="Arial" w:hAnsi="Arial" w:cs="Arial"/>
          <w:spacing w:val="6"/>
        </w:rPr>
      </w:pPr>
      <w:r w:rsidRPr="003446CA">
        <w:rPr>
          <w:rFonts w:ascii="Arial" w:hAnsi="Arial" w:cs="Arial"/>
          <w:spacing w:val="6"/>
        </w:rPr>
        <w:t xml:space="preserve">O critério de julgamento da proposta é o </w:t>
      </w:r>
      <w:r w:rsidRPr="003446CA">
        <w:rPr>
          <w:rFonts w:ascii="Arial" w:hAnsi="Arial" w:cs="Arial"/>
          <w:b/>
          <w:bCs/>
          <w:spacing w:val="6"/>
        </w:rPr>
        <w:t>MENOR PREÇO</w:t>
      </w:r>
      <w:r w:rsidRPr="003446CA">
        <w:rPr>
          <w:rFonts w:ascii="Arial" w:hAnsi="Arial" w:cs="Arial"/>
          <w:bCs/>
          <w:spacing w:val="6"/>
        </w:rPr>
        <w:t xml:space="preserve"> por item</w:t>
      </w:r>
      <w:r w:rsidRPr="003446CA">
        <w:rPr>
          <w:rFonts w:ascii="Arial" w:hAnsi="Arial" w:cs="Arial"/>
          <w:spacing w:val="6"/>
        </w:rPr>
        <w:t>.</w:t>
      </w:r>
    </w:p>
    <w:p w14:paraId="7C0CC6C8" w14:textId="77777777" w:rsidR="001A0283" w:rsidRPr="003446CA" w:rsidRDefault="001A0283">
      <w:pPr>
        <w:pStyle w:val="PargrafodaLista"/>
        <w:numPr>
          <w:ilvl w:val="1"/>
          <w:numId w:val="38"/>
        </w:numPr>
        <w:spacing w:after="0" w:line="240" w:lineRule="auto"/>
        <w:ind w:left="0" w:right="0" w:firstLine="0"/>
        <w:contextualSpacing w:val="0"/>
        <w:rPr>
          <w:rFonts w:ascii="Arial" w:hAnsi="Arial" w:cs="Arial"/>
          <w:spacing w:val="6"/>
        </w:rPr>
      </w:pPr>
      <w:r w:rsidRPr="003446CA">
        <w:rPr>
          <w:rFonts w:ascii="Arial" w:hAnsi="Arial" w:cs="Arial"/>
          <w:spacing w:val="6"/>
        </w:rPr>
        <w:t>As exigências de habilitação jurídica e de regularidade fiscal e trabalhista são as usuais para a generalidade dos objetos, conforme disciplinado no edital.</w:t>
      </w:r>
    </w:p>
    <w:p w14:paraId="1132F446" w14:textId="77777777" w:rsidR="001A0283" w:rsidRPr="003446CA" w:rsidRDefault="001A0283">
      <w:pPr>
        <w:pStyle w:val="PargrafodaLista"/>
        <w:numPr>
          <w:ilvl w:val="1"/>
          <w:numId w:val="38"/>
        </w:numPr>
        <w:spacing w:after="0" w:line="240" w:lineRule="auto"/>
        <w:ind w:left="0" w:right="0" w:firstLine="0"/>
        <w:contextualSpacing w:val="0"/>
        <w:rPr>
          <w:rFonts w:ascii="Arial" w:hAnsi="Arial" w:cs="Arial"/>
          <w:spacing w:val="6"/>
        </w:rPr>
      </w:pPr>
      <w:r w:rsidRPr="003446CA">
        <w:rPr>
          <w:rFonts w:ascii="Arial" w:hAnsi="Arial" w:cs="Arial"/>
          <w:spacing w:val="6"/>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32C48620" w14:textId="77777777" w:rsidTr="00C535FB">
        <w:trPr>
          <w:trHeight w:val="113"/>
        </w:trPr>
        <w:tc>
          <w:tcPr>
            <w:tcW w:w="5000" w:type="pct"/>
            <w:shd w:val="clear" w:color="auto" w:fill="B4C6E7" w:themeFill="accent1" w:themeFillTint="66"/>
          </w:tcPr>
          <w:p w14:paraId="10A205C8" w14:textId="78140E70" w:rsidR="001A0283" w:rsidRPr="003446CA" w:rsidRDefault="001A0283" w:rsidP="00B46E39">
            <w:pPr>
              <w:pStyle w:val="Ttulo1"/>
              <w:tabs>
                <w:tab w:val="left" w:pos="1280"/>
                <w:tab w:val="left" w:pos="1281"/>
              </w:tabs>
              <w:spacing w:after="0"/>
              <w:ind w:left="-120" w:firstLine="0"/>
              <w:jc w:val="center"/>
              <w:rPr>
                <w:rFonts w:ascii="Arial" w:hAnsi="Arial" w:cs="Arial"/>
                <w:b/>
                <w:spacing w:val="6"/>
              </w:rPr>
            </w:pPr>
            <w:r w:rsidRPr="003446CA">
              <w:rPr>
                <w:rFonts w:ascii="Arial" w:hAnsi="Arial" w:cs="Arial"/>
                <w:b/>
                <w:color w:val="auto"/>
                <w:spacing w:val="6"/>
              </w:rPr>
              <w:t xml:space="preserve">IX </w:t>
            </w:r>
            <w:r>
              <w:rPr>
                <w:rFonts w:ascii="Arial" w:hAnsi="Arial" w:cs="Arial"/>
                <w:b/>
                <w:color w:val="auto"/>
                <w:spacing w:val="6"/>
              </w:rPr>
              <w:t>-</w:t>
            </w:r>
            <w:r w:rsidRPr="003446CA">
              <w:rPr>
                <w:rFonts w:ascii="Arial" w:hAnsi="Arial" w:cs="Arial"/>
                <w:b/>
                <w:color w:val="auto"/>
                <w:spacing w:val="6"/>
              </w:rPr>
              <w:t xml:space="preserve"> ESTIMATIVAS DO VALOR DA CONTRATAÇÃO</w:t>
            </w:r>
            <w:r w:rsidR="00B46E39">
              <w:rPr>
                <w:rFonts w:ascii="Arial" w:hAnsi="Arial" w:cs="Arial"/>
                <w:b/>
                <w:color w:val="auto"/>
                <w:spacing w:val="6"/>
              </w:rPr>
              <w:t>-</w:t>
            </w:r>
            <w:r w:rsidRPr="003446CA">
              <w:rPr>
                <w:rFonts w:ascii="Arial" w:hAnsi="Arial" w:cs="Arial"/>
                <w:b/>
                <w:i/>
                <w:color w:val="auto"/>
                <w:spacing w:val="6"/>
              </w:rPr>
              <w:t>Lei Federal 14.133/21; art. 6; XXIII; i:</w:t>
            </w:r>
          </w:p>
        </w:tc>
      </w:tr>
    </w:tbl>
    <w:p w14:paraId="79DC8972" w14:textId="7C90E723" w:rsidR="001A0283" w:rsidRPr="003446CA" w:rsidRDefault="001A0283">
      <w:pPr>
        <w:pStyle w:val="Nivel1"/>
        <w:numPr>
          <w:ilvl w:val="1"/>
          <w:numId w:val="37"/>
        </w:numPr>
        <w:spacing w:before="0" w:after="0" w:line="240" w:lineRule="auto"/>
        <w:ind w:left="0" w:firstLine="0"/>
        <w:outlineLvl w:val="9"/>
        <w:rPr>
          <w:b w:val="0"/>
          <w:color w:val="auto"/>
          <w:spacing w:val="6"/>
          <w:sz w:val="22"/>
          <w:szCs w:val="22"/>
        </w:rPr>
      </w:pPr>
      <w:r w:rsidRPr="003446CA">
        <w:rPr>
          <w:b w:val="0"/>
          <w:color w:val="auto"/>
          <w:spacing w:val="6"/>
          <w:sz w:val="22"/>
          <w:szCs w:val="22"/>
        </w:rPr>
        <w:t xml:space="preserve">O custo estimado da contratação </w:t>
      </w:r>
      <w:r w:rsidR="003A2CEB">
        <w:rPr>
          <w:b w:val="0"/>
          <w:color w:val="auto"/>
          <w:spacing w:val="6"/>
          <w:sz w:val="22"/>
          <w:szCs w:val="22"/>
        </w:rPr>
        <w:t xml:space="preserve">é de </w:t>
      </w:r>
      <w:bookmarkStart w:id="36" w:name="_Hlk97047386"/>
      <w:r w:rsidR="00D46826">
        <w:rPr>
          <w:b w:val="0"/>
          <w:color w:val="auto"/>
          <w:spacing w:val="6"/>
          <w:sz w:val="22"/>
          <w:szCs w:val="22"/>
        </w:rPr>
        <w:t>R$ 886.364,64</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A0283" w:rsidRPr="003446CA" w14:paraId="48342241" w14:textId="77777777" w:rsidTr="00C535FB">
        <w:trPr>
          <w:trHeight w:val="113"/>
        </w:trPr>
        <w:tc>
          <w:tcPr>
            <w:tcW w:w="5000" w:type="pct"/>
            <w:shd w:val="clear" w:color="auto" w:fill="B4C6E7" w:themeFill="accent1" w:themeFillTint="66"/>
          </w:tcPr>
          <w:p w14:paraId="21BC19BD" w14:textId="2CB4B5BE" w:rsidR="001A0283" w:rsidRPr="003446CA" w:rsidRDefault="001A0283" w:rsidP="00D46826">
            <w:pPr>
              <w:pStyle w:val="Ttulo1"/>
              <w:tabs>
                <w:tab w:val="left" w:pos="1280"/>
                <w:tab w:val="left" w:pos="1281"/>
              </w:tabs>
              <w:spacing w:after="0"/>
              <w:ind w:left="0" w:hanging="120"/>
              <w:rPr>
                <w:rFonts w:ascii="Arial" w:hAnsi="Arial" w:cs="Arial"/>
                <w:b/>
                <w:spacing w:val="6"/>
              </w:rPr>
            </w:pPr>
            <w:r w:rsidRPr="003446CA">
              <w:rPr>
                <w:rFonts w:ascii="Arial" w:hAnsi="Arial" w:cs="Arial"/>
                <w:b/>
                <w:color w:val="auto"/>
                <w:spacing w:val="6"/>
              </w:rPr>
              <w:t xml:space="preserve">X </w:t>
            </w:r>
            <w:r w:rsidR="003A2CEB">
              <w:rPr>
                <w:rFonts w:ascii="Arial" w:hAnsi="Arial" w:cs="Arial"/>
                <w:b/>
                <w:color w:val="auto"/>
                <w:spacing w:val="6"/>
              </w:rPr>
              <w:t>-</w:t>
            </w:r>
            <w:r w:rsidRPr="003446CA">
              <w:rPr>
                <w:rFonts w:ascii="Arial" w:hAnsi="Arial" w:cs="Arial"/>
                <w:b/>
                <w:color w:val="auto"/>
                <w:spacing w:val="6"/>
              </w:rPr>
              <w:t xml:space="preserve"> ADEQUAÇÃO ORÇAMENTÁRIA </w:t>
            </w:r>
            <w:r w:rsidR="0083009E">
              <w:rPr>
                <w:rFonts w:ascii="Arial" w:hAnsi="Arial" w:cs="Arial"/>
                <w:b/>
                <w:color w:val="auto"/>
                <w:spacing w:val="6"/>
              </w:rPr>
              <w:t>-</w:t>
            </w:r>
            <w:r w:rsidRPr="003446CA">
              <w:rPr>
                <w:rFonts w:ascii="Arial" w:hAnsi="Arial" w:cs="Arial"/>
                <w:b/>
                <w:color w:val="auto"/>
                <w:spacing w:val="6"/>
              </w:rPr>
              <w:t xml:space="preserve"> </w:t>
            </w:r>
            <w:r w:rsidRPr="003446CA">
              <w:rPr>
                <w:rFonts w:ascii="Arial" w:hAnsi="Arial" w:cs="Arial"/>
                <w:b/>
                <w:i/>
                <w:color w:val="auto"/>
                <w:spacing w:val="6"/>
              </w:rPr>
              <w:t>Lei Federal 14.133/21; art. 6; XXIII; j:</w:t>
            </w:r>
          </w:p>
        </w:tc>
      </w:tr>
    </w:tbl>
    <w:p w14:paraId="5904FDF7" w14:textId="77777777" w:rsidR="001A0283" w:rsidRPr="003446CA" w:rsidRDefault="001A0283">
      <w:pPr>
        <w:pStyle w:val="PargrafodaLista"/>
        <w:numPr>
          <w:ilvl w:val="1"/>
          <w:numId w:val="39"/>
        </w:numPr>
        <w:spacing w:after="0" w:line="240" w:lineRule="auto"/>
        <w:ind w:right="0"/>
        <w:contextualSpacing w:val="0"/>
        <w:rPr>
          <w:rFonts w:ascii="Arial" w:hAnsi="Arial" w:cs="Arial"/>
          <w:spacing w:val="6"/>
        </w:rPr>
      </w:pPr>
      <w:r w:rsidRPr="003446CA">
        <w:rPr>
          <w:rFonts w:ascii="Arial" w:hAnsi="Arial" w:cs="Arial"/>
          <w:spacing w:val="6"/>
        </w:rPr>
        <w:t>As despesas decorrentes da referida aquisição estão previstas nos orçamentos:</w:t>
      </w:r>
    </w:p>
    <w:p w14:paraId="2F8FDE8C"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bookmarkStart w:id="37" w:name="_Hlk171585983"/>
      <w:r w:rsidRPr="003446CA">
        <w:rPr>
          <w:rFonts w:ascii="Arial" w:hAnsi="Arial" w:cs="Arial"/>
        </w:rPr>
        <w:t>Agencia Municipal de Meio Ambiente. Projeto Atividade:2097; 1031; 2065. Fonte: 500;</w:t>
      </w:r>
    </w:p>
    <w:p w14:paraId="3D597754"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rPr>
        <w:t>Agência Municipal de Trânsito. Projeto Atividade: 2003. Fonte 500;</w:t>
      </w:r>
    </w:p>
    <w:p w14:paraId="2C439C85"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rPr>
        <w:t>Secretaria de Assistência Social. Projeto Atividade: 2004; 2005; 2010; 2023; 2061. Fonte 500 e 660;</w:t>
      </w:r>
    </w:p>
    <w:p w14:paraId="38D86D56"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rPr>
        <w:t>Secretaria Municipal de Saúde. Projeto Atividade: 2068; 2069; 2076; 2077; 2078; 2079; 2082. Fonte: 500, 600, 621 e 899;</w:t>
      </w:r>
    </w:p>
    <w:p w14:paraId="61E75FF8"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rPr>
        <w:t>Secretaria de Administração e Gestão Financeira. Projeto atividade: 2053. Fonte 500;</w:t>
      </w:r>
    </w:p>
    <w:p w14:paraId="0459A43C"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spacing w:val="6"/>
        </w:rPr>
        <w:t>Agência Municipal de Infraestrutura. Projeto Atividade: 2083. Fonte 500</w:t>
      </w:r>
      <w:bookmarkEnd w:id="36"/>
      <w:r w:rsidRPr="003446CA">
        <w:rPr>
          <w:rFonts w:ascii="Arial" w:hAnsi="Arial" w:cs="Arial"/>
          <w:spacing w:val="6"/>
        </w:rPr>
        <w:t>;</w:t>
      </w:r>
    </w:p>
    <w:p w14:paraId="7DFE3DED"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spacing w:val="6"/>
        </w:rPr>
        <w:t>Secretaria de Esporte, Cultura e Turismo. Projeto Atividade: 2051. Fonte 500;</w:t>
      </w:r>
    </w:p>
    <w:p w14:paraId="1D9AACC7"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spacing w:val="6"/>
        </w:rPr>
        <w:t>Secretaria Municipal de Educação. Projeto Atividade: 20229; 2034; 2036. Fonte: 1500;</w:t>
      </w:r>
    </w:p>
    <w:p w14:paraId="51E3158D" w14:textId="77777777" w:rsidR="001A0283" w:rsidRPr="003446CA" w:rsidRDefault="001A0283">
      <w:pPr>
        <w:pStyle w:val="PargrafodaLista"/>
        <w:numPr>
          <w:ilvl w:val="0"/>
          <w:numId w:val="33"/>
        </w:numPr>
        <w:spacing w:after="0" w:line="240" w:lineRule="auto"/>
        <w:ind w:right="0"/>
        <w:contextualSpacing w:val="0"/>
        <w:rPr>
          <w:rFonts w:ascii="Arial" w:hAnsi="Arial" w:cs="Arial"/>
        </w:rPr>
      </w:pPr>
      <w:r w:rsidRPr="003446CA">
        <w:rPr>
          <w:rFonts w:ascii="Arial" w:hAnsi="Arial" w:cs="Arial"/>
          <w:spacing w:val="6"/>
        </w:rPr>
        <w:t>Gabinete do Prefeito. Projeto Atividade: 2055. Fonte 500;</w:t>
      </w:r>
    </w:p>
    <w:bookmarkEnd w:id="37"/>
    <w:p w14:paraId="0FBE9219" w14:textId="77777777" w:rsidR="001A0283" w:rsidRPr="003446CA" w:rsidRDefault="001A0283" w:rsidP="001A0283">
      <w:pPr>
        <w:pStyle w:val="PargrafodaLista"/>
        <w:spacing w:after="0" w:line="240" w:lineRule="auto"/>
        <w:ind w:left="0"/>
        <w:contextualSpacing w:val="0"/>
        <w:rPr>
          <w:rFonts w:ascii="Arial" w:hAnsi="Arial" w:cs="Arial"/>
        </w:rPr>
      </w:pPr>
    </w:p>
    <w:sectPr w:rsidR="001A0283" w:rsidRPr="003446CA" w:rsidSect="00B050C7">
      <w:headerReference w:type="even" r:id="rId43"/>
      <w:footerReference w:type="default" r:id="rId44"/>
      <w:headerReference w:type="first" r:id="rId45"/>
      <w:pgSz w:w="11906" w:h="16838"/>
      <w:pgMar w:top="851" w:right="1130" w:bottom="1276"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E195" w14:textId="77777777" w:rsidR="00C6415B" w:rsidRDefault="00C6415B">
      <w:pPr>
        <w:spacing w:after="0" w:line="240" w:lineRule="auto"/>
      </w:pPr>
      <w:r>
        <w:separator/>
      </w:r>
    </w:p>
  </w:endnote>
  <w:endnote w:type="continuationSeparator" w:id="0">
    <w:p w14:paraId="48C6C3E7" w14:textId="77777777" w:rsidR="00C6415B" w:rsidRDefault="00C6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3924" w14:textId="77777777" w:rsidR="00C6415B" w:rsidRDefault="00C6415B">
      <w:pPr>
        <w:spacing w:after="110" w:line="259" w:lineRule="auto"/>
        <w:ind w:left="566" w:right="0" w:firstLine="0"/>
      </w:pPr>
      <w:r>
        <w:separator/>
      </w:r>
    </w:p>
  </w:footnote>
  <w:footnote w:type="continuationSeparator" w:id="0">
    <w:p w14:paraId="33151B0E" w14:textId="77777777" w:rsidR="00C6415B" w:rsidRDefault="00C6415B">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8584D"/>
    <w:multiLevelType w:val="multilevel"/>
    <w:tmpl w:val="A4EEBBEC"/>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5A4A1F"/>
    <w:multiLevelType w:val="multilevel"/>
    <w:tmpl w:val="B47EC24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9"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EE7778"/>
    <w:multiLevelType w:val="hybridMultilevel"/>
    <w:tmpl w:val="B1548FCC"/>
    <w:lvl w:ilvl="0" w:tplc="F3B026C6">
      <w:start w:val="1"/>
      <w:numFmt w:val="lowerLetter"/>
      <w:lvlText w:val="%1)"/>
      <w:lvlJc w:val="left"/>
      <w:pPr>
        <w:ind w:left="349" w:hanging="360"/>
      </w:pPr>
      <w:rPr>
        <w:rFonts w:hint="default"/>
        <w:b w:val="0"/>
        <w:bCs/>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29"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2"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3"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4"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602BB5"/>
    <w:multiLevelType w:val="multilevel"/>
    <w:tmpl w:val="13F60D6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39"/>
  </w:num>
  <w:num w:numId="2" w16cid:durableId="1858496753">
    <w:abstractNumId w:val="12"/>
  </w:num>
  <w:num w:numId="3" w16cid:durableId="1036203434">
    <w:abstractNumId w:val="40"/>
  </w:num>
  <w:num w:numId="4" w16cid:durableId="1163281193">
    <w:abstractNumId w:val="27"/>
  </w:num>
  <w:num w:numId="5" w16cid:durableId="1533495143">
    <w:abstractNumId w:val="26"/>
  </w:num>
  <w:num w:numId="6" w16cid:durableId="89472907">
    <w:abstractNumId w:val="30"/>
  </w:num>
  <w:num w:numId="7" w16cid:durableId="432553549">
    <w:abstractNumId w:val="41"/>
  </w:num>
  <w:num w:numId="8" w16cid:durableId="305283492">
    <w:abstractNumId w:val="35"/>
  </w:num>
  <w:num w:numId="9" w16cid:durableId="821234038">
    <w:abstractNumId w:val="3"/>
  </w:num>
  <w:num w:numId="10" w16cid:durableId="1508137235">
    <w:abstractNumId w:val="13"/>
  </w:num>
  <w:num w:numId="11" w16cid:durableId="675037617">
    <w:abstractNumId w:val="4"/>
  </w:num>
  <w:num w:numId="12" w16cid:durableId="331496563">
    <w:abstractNumId w:val="0"/>
  </w:num>
  <w:num w:numId="13" w16cid:durableId="619458636">
    <w:abstractNumId w:val="22"/>
  </w:num>
  <w:num w:numId="14" w16cid:durableId="226572975">
    <w:abstractNumId w:val="6"/>
  </w:num>
  <w:num w:numId="15" w16cid:durableId="1914316390">
    <w:abstractNumId w:val="23"/>
  </w:num>
  <w:num w:numId="16" w16cid:durableId="380253897">
    <w:abstractNumId w:val="11"/>
  </w:num>
  <w:num w:numId="17" w16cid:durableId="1806466595">
    <w:abstractNumId w:val="33"/>
  </w:num>
  <w:num w:numId="18" w16cid:durableId="211963729">
    <w:abstractNumId w:val="2"/>
  </w:num>
  <w:num w:numId="19" w16cid:durableId="1436635612">
    <w:abstractNumId w:val="16"/>
  </w:num>
  <w:num w:numId="20" w16cid:durableId="1778330400">
    <w:abstractNumId w:val="17"/>
  </w:num>
  <w:num w:numId="21" w16cid:durableId="315452996">
    <w:abstractNumId w:val="21"/>
  </w:num>
  <w:num w:numId="22" w16cid:durableId="2031569573">
    <w:abstractNumId w:val="34"/>
  </w:num>
  <w:num w:numId="23" w16cid:durableId="1303341871">
    <w:abstractNumId w:val="8"/>
  </w:num>
  <w:num w:numId="24" w16cid:durableId="277104060">
    <w:abstractNumId w:val="31"/>
  </w:num>
  <w:num w:numId="25" w16cid:durableId="505751624">
    <w:abstractNumId w:val="37"/>
  </w:num>
  <w:num w:numId="26" w16cid:durableId="167596524">
    <w:abstractNumId w:val="36"/>
  </w:num>
  <w:num w:numId="27" w16cid:durableId="1336032043">
    <w:abstractNumId w:val="15"/>
  </w:num>
  <w:num w:numId="28" w16cid:durableId="10576006">
    <w:abstractNumId w:val="5"/>
  </w:num>
  <w:num w:numId="29" w16cid:durableId="1936209039">
    <w:abstractNumId w:val="20"/>
  </w:num>
  <w:num w:numId="30" w16cid:durableId="1156602849">
    <w:abstractNumId w:val="9"/>
  </w:num>
  <w:num w:numId="31" w16cid:durableId="936138735">
    <w:abstractNumId w:val="14"/>
  </w:num>
  <w:num w:numId="32" w16cid:durableId="135076843">
    <w:abstractNumId w:val="38"/>
  </w:num>
  <w:num w:numId="33" w16cid:durableId="1600017019">
    <w:abstractNumId w:val="18"/>
  </w:num>
  <w:num w:numId="34" w16cid:durableId="451484502">
    <w:abstractNumId w:val="7"/>
  </w:num>
  <w:num w:numId="35" w16cid:durableId="145125138">
    <w:abstractNumId w:val="29"/>
  </w:num>
  <w:num w:numId="36" w16cid:durableId="805010574">
    <w:abstractNumId w:val="32"/>
  </w:num>
  <w:num w:numId="37" w16cid:durableId="771168012">
    <w:abstractNumId w:val="24"/>
  </w:num>
  <w:num w:numId="38" w16cid:durableId="184179561">
    <w:abstractNumId w:val="19"/>
  </w:num>
  <w:num w:numId="39" w16cid:durableId="379134327">
    <w:abstractNumId w:val="10"/>
  </w:num>
  <w:num w:numId="40" w16cid:durableId="144051156">
    <w:abstractNumId w:val="1"/>
  </w:num>
  <w:num w:numId="41" w16cid:durableId="296954413">
    <w:abstractNumId w:val="28"/>
  </w:num>
  <w:num w:numId="42" w16cid:durableId="82269788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1E2E"/>
    <w:rsid w:val="00022A67"/>
    <w:rsid w:val="00022C02"/>
    <w:rsid w:val="0003295F"/>
    <w:rsid w:val="000409DB"/>
    <w:rsid w:val="0004154D"/>
    <w:rsid w:val="000463B1"/>
    <w:rsid w:val="00046F07"/>
    <w:rsid w:val="00050C90"/>
    <w:rsid w:val="0005629E"/>
    <w:rsid w:val="00060824"/>
    <w:rsid w:val="0009279C"/>
    <w:rsid w:val="000A4417"/>
    <w:rsid w:val="000B23F7"/>
    <w:rsid w:val="000B2BE4"/>
    <w:rsid w:val="000B2D7B"/>
    <w:rsid w:val="000C53EB"/>
    <w:rsid w:val="000C5497"/>
    <w:rsid w:val="000C5964"/>
    <w:rsid w:val="000E4DB8"/>
    <w:rsid w:val="000E6757"/>
    <w:rsid w:val="000E6C26"/>
    <w:rsid w:val="000F69CF"/>
    <w:rsid w:val="000F6ABB"/>
    <w:rsid w:val="00100741"/>
    <w:rsid w:val="0010081A"/>
    <w:rsid w:val="001052F6"/>
    <w:rsid w:val="00106E33"/>
    <w:rsid w:val="00107E31"/>
    <w:rsid w:val="0011190A"/>
    <w:rsid w:val="00117C7F"/>
    <w:rsid w:val="00122119"/>
    <w:rsid w:val="00122B79"/>
    <w:rsid w:val="001249A5"/>
    <w:rsid w:val="001249F8"/>
    <w:rsid w:val="00124BA0"/>
    <w:rsid w:val="00125D5F"/>
    <w:rsid w:val="001271A3"/>
    <w:rsid w:val="00133C17"/>
    <w:rsid w:val="00144CF5"/>
    <w:rsid w:val="00160001"/>
    <w:rsid w:val="00163ECE"/>
    <w:rsid w:val="00166C30"/>
    <w:rsid w:val="0018086C"/>
    <w:rsid w:val="00191010"/>
    <w:rsid w:val="00191CDE"/>
    <w:rsid w:val="00196971"/>
    <w:rsid w:val="001A0283"/>
    <w:rsid w:val="001A2EA2"/>
    <w:rsid w:val="001A4E08"/>
    <w:rsid w:val="001B2166"/>
    <w:rsid w:val="001B3C89"/>
    <w:rsid w:val="001C7407"/>
    <w:rsid w:val="001C757F"/>
    <w:rsid w:val="001D1924"/>
    <w:rsid w:val="001D3626"/>
    <w:rsid w:val="001D7D34"/>
    <w:rsid w:val="001E4DBB"/>
    <w:rsid w:val="001E6C89"/>
    <w:rsid w:val="001F06EA"/>
    <w:rsid w:val="001F0D0D"/>
    <w:rsid w:val="001F143F"/>
    <w:rsid w:val="001F1BFA"/>
    <w:rsid w:val="001F1EAB"/>
    <w:rsid w:val="00202A8F"/>
    <w:rsid w:val="00203E14"/>
    <w:rsid w:val="0020427C"/>
    <w:rsid w:val="00207B15"/>
    <w:rsid w:val="00211BF0"/>
    <w:rsid w:val="00221FFC"/>
    <w:rsid w:val="0022228A"/>
    <w:rsid w:val="002230B1"/>
    <w:rsid w:val="00224E91"/>
    <w:rsid w:val="0022589D"/>
    <w:rsid w:val="00236903"/>
    <w:rsid w:val="00240EB1"/>
    <w:rsid w:val="00247DA8"/>
    <w:rsid w:val="00250BCC"/>
    <w:rsid w:val="00256056"/>
    <w:rsid w:val="00264D99"/>
    <w:rsid w:val="00266B88"/>
    <w:rsid w:val="00270CE7"/>
    <w:rsid w:val="002738C2"/>
    <w:rsid w:val="00274CAA"/>
    <w:rsid w:val="00277ECC"/>
    <w:rsid w:val="0029165F"/>
    <w:rsid w:val="002963DE"/>
    <w:rsid w:val="00297C4B"/>
    <w:rsid w:val="002A4F8E"/>
    <w:rsid w:val="002A5A0B"/>
    <w:rsid w:val="002B3D45"/>
    <w:rsid w:val="002B6E3E"/>
    <w:rsid w:val="002C13F0"/>
    <w:rsid w:val="002C2EBF"/>
    <w:rsid w:val="002C348D"/>
    <w:rsid w:val="002D71E2"/>
    <w:rsid w:val="002D7DA0"/>
    <w:rsid w:val="002E2F95"/>
    <w:rsid w:val="002E3C63"/>
    <w:rsid w:val="002E5B2A"/>
    <w:rsid w:val="002F023A"/>
    <w:rsid w:val="002F5A7B"/>
    <w:rsid w:val="002F7AD7"/>
    <w:rsid w:val="0030325F"/>
    <w:rsid w:val="00303635"/>
    <w:rsid w:val="00303AC7"/>
    <w:rsid w:val="00312B40"/>
    <w:rsid w:val="00315318"/>
    <w:rsid w:val="00315583"/>
    <w:rsid w:val="0031585D"/>
    <w:rsid w:val="00316C8F"/>
    <w:rsid w:val="00323173"/>
    <w:rsid w:val="003255AA"/>
    <w:rsid w:val="00330111"/>
    <w:rsid w:val="00330A5E"/>
    <w:rsid w:val="00332409"/>
    <w:rsid w:val="00334295"/>
    <w:rsid w:val="00334840"/>
    <w:rsid w:val="00340279"/>
    <w:rsid w:val="003402AA"/>
    <w:rsid w:val="00347495"/>
    <w:rsid w:val="003506A9"/>
    <w:rsid w:val="00351A99"/>
    <w:rsid w:val="00352C87"/>
    <w:rsid w:val="003612F4"/>
    <w:rsid w:val="00363F6C"/>
    <w:rsid w:val="0036565A"/>
    <w:rsid w:val="00373FB2"/>
    <w:rsid w:val="00375EBF"/>
    <w:rsid w:val="00383726"/>
    <w:rsid w:val="003927D7"/>
    <w:rsid w:val="00392893"/>
    <w:rsid w:val="0039596E"/>
    <w:rsid w:val="003A073C"/>
    <w:rsid w:val="003A0860"/>
    <w:rsid w:val="003A2CEB"/>
    <w:rsid w:val="003A3060"/>
    <w:rsid w:val="003A3088"/>
    <w:rsid w:val="003A51E6"/>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11701"/>
    <w:rsid w:val="0041213D"/>
    <w:rsid w:val="0042168D"/>
    <w:rsid w:val="00427DA1"/>
    <w:rsid w:val="00431D7D"/>
    <w:rsid w:val="00445B3D"/>
    <w:rsid w:val="00450816"/>
    <w:rsid w:val="00456BA0"/>
    <w:rsid w:val="00466CD8"/>
    <w:rsid w:val="004766BC"/>
    <w:rsid w:val="004802BC"/>
    <w:rsid w:val="00480C8D"/>
    <w:rsid w:val="00482164"/>
    <w:rsid w:val="004821AF"/>
    <w:rsid w:val="00482ADC"/>
    <w:rsid w:val="00490DD3"/>
    <w:rsid w:val="00492950"/>
    <w:rsid w:val="00494425"/>
    <w:rsid w:val="00496AB3"/>
    <w:rsid w:val="004A543E"/>
    <w:rsid w:val="004A64F0"/>
    <w:rsid w:val="004B144A"/>
    <w:rsid w:val="004B2DC1"/>
    <w:rsid w:val="004B5789"/>
    <w:rsid w:val="004C66BB"/>
    <w:rsid w:val="004D0EEF"/>
    <w:rsid w:val="004E0F09"/>
    <w:rsid w:val="004E5CD0"/>
    <w:rsid w:val="004E6AAE"/>
    <w:rsid w:val="004E76D1"/>
    <w:rsid w:val="004F2EA0"/>
    <w:rsid w:val="0050652E"/>
    <w:rsid w:val="005122E1"/>
    <w:rsid w:val="00515EAF"/>
    <w:rsid w:val="0052543B"/>
    <w:rsid w:val="005335AF"/>
    <w:rsid w:val="00540787"/>
    <w:rsid w:val="0054124B"/>
    <w:rsid w:val="005439CB"/>
    <w:rsid w:val="005465D3"/>
    <w:rsid w:val="005518CB"/>
    <w:rsid w:val="00552ADF"/>
    <w:rsid w:val="00554E01"/>
    <w:rsid w:val="00563607"/>
    <w:rsid w:val="00563735"/>
    <w:rsid w:val="00563C1D"/>
    <w:rsid w:val="00565DF7"/>
    <w:rsid w:val="00567A4A"/>
    <w:rsid w:val="005724F8"/>
    <w:rsid w:val="00572511"/>
    <w:rsid w:val="00575759"/>
    <w:rsid w:val="005819F2"/>
    <w:rsid w:val="0058411E"/>
    <w:rsid w:val="005A6563"/>
    <w:rsid w:val="005A6EA2"/>
    <w:rsid w:val="005B1411"/>
    <w:rsid w:val="005B14D1"/>
    <w:rsid w:val="005B2AE8"/>
    <w:rsid w:val="005B3FFA"/>
    <w:rsid w:val="005B6023"/>
    <w:rsid w:val="005C33CD"/>
    <w:rsid w:val="005C444D"/>
    <w:rsid w:val="005C6941"/>
    <w:rsid w:val="005E2445"/>
    <w:rsid w:val="005E7EA8"/>
    <w:rsid w:val="005F4AE9"/>
    <w:rsid w:val="00601718"/>
    <w:rsid w:val="00605AF1"/>
    <w:rsid w:val="00606478"/>
    <w:rsid w:val="00607638"/>
    <w:rsid w:val="0061514E"/>
    <w:rsid w:val="00621DF1"/>
    <w:rsid w:val="00626734"/>
    <w:rsid w:val="00646463"/>
    <w:rsid w:val="006473F9"/>
    <w:rsid w:val="00650512"/>
    <w:rsid w:val="00651200"/>
    <w:rsid w:val="00653358"/>
    <w:rsid w:val="006558A4"/>
    <w:rsid w:val="00656D39"/>
    <w:rsid w:val="0067614C"/>
    <w:rsid w:val="00676DFC"/>
    <w:rsid w:val="0068182D"/>
    <w:rsid w:val="006A1AA3"/>
    <w:rsid w:val="006A1E5A"/>
    <w:rsid w:val="006B3842"/>
    <w:rsid w:val="006B460B"/>
    <w:rsid w:val="006B61C8"/>
    <w:rsid w:val="006B6992"/>
    <w:rsid w:val="006B797F"/>
    <w:rsid w:val="006C150D"/>
    <w:rsid w:val="006C1679"/>
    <w:rsid w:val="006E160E"/>
    <w:rsid w:val="006E1824"/>
    <w:rsid w:val="006E35B0"/>
    <w:rsid w:val="006E67B5"/>
    <w:rsid w:val="006F0D34"/>
    <w:rsid w:val="006F2E1F"/>
    <w:rsid w:val="006F548E"/>
    <w:rsid w:val="0070060E"/>
    <w:rsid w:val="007008BE"/>
    <w:rsid w:val="0070369E"/>
    <w:rsid w:val="0071153B"/>
    <w:rsid w:val="007121EA"/>
    <w:rsid w:val="00715C4F"/>
    <w:rsid w:val="00717C10"/>
    <w:rsid w:val="007241D5"/>
    <w:rsid w:val="00732B37"/>
    <w:rsid w:val="00737795"/>
    <w:rsid w:val="007445C4"/>
    <w:rsid w:val="0075242A"/>
    <w:rsid w:val="00753770"/>
    <w:rsid w:val="00756B9A"/>
    <w:rsid w:val="00757377"/>
    <w:rsid w:val="00760157"/>
    <w:rsid w:val="007637A6"/>
    <w:rsid w:val="007702EB"/>
    <w:rsid w:val="007758FC"/>
    <w:rsid w:val="007759C5"/>
    <w:rsid w:val="00777A5B"/>
    <w:rsid w:val="007801D7"/>
    <w:rsid w:val="00785736"/>
    <w:rsid w:val="00791C88"/>
    <w:rsid w:val="007A02CF"/>
    <w:rsid w:val="007A5EE0"/>
    <w:rsid w:val="007B0D73"/>
    <w:rsid w:val="007B467C"/>
    <w:rsid w:val="007C2BC8"/>
    <w:rsid w:val="007C7120"/>
    <w:rsid w:val="007D6D32"/>
    <w:rsid w:val="007E23C7"/>
    <w:rsid w:val="007E3E5C"/>
    <w:rsid w:val="007E5971"/>
    <w:rsid w:val="007E7C8F"/>
    <w:rsid w:val="007F08FB"/>
    <w:rsid w:val="008027B2"/>
    <w:rsid w:val="008103BD"/>
    <w:rsid w:val="00820E0C"/>
    <w:rsid w:val="00824B25"/>
    <w:rsid w:val="00824BD5"/>
    <w:rsid w:val="0083009E"/>
    <w:rsid w:val="00830D38"/>
    <w:rsid w:val="00836B2E"/>
    <w:rsid w:val="008452E6"/>
    <w:rsid w:val="008502D8"/>
    <w:rsid w:val="0086049B"/>
    <w:rsid w:val="0086139F"/>
    <w:rsid w:val="00864CB9"/>
    <w:rsid w:val="00866CF0"/>
    <w:rsid w:val="00867AB8"/>
    <w:rsid w:val="00876EA2"/>
    <w:rsid w:val="008846BA"/>
    <w:rsid w:val="00887759"/>
    <w:rsid w:val="00887AC7"/>
    <w:rsid w:val="00897801"/>
    <w:rsid w:val="008A0F36"/>
    <w:rsid w:val="008A2DF1"/>
    <w:rsid w:val="008B4259"/>
    <w:rsid w:val="008C27A4"/>
    <w:rsid w:val="008C493A"/>
    <w:rsid w:val="008C4A04"/>
    <w:rsid w:val="008D3B4B"/>
    <w:rsid w:val="008D3F54"/>
    <w:rsid w:val="008E1A88"/>
    <w:rsid w:val="008E266C"/>
    <w:rsid w:val="008E51C3"/>
    <w:rsid w:val="008E5AB8"/>
    <w:rsid w:val="008F27E4"/>
    <w:rsid w:val="008F3B55"/>
    <w:rsid w:val="00902B75"/>
    <w:rsid w:val="00914124"/>
    <w:rsid w:val="0091456E"/>
    <w:rsid w:val="00916ADE"/>
    <w:rsid w:val="0092191C"/>
    <w:rsid w:val="00927F4F"/>
    <w:rsid w:val="00935550"/>
    <w:rsid w:val="00937CA8"/>
    <w:rsid w:val="00944DFC"/>
    <w:rsid w:val="0094512F"/>
    <w:rsid w:val="00952502"/>
    <w:rsid w:val="00954B0B"/>
    <w:rsid w:val="00955B84"/>
    <w:rsid w:val="0095697D"/>
    <w:rsid w:val="00957179"/>
    <w:rsid w:val="00960DAF"/>
    <w:rsid w:val="00962346"/>
    <w:rsid w:val="009651C0"/>
    <w:rsid w:val="00967804"/>
    <w:rsid w:val="009720B4"/>
    <w:rsid w:val="00976BFB"/>
    <w:rsid w:val="0098462E"/>
    <w:rsid w:val="00992E37"/>
    <w:rsid w:val="00995AF2"/>
    <w:rsid w:val="0099742A"/>
    <w:rsid w:val="0099787B"/>
    <w:rsid w:val="009A3F28"/>
    <w:rsid w:val="009A3F3C"/>
    <w:rsid w:val="009A6CC3"/>
    <w:rsid w:val="009B0068"/>
    <w:rsid w:val="009B0962"/>
    <w:rsid w:val="009B3242"/>
    <w:rsid w:val="009C5210"/>
    <w:rsid w:val="009C55CA"/>
    <w:rsid w:val="009C7BFF"/>
    <w:rsid w:val="009D2433"/>
    <w:rsid w:val="009D6D50"/>
    <w:rsid w:val="009D710C"/>
    <w:rsid w:val="009E562C"/>
    <w:rsid w:val="009E7DCB"/>
    <w:rsid w:val="009F4406"/>
    <w:rsid w:val="00A03C00"/>
    <w:rsid w:val="00A0464C"/>
    <w:rsid w:val="00A050DA"/>
    <w:rsid w:val="00A0582A"/>
    <w:rsid w:val="00A123DF"/>
    <w:rsid w:val="00A131F5"/>
    <w:rsid w:val="00A22976"/>
    <w:rsid w:val="00A24DB2"/>
    <w:rsid w:val="00A43484"/>
    <w:rsid w:val="00A44217"/>
    <w:rsid w:val="00A45CDC"/>
    <w:rsid w:val="00A45E89"/>
    <w:rsid w:val="00A55BE2"/>
    <w:rsid w:val="00A62ACC"/>
    <w:rsid w:val="00A66657"/>
    <w:rsid w:val="00A70CED"/>
    <w:rsid w:val="00A71F88"/>
    <w:rsid w:val="00A726E0"/>
    <w:rsid w:val="00A77621"/>
    <w:rsid w:val="00A81325"/>
    <w:rsid w:val="00A91B94"/>
    <w:rsid w:val="00A91DAA"/>
    <w:rsid w:val="00A930ED"/>
    <w:rsid w:val="00A93452"/>
    <w:rsid w:val="00A95324"/>
    <w:rsid w:val="00A97629"/>
    <w:rsid w:val="00AA2123"/>
    <w:rsid w:val="00AA6663"/>
    <w:rsid w:val="00AA7B80"/>
    <w:rsid w:val="00AB1D8C"/>
    <w:rsid w:val="00AB314C"/>
    <w:rsid w:val="00AB3577"/>
    <w:rsid w:val="00AB46E7"/>
    <w:rsid w:val="00AB7607"/>
    <w:rsid w:val="00AC1924"/>
    <w:rsid w:val="00AD06E3"/>
    <w:rsid w:val="00AD1A6B"/>
    <w:rsid w:val="00AD3E4B"/>
    <w:rsid w:val="00AD46A0"/>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55121"/>
    <w:rsid w:val="00B55321"/>
    <w:rsid w:val="00B55D31"/>
    <w:rsid w:val="00B610E9"/>
    <w:rsid w:val="00B6192A"/>
    <w:rsid w:val="00B66CDF"/>
    <w:rsid w:val="00B775F7"/>
    <w:rsid w:val="00B8007F"/>
    <w:rsid w:val="00B84CDD"/>
    <w:rsid w:val="00B85EB0"/>
    <w:rsid w:val="00B95970"/>
    <w:rsid w:val="00B95AD4"/>
    <w:rsid w:val="00B95E20"/>
    <w:rsid w:val="00B97DE4"/>
    <w:rsid w:val="00BA004A"/>
    <w:rsid w:val="00BA080D"/>
    <w:rsid w:val="00BA2996"/>
    <w:rsid w:val="00BA4AAC"/>
    <w:rsid w:val="00BA71F8"/>
    <w:rsid w:val="00BB46C5"/>
    <w:rsid w:val="00BB4B5D"/>
    <w:rsid w:val="00BB6842"/>
    <w:rsid w:val="00BE0E8B"/>
    <w:rsid w:val="00BE521B"/>
    <w:rsid w:val="00BF040B"/>
    <w:rsid w:val="00BF3F98"/>
    <w:rsid w:val="00BF7C31"/>
    <w:rsid w:val="00C017F2"/>
    <w:rsid w:val="00C0184D"/>
    <w:rsid w:val="00C04232"/>
    <w:rsid w:val="00C07007"/>
    <w:rsid w:val="00C0746F"/>
    <w:rsid w:val="00C12879"/>
    <w:rsid w:val="00C20341"/>
    <w:rsid w:val="00C211C8"/>
    <w:rsid w:val="00C23FC7"/>
    <w:rsid w:val="00C24E8D"/>
    <w:rsid w:val="00C24EB9"/>
    <w:rsid w:val="00C2735F"/>
    <w:rsid w:val="00C30168"/>
    <w:rsid w:val="00C31922"/>
    <w:rsid w:val="00C32418"/>
    <w:rsid w:val="00C41958"/>
    <w:rsid w:val="00C53927"/>
    <w:rsid w:val="00C53B4B"/>
    <w:rsid w:val="00C53D23"/>
    <w:rsid w:val="00C54595"/>
    <w:rsid w:val="00C55EED"/>
    <w:rsid w:val="00C6073B"/>
    <w:rsid w:val="00C6415B"/>
    <w:rsid w:val="00C679A0"/>
    <w:rsid w:val="00C76784"/>
    <w:rsid w:val="00C7678F"/>
    <w:rsid w:val="00C8289E"/>
    <w:rsid w:val="00C846C4"/>
    <w:rsid w:val="00C917B6"/>
    <w:rsid w:val="00C96104"/>
    <w:rsid w:val="00C9766A"/>
    <w:rsid w:val="00CA37F5"/>
    <w:rsid w:val="00CA3E8E"/>
    <w:rsid w:val="00CA3FA4"/>
    <w:rsid w:val="00CA4551"/>
    <w:rsid w:val="00CB213D"/>
    <w:rsid w:val="00CB6625"/>
    <w:rsid w:val="00CC181F"/>
    <w:rsid w:val="00CD3033"/>
    <w:rsid w:val="00CD57FE"/>
    <w:rsid w:val="00CD7DC4"/>
    <w:rsid w:val="00CE22A2"/>
    <w:rsid w:val="00CF0021"/>
    <w:rsid w:val="00CF55FF"/>
    <w:rsid w:val="00CF5995"/>
    <w:rsid w:val="00CF5CB7"/>
    <w:rsid w:val="00D007ED"/>
    <w:rsid w:val="00D02017"/>
    <w:rsid w:val="00D02BF7"/>
    <w:rsid w:val="00D15DBE"/>
    <w:rsid w:val="00D2128C"/>
    <w:rsid w:val="00D245C5"/>
    <w:rsid w:val="00D26C25"/>
    <w:rsid w:val="00D32BDD"/>
    <w:rsid w:val="00D37DD1"/>
    <w:rsid w:val="00D40C2E"/>
    <w:rsid w:val="00D4305F"/>
    <w:rsid w:val="00D46826"/>
    <w:rsid w:val="00D46FF5"/>
    <w:rsid w:val="00D47107"/>
    <w:rsid w:val="00D5081F"/>
    <w:rsid w:val="00D52104"/>
    <w:rsid w:val="00D52CCC"/>
    <w:rsid w:val="00D5790C"/>
    <w:rsid w:val="00D6797D"/>
    <w:rsid w:val="00D67D7B"/>
    <w:rsid w:val="00D73CD1"/>
    <w:rsid w:val="00D822F2"/>
    <w:rsid w:val="00D8273F"/>
    <w:rsid w:val="00D82F29"/>
    <w:rsid w:val="00D85BF7"/>
    <w:rsid w:val="00DA1A70"/>
    <w:rsid w:val="00DB234C"/>
    <w:rsid w:val="00DB2E3D"/>
    <w:rsid w:val="00DB39A5"/>
    <w:rsid w:val="00DD39F0"/>
    <w:rsid w:val="00DD46EC"/>
    <w:rsid w:val="00DD5B70"/>
    <w:rsid w:val="00DD76A1"/>
    <w:rsid w:val="00DE401B"/>
    <w:rsid w:val="00DE6496"/>
    <w:rsid w:val="00DE7939"/>
    <w:rsid w:val="00DF0CC9"/>
    <w:rsid w:val="00DF1B02"/>
    <w:rsid w:val="00E006AD"/>
    <w:rsid w:val="00E0339A"/>
    <w:rsid w:val="00E06131"/>
    <w:rsid w:val="00E06666"/>
    <w:rsid w:val="00E14070"/>
    <w:rsid w:val="00E14FAC"/>
    <w:rsid w:val="00E158C9"/>
    <w:rsid w:val="00E17930"/>
    <w:rsid w:val="00E26CAB"/>
    <w:rsid w:val="00E30D67"/>
    <w:rsid w:val="00E31DB3"/>
    <w:rsid w:val="00E341C8"/>
    <w:rsid w:val="00E36AAD"/>
    <w:rsid w:val="00E45E44"/>
    <w:rsid w:val="00E46F2F"/>
    <w:rsid w:val="00E475CA"/>
    <w:rsid w:val="00E5296A"/>
    <w:rsid w:val="00E60767"/>
    <w:rsid w:val="00E67355"/>
    <w:rsid w:val="00E713BE"/>
    <w:rsid w:val="00E7757A"/>
    <w:rsid w:val="00E80C84"/>
    <w:rsid w:val="00E946F9"/>
    <w:rsid w:val="00E95DF5"/>
    <w:rsid w:val="00EA61BB"/>
    <w:rsid w:val="00EB319D"/>
    <w:rsid w:val="00EB35C5"/>
    <w:rsid w:val="00EB5501"/>
    <w:rsid w:val="00EC5E3F"/>
    <w:rsid w:val="00EF0C55"/>
    <w:rsid w:val="00EF1645"/>
    <w:rsid w:val="00EF31F4"/>
    <w:rsid w:val="00EF4AC1"/>
    <w:rsid w:val="00EF6408"/>
    <w:rsid w:val="00F04011"/>
    <w:rsid w:val="00F10470"/>
    <w:rsid w:val="00F13945"/>
    <w:rsid w:val="00F258BF"/>
    <w:rsid w:val="00F25C9D"/>
    <w:rsid w:val="00F269EA"/>
    <w:rsid w:val="00F31630"/>
    <w:rsid w:val="00F4526F"/>
    <w:rsid w:val="00F61406"/>
    <w:rsid w:val="00F64884"/>
    <w:rsid w:val="00F73168"/>
    <w:rsid w:val="00F84119"/>
    <w:rsid w:val="00F87E3F"/>
    <w:rsid w:val="00F9352C"/>
    <w:rsid w:val="00F94441"/>
    <w:rsid w:val="00FB6553"/>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48</Pages>
  <Words>23171</Words>
  <Characters>125127</Characters>
  <Application>Microsoft Office Word</Application>
  <DocSecurity>0</DocSecurity>
  <Lines>1042</Lines>
  <Paragraphs>296</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237</cp:revision>
  <cp:lastPrinted>2024-08-22T11:38:00Z</cp:lastPrinted>
  <dcterms:created xsi:type="dcterms:W3CDTF">2024-01-08T11:28:00Z</dcterms:created>
  <dcterms:modified xsi:type="dcterms:W3CDTF">2024-08-22T11:39:00Z</dcterms:modified>
</cp:coreProperties>
</file>