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ECD7B" w14:textId="1C061CF4" w:rsidR="009E584F" w:rsidRPr="000E02CA" w:rsidRDefault="00B52E55" w:rsidP="000E02CA">
      <w:pPr>
        <w:jc w:val="center"/>
        <w:rPr>
          <w:rFonts w:cs="Arial"/>
          <w:b/>
          <w:bCs/>
          <w:color w:val="FF0000"/>
          <w:lang w:eastAsia="en-US"/>
        </w:rPr>
      </w:pPr>
      <w:r w:rsidRPr="00087672">
        <w:rPr>
          <w:sz w:val="24"/>
        </w:rPr>
        <w:object w:dxaOrig="8235" w:dyaOrig="1305" w14:anchorId="0ACB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790676759" r:id="rId9"/>
        </w:object>
      </w:r>
    </w:p>
    <w:p w14:paraId="6C0791BA" w14:textId="45A57FAE" w:rsidR="003D0E1A" w:rsidRPr="00012CD6" w:rsidRDefault="00816E06" w:rsidP="00012CD6">
      <w:pPr>
        <w:jc w:val="center"/>
        <w:rPr>
          <w:rFonts w:cs="Arial"/>
          <w:b/>
          <w:bCs/>
          <w:color w:val="000000" w:themeColor="text1"/>
          <w:sz w:val="22"/>
          <w:szCs w:val="22"/>
        </w:rPr>
      </w:pPr>
      <w:r>
        <w:rPr>
          <w:rFonts w:cs="Arial"/>
          <w:b/>
          <w:bCs/>
          <w:color w:val="000000" w:themeColor="text1"/>
          <w:sz w:val="22"/>
          <w:szCs w:val="22"/>
        </w:rPr>
        <w:t>EDITAL</w:t>
      </w:r>
      <w:r w:rsidR="003D0E1A" w:rsidRPr="00012CD6">
        <w:rPr>
          <w:rFonts w:cs="Arial"/>
          <w:b/>
          <w:bCs/>
          <w:color w:val="000000" w:themeColor="text1"/>
          <w:sz w:val="22"/>
          <w:szCs w:val="22"/>
        </w:rPr>
        <w:t xml:space="preserve"> DE DISPENSA </w:t>
      </w:r>
      <w:r w:rsidR="00F22759" w:rsidRPr="00012CD6">
        <w:rPr>
          <w:rFonts w:cs="Arial"/>
          <w:b/>
          <w:bCs/>
          <w:color w:val="000000" w:themeColor="text1"/>
          <w:sz w:val="22"/>
          <w:szCs w:val="22"/>
        </w:rPr>
        <w:t xml:space="preserve">PRESENCIAL </w:t>
      </w:r>
      <w:r w:rsidR="003D0E1A" w:rsidRPr="00012CD6">
        <w:rPr>
          <w:rFonts w:cs="Arial"/>
          <w:b/>
          <w:bCs/>
          <w:color w:val="000000" w:themeColor="text1"/>
          <w:sz w:val="22"/>
          <w:szCs w:val="22"/>
        </w:rPr>
        <w:t xml:space="preserve">Nº </w:t>
      </w:r>
      <w:r w:rsidR="004B5F0F">
        <w:rPr>
          <w:rFonts w:cs="Arial"/>
          <w:b/>
          <w:bCs/>
          <w:color w:val="000000" w:themeColor="text1"/>
          <w:sz w:val="22"/>
          <w:szCs w:val="22"/>
        </w:rPr>
        <w:t>13</w:t>
      </w:r>
      <w:r w:rsidR="003D0E1A" w:rsidRPr="00012CD6">
        <w:rPr>
          <w:rFonts w:cs="Arial"/>
          <w:b/>
          <w:bCs/>
          <w:color w:val="000000" w:themeColor="text1"/>
          <w:sz w:val="22"/>
          <w:szCs w:val="22"/>
        </w:rPr>
        <w:t>/20</w:t>
      </w:r>
      <w:r w:rsidR="001F113E" w:rsidRPr="00012CD6">
        <w:rPr>
          <w:rFonts w:cs="Arial"/>
          <w:b/>
          <w:bCs/>
          <w:color w:val="000000" w:themeColor="text1"/>
          <w:sz w:val="22"/>
          <w:szCs w:val="22"/>
        </w:rPr>
        <w:t>2</w:t>
      </w:r>
      <w:r w:rsidR="00EB011C">
        <w:rPr>
          <w:rFonts w:cs="Arial"/>
          <w:b/>
          <w:bCs/>
          <w:color w:val="000000" w:themeColor="text1"/>
          <w:sz w:val="22"/>
          <w:szCs w:val="22"/>
        </w:rPr>
        <w:t>4</w:t>
      </w:r>
    </w:p>
    <w:p w14:paraId="4DAF75DF" w14:textId="5861E5A5" w:rsidR="003D0E1A" w:rsidRPr="000E02CA" w:rsidRDefault="003D0E1A" w:rsidP="000E02CA">
      <w:pPr>
        <w:ind w:right="-15"/>
        <w:jc w:val="center"/>
        <w:rPr>
          <w:rFonts w:cs="Arial"/>
          <w:b/>
          <w:bCs/>
          <w:color w:val="000000"/>
          <w:sz w:val="22"/>
          <w:szCs w:val="22"/>
        </w:rPr>
      </w:pPr>
      <w:r w:rsidRPr="00012CD6">
        <w:rPr>
          <w:rFonts w:cs="Arial"/>
          <w:b/>
          <w:bCs/>
          <w:color w:val="000000" w:themeColor="text1"/>
          <w:sz w:val="22"/>
          <w:szCs w:val="22"/>
        </w:rPr>
        <w:t xml:space="preserve">Processo Administrativo </w:t>
      </w:r>
      <w:r w:rsidR="001F113E" w:rsidRPr="00012CD6">
        <w:rPr>
          <w:rFonts w:cs="Arial"/>
          <w:b/>
          <w:bCs/>
          <w:color w:val="000000" w:themeColor="text1"/>
          <w:sz w:val="22"/>
          <w:szCs w:val="22"/>
        </w:rPr>
        <w:t>N</w:t>
      </w:r>
      <w:r w:rsidRPr="00012CD6">
        <w:rPr>
          <w:rFonts w:cs="Arial"/>
          <w:b/>
          <w:bCs/>
          <w:color w:val="000000" w:themeColor="text1"/>
          <w:sz w:val="22"/>
          <w:szCs w:val="22"/>
        </w:rPr>
        <w:t>°</w:t>
      </w:r>
      <w:r w:rsidR="000E02CA">
        <w:rPr>
          <w:rFonts w:cs="Arial"/>
          <w:b/>
          <w:bCs/>
          <w:color w:val="000000" w:themeColor="text1"/>
          <w:sz w:val="22"/>
          <w:szCs w:val="22"/>
        </w:rPr>
        <w:t xml:space="preserve"> </w:t>
      </w:r>
      <w:r w:rsidR="004B5F0F">
        <w:rPr>
          <w:rFonts w:cs="Arial"/>
          <w:b/>
          <w:bCs/>
          <w:color w:val="000000" w:themeColor="text1"/>
          <w:sz w:val="22"/>
          <w:szCs w:val="22"/>
        </w:rPr>
        <w:t>154</w:t>
      </w:r>
      <w:r w:rsidR="001F113E" w:rsidRPr="00012CD6">
        <w:rPr>
          <w:rFonts w:cs="Arial"/>
          <w:b/>
          <w:bCs/>
          <w:color w:val="000000" w:themeColor="text1"/>
          <w:sz w:val="22"/>
          <w:szCs w:val="22"/>
        </w:rPr>
        <w:t>/202</w:t>
      </w:r>
      <w:r w:rsidR="00EB011C">
        <w:rPr>
          <w:rFonts w:cs="Arial"/>
          <w:b/>
          <w:bCs/>
          <w:color w:val="000000" w:themeColor="text1"/>
          <w:sz w:val="22"/>
          <w:szCs w:val="22"/>
        </w:rPr>
        <w:t>4</w:t>
      </w:r>
    </w:p>
    <w:p w14:paraId="44345C5D" w14:textId="77777777" w:rsidR="00EB011C" w:rsidRDefault="00EB011C" w:rsidP="00012CD6">
      <w:pPr>
        <w:rPr>
          <w:rFonts w:cs="Arial"/>
          <w:sz w:val="22"/>
          <w:szCs w:val="22"/>
        </w:rPr>
      </w:pPr>
    </w:p>
    <w:p w14:paraId="599113B2" w14:textId="6C540531" w:rsidR="00EB011C" w:rsidRPr="00012CD6" w:rsidRDefault="00EB011C" w:rsidP="00CC3C3E">
      <w:pPr>
        <w:snapToGrid w:val="0"/>
        <w:ind w:right="-30"/>
        <w:jc w:val="both"/>
        <w:rPr>
          <w:rFonts w:cs="Arial"/>
          <w:color w:val="000000"/>
          <w:sz w:val="22"/>
          <w:szCs w:val="22"/>
        </w:rPr>
      </w:pPr>
      <w:r w:rsidRPr="00EB011C">
        <w:rPr>
          <w:rFonts w:cs="Arial"/>
          <w:sz w:val="22"/>
          <w:szCs w:val="22"/>
        </w:rPr>
        <w:t xml:space="preserve">Torna-se público que o </w:t>
      </w:r>
      <w:r w:rsidRPr="00EB011C">
        <w:rPr>
          <w:rFonts w:cs="Arial"/>
          <w:b/>
          <w:bCs/>
          <w:sz w:val="22"/>
          <w:szCs w:val="22"/>
        </w:rPr>
        <w:t>MUNICÍPIO DE DEODAPOLIS</w:t>
      </w:r>
      <w:r w:rsidRPr="00EB011C">
        <w:rPr>
          <w:rFonts w:cs="Arial"/>
          <w:sz w:val="22"/>
          <w:szCs w:val="22"/>
        </w:rPr>
        <w:t xml:space="preserve">, com sede na Av. Francisco Alves da Silva - 443, centro de Deodápolis - MS, representado por </w:t>
      </w:r>
      <w:r>
        <w:rPr>
          <w:rFonts w:cs="Arial"/>
          <w:sz w:val="22"/>
          <w:szCs w:val="22"/>
        </w:rPr>
        <w:t xml:space="preserve">meio </w:t>
      </w:r>
      <w:r w:rsidR="00CC3C3E">
        <w:rPr>
          <w:rFonts w:cs="Arial"/>
          <w:sz w:val="22"/>
          <w:szCs w:val="22"/>
        </w:rPr>
        <w:t>d</w:t>
      </w:r>
      <w:r w:rsidR="00CD542B">
        <w:rPr>
          <w:rFonts w:cs="Arial"/>
          <w:sz w:val="22"/>
          <w:szCs w:val="22"/>
        </w:rPr>
        <w:t xml:space="preserve">a Secretaria Municipal de </w:t>
      </w:r>
      <w:r w:rsidR="00F573C4">
        <w:rPr>
          <w:rFonts w:cs="Arial"/>
          <w:sz w:val="22"/>
          <w:szCs w:val="22"/>
        </w:rPr>
        <w:t>Infraestrutura</w:t>
      </w:r>
      <w:r w:rsidRPr="00EB011C">
        <w:rPr>
          <w:rFonts w:cs="Arial"/>
          <w:sz w:val="22"/>
          <w:szCs w:val="22"/>
        </w:rPr>
        <w:t xml:space="preserve">, </w:t>
      </w:r>
      <w:r w:rsidRPr="00012CD6">
        <w:rPr>
          <w:rFonts w:cs="Arial"/>
          <w:color w:val="000000" w:themeColor="text1"/>
          <w:sz w:val="22"/>
          <w:szCs w:val="22"/>
        </w:rPr>
        <w:t xml:space="preserve">realizará Dispensa Presencial, </w:t>
      </w:r>
      <w:r w:rsidR="00453326" w:rsidRPr="0030341B">
        <w:rPr>
          <w:rFonts w:cs="Arial"/>
          <w:b/>
          <w:bCs/>
          <w:color w:val="000000" w:themeColor="text1"/>
          <w:sz w:val="22"/>
          <w:szCs w:val="22"/>
        </w:rPr>
        <w:t>Exclusiva para ME, EPPs e MEI</w:t>
      </w:r>
      <w:r w:rsidR="00453326">
        <w:rPr>
          <w:rFonts w:cs="Arial"/>
          <w:color w:val="000000" w:themeColor="text1"/>
          <w:sz w:val="22"/>
          <w:szCs w:val="22"/>
        </w:rPr>
        <w:t xml:space="preserve">, </w:t>
      </w:r>
      <w:r w:rsidRPr="00012CD6">
        <w:rPr>
          <w:rFonts w:cs="Arial"/>
          <w:bCs/>
          <w:color w:val="000000" w:themeColor="text1"/>
          <w:sz w:val="22"/>
          <w:szCs w:val="22"/>
        </w:rPr>
        <w:t xml:space="preserve">com critério de </w:t>
      </w:r>
      <w:r w:rsidR="00CC3C3E" w:rsidRPr="00012CD6">
        <w:rPr>
          <w:rFonts w:cs="Arial"/>
          <w:bCs/>
          <w:color w:val="000000" w:themeColor="text1"/>
          <w:sz w:val="22"/>
          <w:szCs w:val="22"/>
        </w:rPr>
        <w:t>julgamento</w:t>
      </w:r>
      <w:r w:rsidR="00CC3C3E" w:rsidRPr="00012CD6">
        <w:rPr>
          <w:rFonts w:cs="Arial"/>
          <w:b/>
          <w:bCs/>
          <w:color w:val="000000" w:themeColor="text1"/>
          <w:sz w:val="22"/>
          <w:szCs w:val="22"/>
        </w:rPr>
        <w:t xml:space="preserve"> </w:t>
      </w:r>
      <w:r w:rsidR="00CC3C3E" w:rsidRPr="00CC3C3E">
        <w:rPr>
          <w:rFonts w:cs="Arial"/>
          <w:i/>
          <w:sz w:val="22"/>
          <w:szCs w:val="22"/>
        </w:rPr>
        <w:t>m</w:t>
      </w:r>
      <w:r w:rsidR="00BA6F9F">
        <w:rPr>
          <w:rFonts w:cs="Arial"/>
          <w:i/>
          <w:sz w:val="22"/>
          <w:szCs w:val="22"/>
        </w:rPr>
        <w:t>enor preço</w:t>
      </w:r>
      <w:r w:rsidRPr="00BA6F9F">
        <w:rPr>
          <w:rFonts w:cs="Arial"/>
          <w:i/>
          <w:sz w:val="22"/>
          <w:szCs w:val="22"/>
        </w:rPr>
        <w:t xml:space="preserve">, </w:t>
      </w:r>
      <w:r w:rsidRPr="00BA6F9F">
        <w:rPr>
          <w:rFonts w:cs="Arial"/>
          <w:color w:val="000000" w:themeColor="text1"/>
          <w:sz w:val="22"/>
          <w:szCs w:val="22"/>
        </w:rPr>
        <w:t>n</w:t>
      </w:r>
      <w:r w:rsidRPr="00012CD6">
        <w:rPr>
          <w:rFonts w:cs="Arial"/>
          <w:color w:val="000000" w:themeColor="text1"/>
          <w:sz w:val="22"/>
          <w:szCs w:val="22"/>
        </w:rPr>
        <w:t>a hipótese do art. 75</w:t>
      </w:r>
      <w:r w:rsidRPr="00CC3C3E">
        <w:rPr>
          <w:rFonts w:cs="Arial"/>
          <w:i/>
          <w:iCs/>
          <w:sz w:val="22"/>
          <w:szCs w:val="22"/>
        </w:rPr>
        <w:t>, inciso I</w:t>
      </w:r>
      <w:r w:rsidR="00974133">
        <w:rPr>
          <w:rFonts w:cs="Arial"/>
          <w:i/>
          <w:iCs/>
          <w:sz w:val="22"/>
          <w:szCs w:val="22"/>
        </w:rPr>
        <w:t>I</w:t>
      </w:r>
      <w:r w:rsidRPr="00CC3C3E">
        <w:rPr>
          <w:rFonts w:cs="Arial"/>
          <w:i/>
          <w:iCs/>
          <w:sz w:val="22"/>
          <w:szCs w:val="22"/>
        </w:rPr>
        <w:t>,</w:t>
      </w:r>
      <w:r w:rsidRPr="00CC3C3E">
        <w:rPr>
          <w:rFonts w:cs="Arial"/>
          <w:sz w:val="22"/>
          <w:szCs w:val="22"/>
        </w:rPr>
        <w:t xml:space="preserve"> nos</w:t>
      </w:r>
      <w:r w:rsidRPr="00CC3C3E">
        <w:rPr>
          <w:rFonts w:cs="Arial"/>
          <w:bCs/>
          <w:sz w:val="22"/>
          <w:szCs w:val="22"/>
        </w:rPr>
        <w:t xml:space="preserve"> </w:t>
      </w:r>
      <w:r w:rsidRPr="00012CD6">
        <w:rPr>
          <w:rFonts w:cs="Arial"/>
          <w:bCs/>
          <w:sz w:val="22"/>
          <w:szCs w:val="22"/>
        </w:rPr>
        <w:t>termos da Lei</w:t>
      </w:r>
      <w:r w:rsidR="00453326">
        <w:rPr>
          <w:rFonts w:cs="Arial"/>
          <w:bCs/>
          <w:sz w:val="22"/>
          <w:szCs w:val="22"/>
        </w:rPr>
        <w:t xml:space="preserve"> Federal</w:t>
      </w:r>
      <w:r w:rsidRPr="00012CD6">
        <w:rPr>
          <w:rFonts w:cs="Arial"/>
          <w:bCs/>
          <w:sz w:val="22"/>
          <w:szCs w:val="22"/>
        </w:rPr>
        <w:t xml:space="preserve"> nº 14.133, de 1º de abril de 2021, do </w:t>
      </w:r>
      <w:r w:rsidRPr="006E1CBB">
        <w:rPr>
          <w:rFonts w:cs="Arial"/>
          <w:bCs/>
          <w:i/>
          <w:iCs/>
          <w:sz w:val="22"/>
          <w:szCs w:val="22"/>
        </w:rPr>
        <w:t>Decreto</w:t>
      </w:r>
      <w:r w:rsidR="00453326">
        <w:rPr>
          <w:rFonts w:cs="Arial"/>
          <w:bCs/>
          <w:i/>
          <w:iCs/>
          <w:sz w:val="22"/>
          <w:szCs w:val="22"/>
        </w:rPr>
        <w:t xml:space="preserve"> Municipal</w:t>
      </w:r>
      <w:r w:rsidR="00CC3C3E" w:rsidRPr="006E1CBB">
        <w:rPr>
          <w:rFonts w:cs="Arial"/>
          <w:bCs/>
          <w:i/>
          <w:iCs/>
          <w:sz w:val="22"/>
          <w:szCs w:val="22"/>
        </w:rPr>
        <w:t xml:space="preserve"> nº </w:t>
      </w:r>
      <w:r w:rsidR="006E1CBB" w:rsidRPr="006E1CBB">
        <w:rPr>
          <w:rFonts w:cs="Arial"/>
          <w:bCs/>
          <w:i/>
          <w:iCs/>
          <w:sz w:val="22"/>
          <w:szCs w:val="22"/>
        </w:rPr>
        <w:t>07/2023</w:t>
      </w:r>
      <w:r w:rsidR="00453326">
        <w:rPr>
          <w:rFonts w:cs="Arial"/>
          <w:bCs/>
          <w:i/>
          <w:iCs/>
          <w:sz w:val="22"/>
          <w:szCs w:val="22"/>
        </w:rPr>
        <w:t>, Decreto Municipal 019/2023</w:t>
      </w:r>
      <w:r w:rsidRPr="006E1CBB">
        <w:rPr>
          <w:rFonts w:cs="Arial"/>
          <w:bCs/>
          <w:sz w:val="22"/>
          <w:szCs w:val="22"/>
        </w:rPr>
        <w:t xml:space="preserve"> </w:t>
      </w:r>
      <w:r w:rsidRPr="00012CD6">
        <w:rPr>
          <w:rFonts w:cs="Arial"/>
          <w:bCs/>
          <w:sz w:val="22"/>
          <w:szCs w:val="22"/>
        </w:rPr>
        <w:t>e demais legislação aplicável</w:t>
      </w:r>
      <w:r w:rsidRPr="00012CD6">
        <w:rPr>
          <w:rFonts w:cs="Arial"/>
          <w:color w:val="000000"/>
          <w:sz w:val="22"/>
          <w:szCs w:val="22"/>
        </w:rPr>
        <w:t>.</w:t>
      </w:r>
    </w:p>
    <w:p w14:paraId="2FC9553D" w14:textId="3BE82A04" w:rsidR="009F7713" w:rsidRPr="00EB011C" w:rsidRDefault="009F7713" w:rsidP="00EB011C">
      <w:pPr>
        <w:ind w:right="-2"/>
        <w:jc w:val="both"/>
        <w:rPr>
          <w:rFonts w:cs="Arial"/>
          <w:sz w:val="22"/>
          <w:szCs w:val="22"/>
        </w:rPr>
      </w:pPr>
    </w:p>
    <w:p w14:paraId="57D95888" w14:textId="788AFBEB" w:rsidR="00141307" w:rsidRPr="008F0D62" w:rsidRDefault="00141307" w:rsidP="00012CD6">
      <w:pPr>
        <w:jc w:val="both"/>
        <w:rPr>
          <w:rFonts w:cs="Arial"/>
          <w:sz w:val="22"/>
          <w:szCs w:val="22"/>
        </w:rPr>
      </w:pPr>
      <w:r w:rsidRPr="00012CD6">
        <w:rPr>
          <w:rFonts w:cs="Arial"/>
          <w:color w:val="000000" w:themeColor="text1"/>
          <w:sz w:val="22"/>
          <w:szCs w:val="22"/>
        </w:rPr>
        <w:t xml:space="preserve">Data da </w:t>
      </w:r>
      <w:r w:rsidR="005A5CB4">
        <w:rPr>
          <w:rFonts w:cs="Arial"/>
          <w:color w:val="000000" w:themeColor="text1"/>
          <w:sz w:val="22"/>
          <w:szCs w:val="22"/>
        </w:rPr>
        <w:t>S</w:t>
      </w:r>
      <w:r w:rsidRPr="00012CD6">
        <w:rPr>
          <w:rFonts w:cs="Arial"/>
          <w:color w:val="000000" w:themeColor="text1"/>
          <w:sz w:val="22"/>
          <w:szCs w:val="22"/>
        </w:rPr>
        <w:t>essão</w:t>
      </w:r>
      <w:r w:rsidRPr="008F0D62">
        <w:rPr>
          <w:rFonts w:cs="Arial"/>
          <w:sz w:val="22"/>
          <w:szCs w:val="22"/>
        </w:rPr>
        <w:t>:</w:t>
      </w:r>
      <w:r w:rsidR="00B14BCB" w:rsidRPr="008F0D62">
        <w:rPr>
          <w:rFonts w:cs="Arial"/>
          <w:sz w:val="22"/>
          <w:szCs w:val="22"/>
        </w:rPr>
        <w:t xml:space="preserve"> </w:t>
      </w:r>
      <w:r w:rsidR="00F573C4" w:rsidRPr="008F0D62">
        <w:rPr>
          <w:rFonts w:cs="Arial"/>
          <w:sz w:val="22"/>
          <w:szCs w:val="22"/>
        </w:rPr>
        <w:t>2</w:t>
      </w:r>
      <w:r w:rsidR="008F0D62" w:rsidRPr="008F0D62">
        <w:rPr>
          <w:rFonts w:cs="Arial"/>
          <w:sz w:val="22"/>
          <w:szCs w:val="22"/>
        </w:rPr>
        <w:t>3</w:t>
      </w:r>
      <w:r w:rsidR="006B5A7A" w:rsidRPr="008F0D62">
        <w:rPr>
          <w:rFonts w:cs="Arial"/>
          <w:sz w:val="22"/>
          <w:szCs w:val="22"/>
        </w:rPr>
        <w:t xml:space="preserve"> de </w:t>
      </w:r>
      <w:r w:rsidR="00F573C4" w:rsidRPr="008F0D62">
        <w:rPr>
          <w:rFonts w:cs="Arial"/>
          <w:sz w:val="22"/>
          <w:szCs w:val="22"/>
        </w:rPr>
        <w:t>outubro</w:t>
      </w:r>
      <w:r w:rsidR="006B5A7A" w:rsidRPr="008F0D62">
        <w:rPr>
          <w:rFonts w:cs="Arial"/>
          <w:sz w:val="22"/>
          <w:szCs w:val="22"/>
        </w:rPr>
        <w:t xml:space="preserve"> de </w:t>
      </w:r>
      <w:r w:rsidR="00B14BCB" w:rsidRPr="008F0D62">
        <w:rPr>
          <w:rFonts w:cs="Arial"/>
          <w:sz w:val="22"/>
          <w:szCs w:val="22"/>
        </w:rPr>
        <w:t>202</w:t>
      </w:r>
      <w:r w:rsidR="00EB011C" w:rsidRPr="008F0D62">
        <w:rPr>
          <w:rFonts w:cs="Arial"/>
          <w:sz w:val="22"/>
          <w:szCs w:val="22"/>
        </w:rPr>
        <w:t>4</w:t>
      </w:r>
      <w:r w:rsidR="006B5A7A" w:rsidRPr="008F0D62">
        <w:rPr>
          <w:rFonts w:cs="Arial"/>
          <w:sz w:val="22"/>
          <w:szCs w:val="22"/>
        </w:rPr>
        <w:t>.</w:t>
      </w:r>
    </w:p>
    <w:p w14:paraId="55D5723C" w14:textId="3DDCB916" w:rsidR="003D0E1A" w:rsidRPr="00FF6367" w:rsidRDefault="00274570" w:rsidP="00FF6367">
      <w:pPr>
        <w:jc w:val="both"/>
        <w:rPr>
          <w:rFonts w:cs="Arial"/>
          <w:sz w:val="22"/>
          <w:szCs w:val="22"/>
        </w:rPr>
      </w:pPr>
      <w:r w:rsidRPr="00012CD6">
        <w:rPr>
          <w:rFonts w:cs="Arial"/>
          <w:color w:val="000000" w:themeColor="text1"/>
          <w:sz w:val="22"/>
          <w:szCs w:val="22"/>
        </w:rPr>
        <w:t>L</w:t>
      </w:r>
      <w:r w:rsidR="00B14BCB" w:rsidRPr="00012CD6">
        <w:rPr>
          <w:rFonts w:cs="Arial"/>
          <w:color w:val="000000" w:themeColor="text1"/>
          <w:sz w:val="22"/>
          <w:szCs w:val="22"/>
        </w:rPr>
        <w:t>ocal</w:t>
      </w:r>
      <w:r w:rsidR="00141307" w:rsidRPr="00012CD6">
        <w:rPr>
          <w:rFonts w:cs="Arial"/>
          <w:color w:val="000000" w:themeColor="text1"/>
          <w:sz w:val="22"/>
          <w:szCs w:val="22"/>
        </w:rPr>
        <w:t>:</w:t>
      </w:r>
      <w:r w:rsidR="001F113E" w:rsidRPr="00012CD6">
        <w:rPr>
          <w:rFonts w:cs="Arial"/>
          <w:i/>
          <w:iCs/>
          <w:color w:val="FF0000"/>
          <w:sz w:val="22"/>
          <w:szCs w:val="22"/>
        </w:rPr>
        <w:t xml:space="preserve"> </w:t>
      </w:r>
      <w:r w:rsidR="001F113E" w:rsidRPr="006E1CBB">
        <w:rPr>
          <w:rFonts w:cs="Arial"/>
          <w:sz w:val="22"/>
          <w:szCs w:val="22"/>
        </w:rPr>
        <w:t xml:space="preserve">Auditório Cirene </w:t>
      </w:r>
      <w:r w:rsidR="00FF6367" w:rsidRPr="006E1CBB">
        <w:rPr>
          <w:rFonts w:cs="Arial"/>
          <w:sz w:val="22"/>
          <w:szCs w:val="22"/>
        </w:rPr>
        <w:t>P</w:t>
      </w:r>
      <w:r w:rsidR="00D82B2E">
        <w:rPr>
          <w:rFonts w:cs="Arial"/>
          <w:sz w:val="22"/>
          <w:szCs w:val="22"/>
        </w:rPr>
        <w:t>.</w:t>
      </w:r>
      <w:r w:rsidR="001F113E" w:rsidRPr="006E1CBB">
        <w:rPr>
          <w:rFonts w:cs="Arial"/>
          <w:sz w:val="22"/>
          <w:szCs w:val="22"/>
        </w:rPr>
        <w:t xml:space="preserve"> Martins, Av. Francisco A</w:t>
      </w:r>
      <w:r w:rsidR="006B5A7A">
        <w:rPr>
          <w:rFonts w:cs="Arial"/>
          <w:sz w:val="22"/>
          <w:szCs w:val="22"/>
        </w:rPr>
        <w:t>.</w:t>
      </w:r>
      <w:r w:rsidR="001F113E" w:rsidRPr="006E1CBB">
        <w:rPr>
          <w:rFonts w:cs="Arial"/>
          <w:sz w:val="22"/>
          <w:szCs w:val="22"/>
        </w:rPr>
        <w:t xml:space="preserve"> da Silva</w:t>
      </w:r>
      <w:r w:rsidR="00FF6367" w:rsidRPr="006E1CBB">
        <w:rPr>
          <w:rFonts w:cs="Arial"/>
          <w:sz w:val="22"/>
          <w:szCs w:val="22"/>
        </w:rPr>
        <w:t xml:space="preserve"> -</w:t>
      </w:r>
      <w:r w:rsidR="001F113E" w:rsidRPr="006E1CBB">
        <w:rPr>
          <w:rFonts w:cs="Arial"/>
          <w:sz w:val="22"/>
          <w:szCs w:val="22"/>
        </w:rPr>
        <w:t xml:space="preserve"> </w:t>
      </w:r>
      <w:r w:rsidR="001F113E" w:rsidRPr="00FF6367">
        <w:rPr>
          <w:rFonts w:cs="Arial"/>
          <w:sz w:val="22"/>
          <w:szCs w:val="22"/>
        </w:rPr>
        <w:t xml:space="preserve">443, centro Deodápolis - MS. </w:t>
      </w:r>
    </w:p>
    <w:p w14:paraId="20DDD8FD" w14:textId="19F0A62B" w:rsidR="00274570" w:rsidRPr="006E1CBB" w:rsidRDefault="00731D60" w:rsidP="00FF6367">
      <w:pPr>
        <w:jc w:val="both"/>
        <w:rPr>
          <w:rFonts w:cs="Arial"/>
          <w:sz w:val="22"/>
          <w:szCs w:val="22"/>
        </w:rPr>
      </w:pPr>
      <w:r w:rsidRPr="006E1CBB">
        <w:rPr>
          <w:rFonts w:cs="Arial"/>
          <w:sz w:val="22"/>
          <w:szCs w:val="22"/>
        </w:rPr>
        <w:t>Horário</w:t>
      </w:r>
      <w:r w:rsidR="00274570" w:rsidRPr="006E1CBB">
        <w:rPr>
          <w:rFonts w:cs="Arial"/>
          <w:sz w:val="22"/>
          <w:szCs w:val="22"/>
        </w:rPr>
        <w:t>:</w:t>
      </w:r>
      <w:r w:rsidRPr="006E1CBB">
        <w:rPr>
          <w:rFonts w:cs="Arial"/>
          <w:sz w:val="22"/>
          <w:szCs w:val="22"/>
        </w:rPr>
        <w:t xml:space="preserve"> </w:t>
      </w:r>
      <w:r w:rsidR="00F573C4">
        <w:rPr>
          <w:rFonts w:cs="Arial"/>
          <w:sz w:val="22"/>
          <w:szCs w:val="22"/>
        </w:rPr>
        <w:t>09</w:t>
      </w:r>
      <w:r w:rsidR="001F113E" w:rsidRPr="006E1CBB">
        <w:rPr>
          <w:rFonts w:cs="Arial"/>
          <w:sz w:val="22"/>
          <w:szCs w:val="22"/>
        </w:rPr>
        <w:t xml:space="preserve">:00 horas </w:t>
      </w:r>
      <w:r w:rsidR="002869EA">
        <w:rPr>
          <w:rFonts w:cs="Arial"/>
          <w:sz w:val="22"/>
          <w:szCs w:val="22"/>
        </w:rPr>
        <w:t>-</w:t>
      </w:r>
      <w:r w:rsidR="00506515">
        <w:rPr>
          <w:rFonts w:cs="Arial"/>
          <w:sz w:val="22"/>
          <w:szCs w:val="22"/>
        </w:rPr>
        <w:t xml:space="preserve"> </w:t>
      </w:r>
      <w:r w:rsidR="002869EA">
        <w:rPr>
          <w:rFonts w:cs="Arial"/>
          <w:sz w:val="22"/>
          <w:szCs w:val="22"/>
        </w:rPr>
        <w:t>MS.</w:t>
      </w:r>
    </w:p>
    <w:p w14:paraId="4FAED55A" w14:textId="77777777" w:rsidR="00805244" w:rsidRPr="00012CD6" w:rsidRDefault="00805244" w:rsidP="00012CD6">
      <w:pPr>
        <w:pStyle w:val="PADRO"/>
        <w:keepNext w:val="0"/>
        <w:widowControl/>
        <w:shd w:val="clear" w:color="auto" w:fill="auto"/>
        <w:spacing w:before="0" w:after="0" w:line="240" w:lineRule="auto"/>
        <w:ind w:firstLine="0"/>
        <w:rPr>
          <w:rFonts w:ascii="Arial" w:hAnsi="Arial" w:cs="Arial"/>
          <w:b/>
          <w:sz w:val="22"/>
          <w:szCs w:val="22"/>
        </w:rPr>
      </w:pPr>
    </w:p>
    <w:p w14:paraId="13669AD6" w14:textId="5BCD35B3" w:rsidR="00524428" w:rsidRPr="00E51E2E" w:rsidRDefault="009F7713"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OBJETO</w:t>
      </w:r>
      <w:r w:rsidR="00A728B9" w:rsidRPr="00012CD6">
        <w:rPr>
          <w:rFonts w:ascii="Arial" w:hAnsi="Arial" w:cs="Arial"/>
          <w:b/>
          <w:sz w:val="22"/>
          <w:szCs w:val="22"/>
        </w:rPr>
        <w:t xml:space="preserve"> DA CONTRATAÇÃO DIRETA</w:t>
      </w:r>
    </w:p>
    <w:p w14:paraId="659E35E7" w14:textId="585557EA" w:rsidR="009F7713"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012CD6">
        <w:rPr>
          <w:rFonts w:ascii="Arial" w:hAnsi="Arial" w:cs="Arial"/>
          <w:color w:val="000000" w:themeColor="text1"/>
          <w:sz w:val="22"/>
          <w:szCs w:val="22"/>
        </w:rPr>
        <w:t>O objeto d</w:t>
      </w:r>
      <w:r w:rsidR="00A728B9" w:rsidRPr="00012CD6">
        <w:rPr>
          <w:rFonts w:ascii="Arial" w:hAnsi="Arial" w:cs="Arial"/>
          <w:color w:val="000000" w:themeColor="text1"/>
          <w:sz w:val="22"/>
          <w:szCs w:val="22"/>
        </w:rPr>
        <w:t>a</w:t>
      </w:r>
      <w:r w:rsidRPr="00012CD6">
        <w:rPr>
          <w:rFonts w:ascii="Arial" w:hAnsi="Arial" w:cs="Arial"/>
          <w:color w:val="000000" w:themeColor="text1"/>
          <w:sz w:val="22"/>
          <w:szCs w:val="22"/>
        </w:rPr>
        <w:t xml:space="preserve"> presente </w:t>
      </w:r>
      <w:r w:rsidR="00A728B9" w:rsidRPr="00012CD6">
        <w:rPr>
          <w:rFonts w:ascii="Arial" w:hAnsi="Arial" w:cs="Arial"/>
          <w:color w:val="000000" w:themeColor="text1"/>
          <w:sz w:val="22"/>
          <w:szCs w:val="22"/>
        </w:rPr>
        <w:t xml:space="preserve">dispensa </w:t>
      </w:r>
      <w:r w:rsidRPr="00012CD6">
        <w:rPr>
          <w:rFonts w:ascii="Arial" w:hAnsi="Arial" w:cs="Arial"/>
          <w:color w:val="000000" w:themeColor="text1"/>
          <w:sz w:val="22"/>
          <w:szCs w:val="22"/>
        </w:rPr>
        <w:t xml:space="preserve">é a escolha da proposta mais vantajosa para a </w:t>
      </w:r>
      <w:r w:rsidRPr="00012CD6">
        <w:rPr>
          <w:rFonts w:ascii="Arial" w:hAnsi="Arial" w:cs="Arial"/>
          <w:sz w:val="22"/>
          <w:szCs w:val="22"/>
        </w:rPr>
        <w:t>contratação</w:t>
      </w:r>
      <w:r w:rsidRPr="00012CD6">
        <w:rPr>
          <w:rFonts w:ascii="Arial" w:hAnsi="Arial" w:cs="Arial"/>
          <w:color w:val="000000" w:themeColor="text1"/>
          <w:sz w:val="22"/>
          <w:szCs w:val="22"/>
        </w:rPr>
        <w:t xml:space="preserve"> por dispensa de licitação </w:t>
      </w:r>
      <w:r w:rsidR="00506515">
        <w:rPr>
          <w:rFonts w:ascii="Arial" w:hAnsi="Arial" w:cs="Arial"/>
          <w:color w:val="000000" w:themeColor="text1"/>
          <w:sz w:val="22"/>
          <w:szCs w:val="22"/>
        </w:rPr>
        <w:t>para</w:t>
      </w:r>
      <w:r w:rsidR="006E1CBB">
        <w:rPr>
          <w:rFonts w:ascii="Arial" w:hAnsi="Arial" w:cs="Arial"/>
          <w:color w:val="FF0000"/>
          <w:sz w:val="22"/>
          <w:szCs w:val="22"/>
        </w:rPr>
        <w:t xml:space="preserve"> </w:t>
      </w:r>
      <w:r w:rsidR="004B5F0F" w:rsidRPr="004B5F0F">
        <w:rPr>
          <w:rFonts w:ascii="Arial" w:hAnsi="Arial" w:cs="Arial"/>
          <w:b/>
          <w:sz w:val="22"/>
          <w:szCs w:val="22"/>
        </w:rPr>
        <w:t>Aquisição de Materiais de Construção</w:t>
      </w:r>
      <w:r w:rsidRPr="004B5F0F">
        <w:rPr>
          <w:rFonts w:ascii="Arial" w:hAnsi="Arial" w:cs="Arial"/>
          <w:b/>
          <w:sz w:val="22"/>
          <w:szCs w:val="22"/>
        </w:rPr>
        <w:t>,</w:t>
      </w:r>
      <w:r w:rsidRPr="0028210D">
        <w:rPr>
          <w:rFonts w:ascii="Arial" w:hAnsi="Arial" w:cs="Arial"/>
          <w:sz w:val="22"/>
          <w:szCs w:val="22"/>
        </w:rPr>
        <w:t xml:space="preserve"> </w:t>
      </w:r>
      <w:r w:rsidRPr="00012CD6">
        <w:rPr>
          <w:rFonts w:ascii="Arial" w:hAnsi="Arial" w:cs="Arial"/>
          <w:color w:val="000000" w:themeColor="text1"/>
          <w:sz w:val="22"/>
          <w:szCs w:val="22"/>
        </w:rPr>
        <w:t xml:space="preserve">conforme condições, quantidades e exigências estabelecidas neste </w:t>
      </w:r>
      <w:r w:rsidR="00816E06">
        <w:rPr>
          <w:rFonts w:ascii="Arial" w:hAnsi="Arial" w:cs="Arial"/>
          <w:color w:val="000000" w:themeColor="text1"/>
          <w:sz w:val="22"/>
          <w:szCs w:val="22"/>
        </w:rPr>
        <w:t>edital</w:t>
      </w:r>
      <w:r w:rsidRPr="00012CD6">
        <w:rPr>
          <w:rFonts w:ascii="Arial" w:hAnsi="Arial" w:cs="Arial"/>
          <w:color w:val="000000" w:themeColor="text1"/>
          <w:sz w:val="22"/>
          <w:szCs w:val="22"/>
        </w:rPr>
        <w:t xml:space="preserve"> </w:t>
      </w:r>
      <w:r w:rsidR="00770F01" w:rsidRPr="00012CD6">
        <w:rPr>
          <w:rFonts w:ascii="Arial" w:hAnsi="Arial" w:cs="Arial"/>
          <w:color w:val="000000" w:themeColor="text1"/>
          <w:sz w:val="22"/>
          <w:szCs w:val="22"/>
        </w:rPr>
        <w:t xml:space="preserve">de Contratação Direta </w:t>
      </w:r>
      <w:r w:rsidRPr="00012CD6">
        <w:rPr>
          <w:rFonts w:ascii="Arial" w:hAnsi="Arial" w:cs="Arial"/>
          <w:color w:val="000000" w:themeColor="text1"/>
          <w:sz w:val="22"/>
          <w:szCs w:val="22"/>
        </w:rPr>
        <w:t>e seus anexos.</w:t>
      </w:r>
    </w:p>
    <w:p w14:paraId="042A8ABD"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A4DB40F" w14:textId="27121621" w:rsidR="009F7713" w:rsidRPr="00BB18C5"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BB18C5">
        <w:rPr>
          <w:rFonts w:ascii="Arial" w:hAnsi="Arial" w:cs="Arial"/>
          <w:sz w:val="22"/>
          <w:szCs w:val="22"/>
        </w:rPr>
        <w:t xml:space="preserve">A </w:t>
      </w:r>
      <w:r w:rsidR="006A70C8" w:rsidRPr="00BB18C5">
        <w:rPr>
          <w:rFonts w:ascii="Arial" w:hAnsi="Arial" w:cs="Arial"/>
          <w:sz w:val="22"/>
          <w:szCs w:val="22"/>
        </w:rPr>
        <w:t>contratação</w:t>
      </w:r>
      <w:r w:rsidRPr="00BB18C5">
        <w:rPr>
          <w:rFonts w:ascii="Arial" w:hAnsi="Arial" w:cs="Arial"/>
          <w:sz w:val="22"/>
          <w:szCs w:val="22"/>
        </w:rPr>
        <w:t xml:space="preserve"> ocorrerá </w:t>
      </w:r>
      <w:r w:rsidR="00767522">
        <w:rPr>
          <w:rFonts w:ascii="Arial" w:hAnsi="Arial" w:cs="Arial"/>
          <w:sz w:val="22"/>
          <w:szCs w:val="22"/>
        </w:rPr>
        <w:t xml:space="preserve">por preço </w:t>
      </w:r>
      <w:r w:rsidR="00CD542B">
        <w:rPr>
          <w:rFonts w:ascii="Arial" w:hAnsi="Arial" w:cs="Arial"/>
          <w:sz w:val="22"/>
          <w:szCs w:val="22"/>
        </w:rPr>
        <w:t>por item</w:t>
      </w:r>
      <w:r w:rsidRPr="00BB18C5">
        <w:rPr>
          <w:rFonts w:ascii="Arial" w:hAnsi="Arial" w:cs="Arial"/>
          <w:b/>
          <w:bCs/>
          <w:sz w:val="22"/>
          <w:szCs w:val="22"/>
        </w:rPr>
        <w:t>,</w:t>
      </w:r>
      <w:r w:rsidRPr="00BB18C5">
        <w:rPr>
          <w:rFonts w:ascii="Arial" w:hAnsi="Arial" w:cs="Arial"/>
          <w:sz w:val="22"/>
          <w:szCs w:val="22"/>
        </w:rPr>
        <w:t xml:space="preserve"> conforme tabela constante abaixo</w:t>
      </w:r>
      <w:r w:rsidR="006A70C8" w:rsidRPr="00BB18C5">
        <w:rPr>
          <w:rFonts w:ascii="Arial" w:hAnsi="Arial" w:cs="Arial"/>
          <w:sz w:val="22"/>
          <w:szCs w:val="22"/>
        </w:rPr>
        <w:t>.</w:t>
      </w:r>
    </w:p>
    <w:tbl>
      <w:tblPr>
        <w:tblStyle w:val="Tabelacomgrade"/>
        <w:tblW w:w="9498" w:type="dxa"/>
        <w:tblInd w:w="-5" w:type="dxa"/>
        <w:tblLook w:val="04A0" w:firstRow="1" w:lastRow="0" w:firstColumn="1" w:lastColumn="0" w:noHBand="0" w:noVBand="1"/>
      </w:tblPr>
      <w:tblGrid>
        <w:gridCol w:w="669"/>
        <w:gridCol w:w="853"/>
        <w:gridCol w:w="720"/>
        <w:gridCol w:w="4941"/>
        <w:gridCol w:w="921"/>
        <w:gridCol w:w="1394"/>
      </w:tblGrid>
      <w:tr w:rsidR="00D65ABB" w14:paraId="57853A5A" w14:textId="77777777" w:rsidTr="00F334E1">
        <w:tc>
          <w:tcPr>
            <w:tcW w:w="669" w:type="dxa"/>
          </w:tcPr>
          <w:p w14:paraId="3E0F6508" w14:textId="1E55C712" w:rsidR="00D65ABB" w:rsidRPr="001B1715" w:rsidRDefault="00D65ABB" w:rsidP="008530C2">
            <w:pPr>
              <w:ind w:right="4" w:firstLine="36"/>
              <w:jc w:val="center"/>
              <w:rPr>
                <w:rFonts w:cs="Arial"/>
                <w:b/>
                <w:bCs/>
                <w:szCs w:val="20"/>
              </w:rPr>
            </w:pPr>
            <w:r w:rsidRPr="001B1715">
              <w:rPr>
                <w:rFonts w:cs="Arial"/>
                <w:b/>
                <w:bCs/>
                <w:szCs w:val="20"/>
              </w:rPr>
              <w:t>Item</w:t>
            </w:r>
          </w:p>
        </w:tc>
        <w:tc>
          <w:tcPr>
            <w:tcW w:w="855" w:type="dxa"/>
          </w:tcPr>
          <w:p w14:paraId="6FA3C9E2" w14:textId="41ED763E" w:rsidR="00D65ABB" w:rsidRPr="001B1715" w:rsidRDefault="00D65ABB" w:rsidP="00E84F95">
            <w:pPr>
              <w:ind w:left="-29" w:right="-255" w:hanging="138"/>
              <w:jc w:val="center"/>
              <w:rPr>
                <w:rFonts w:cs="Arial"/>
                <w:b/>
                <w:bCs/>
                <w:szCs w:val="20"/>
              </w:rPr>
            </w:pPr>
            <w:r w:rsidRPr="001B1715">
              <w:rPr>
                <w:rFonts w:cs="Arial"/>
                <w:b/>
                <w:bCs/>
                <w:szCs w:val="20"/>
              </w:rPr>
              <w:t>Quant.</w:t>
            </w:r>
          </w:p>
        </w:tc>
        <w:tc>
          <w:tcPr>
            <w:tcW w:w="720" w:type="dxa"/>
          </w:tcPr>
          <w:p w14:paraId="7984C51B" w14:textId="2F5E8B1C" w:rsidR="00D65ABB" w:rsidRPr="001B1715" w:rsidRDefault="00D65ABB" w:rsidP="008530C2">
            <w:pPr>
              <w:ind w:right="4"/>
              <w:jc w:val="both"/>
              <w:rPr>
                <w:rFonts w:eastAsia="Arial" w:cs="Arial"/>
                <w:b/>
                <w:bCs/>
                <w:color w:val="000000"/>
                <w:szCs w:val="20"/>
              </w:rPr>
            </w:pPr>
            <w:r>
              <w:rPr>
                <w:rFonts w:eastAsia="Arial" w:cs="Arial"/>
                <w:b/>
                <w:bCs/>
                <w:color w:val="000000"/>
                <w:szCs w:val="20"/>
              </w:rPr>
              <w:t>Unid.</w:t>
            </w:r>
          </w:p>
        </w:tc>
        <w:tc>
          <w:tcPr>
            <w:tcW w:w="4986" w:type="dxa"/>
          </w:tcPr>
          <w:p w14:paraId="28AB1AE2" w14:textId="77777777" w:rsidR="00D65ABB" w:rsidRPr="001B1715" w:rsidRDefault="00D65ABB" w:rsidP="008530C2">
            <w:pPr>
              <w:ind w:right="4"/>
              <w:jc w:val="both"/>
              <w:rPr>
                <w:rFonts w:eastAsia="Arial" w:cs="Arial"/>
                <w:b/>
                <w:bCs/>
                <w:color w:val="000000"/>
                <w:szCs w:val="20"/>
              </w:rPr>
            </w:pPr>
            <w:r w:rsidRPr="001B1715">
              <w:rPr>
                <w:rFonts w:eastAsia="Arial" w:cs="Arial"/>
                <w:b/>
                <w:bCs/>
                <w:color w:val="000000"/>
                <w:szCs w:val="20"/>
              </w:rPr>
              <w:t>Especificação</w:t>
            </w:r>
          </w:p>
        </w:tc>
        <w:tc>
          <w:tcPr>
            <w:tcW w:w="874" w:type="dxa"/>
            <w:vAlign w:val="center"/>
          </w:tcPr>
          <w:p w14:paraId="758A8D20" w14:textId="5B38AF54" w:rsidR="00D65ABB" w:rsidRPr="001B1715" w:rsidRDefault="00D65ABB" w:rsidP="00C768C6">
            <w:pPr>
              <w:ind w:right="4"/>
              <w:jc w:val="center"/>
              <w:rPr>
                <w:rFonts w:eastAsia="Arial" w:cs="Arial"/>
                <w:b/>
                <w:bCs/>
                <w:color w:val="000000"/>
                <w:szCs w:val="20"/>
              </w:rPr>
            </w:pPr>
            <w:r w:rsidRPr="001B1715">
              <w:rPr>
                <w:rFonts w:eastAsia="Arial" w:cs="Arial"/>
                <w:b/>
                <w:bCs/>
                <w:color w:val="000000"/>
                <w:szCs w:val="20"/>
              </w:rPr>
              <w:t>V. Unit.</w:t>
            </w:r>
          </w:p>
        </w:tc>
        <w:tc>
          <w:tcPr>
            <w:tcW w:w="1394" w:type="dxa"/>
            <w:vAlign w:val="center"/>
          </w:tcPr>
          <w:p w14:paraId="5F54E941" w14:textId="591690DC" w:rsidR="00D65ABB" w:rsidRPr="001B1715" w:rsidRDefault="00D65ABB" w:rsidP="001B1715">
            <w:pPr>
              <w:ind w:right="4"/>
              <w:jc w:val="right"/>
              <w:rPr>
                <w:rFonts w:eastAsia="Arial" w:cs="Arial"/>
                <w:b/>
                <w:bCs/>
                <w:color w:val="000000"/>
                <w:szCs w:val="20"/>
              </w:rPr>
            </w:pPr>
            <w:r w:rsidRPr="001B1715">
              <w:rPr>
                <w:rFonts w:eastAsia="Arial" w:cs="Arial"/>
                <w:b/>
                <w:bCs/>
                <w:color w:val="000000"/>
                <w:szCs w:val="20"/>
              </w:rPr>
              <w:t xml:space="preserve">Valor </w:t>
            </w:r>
            <w:r w:rsidR="003037D4">
              <w:rPr>
                <w:rFonts w:eastAsia="Arial" w:cs="Arial"/>
                <w:b/>
                <w:bCs/>
                <w:color w:val="000000"/>
                <w:szCs w:val="20"/>
              </w:rPr>
              <w:t>T</w:t>
            </w:r>
            <w:r w:rsidRPr="001B1715">
              <w:rPr>
                <w:rFonts w:eastAsia="Arial" w:cs="Arial"/>
                <w:b/>
                <w:bCs/>
                <w:color w:val="000000"/>
                <w:szCs w:val="20"/>
              </w:rPr>
              <w:t>otal</w:t>
            </w:r>
          </w:p>
        </w:tc>
      </w:tr>
      <w:tr w:rsidR="003037D4" w14:paraId="402BA293" w14:textId="77777777" w:rsidTr="00F334E1">
        <w:tc>
          <w:tcPr>
            <w:tcW w:w="669" w:type="dxa"/>
          </w:tcPr>
          <w:p w14:paraId="3669FC72" w14:textId="1ACE3F33" w:rsidR="003037D4" w:rsidRPr="00861757" w:rsidRDefault="003037D4" w:rsidP="003037D4">
            <w:pPr>
              <w:ind w:right="4" w:firstLine="36"/>
              <w:jc w:val="center"/>
              <w:rPr>
                <w:rFonts w:cs="Arial"/>
                <w:szCs w:val="20"/>
              </w:rPr>
            </w:pPr>
            <w:r>
              <w:rPr>
                <w:rFonts w:cs="Arial"/>
                <w:szCs w:val="20"/>
              </w:rPr>
              <w:t>1</w:t>
            </w:r>
          </w:p>
        </w:tc>
        <w:tc>
          <w:tcPr>
            <w:tcW w:w="855" w:type="dxa"/>
            <w:vAlign w:val="center"/>
          </w:tcPr>
          <w:p w14:paraId="690071FC" w14:textId="77777777" w:rsidR="003037D4" w:rsidRDefault="003037D4" w:rsidP="003037D4">
            <w:pPr>
              <w:ind w:left="-29" w:right="-115" w:hanging="138"/>
              <w:jc w:val="center"/>
              <w:rPr>
                <w:rFonts w:cs="Arial"/>
                <w:color w:val="000000"/>
                <w:sz w:val="18"/>
                <w:szCs w:val="18"/>
              </w:rPr>
            </w:pPr>
            <w:r w:rsidRPr="0020259B">
              <w:rPr>
                <w:rFonts w:cs="Arial"/>
                <w:color w:val="000000"/>
                <w:sz w:val="18"/>
                <w:szCs w:val="18"/>
              </w:rPr>
              <w:t>200</w:t>
            </w:r>
          </w:p>
          <w:p w14:paraId="60745826" w14:textId="2E64F0A5" w:rsidR="00F334E1" w:rsidRPr="00F96F5F" w:rsidRDefault="00F334E1" w:rsidP="003037D4">
            <w:pPr>
              <w:ind w:left="-29" w:right="-115" w:hanging="138"/>
              <w:jc w:val="center"/>
              <w:rPr>
                <w:rFonts w:cs="Arial"/>
                <w:sz w:val="19"/>
                <w:szCs w:val="19"/>
              </w:rPr>
            </w:pPr>
          </w:p>
        </w:tc>
        <w:tc>
          <w:tcPr>
            <w:tcW w:w="720" w:type="dxa"/>
            <w:vAlign w:val="center"/>
          </w:tcPr>
          <w:p w14:paraId="166F68A9" w14:textId="77777777" w:rsidR="003037D4" w:rsidRDefault="003037D4" w:rsidP="003037D4">
            <w:pPr>
              <w:ind w:right="4"/>
              <w:jc w:val="center"/>
              <w:rPr>
                <w:rFonts w:cs="Arial"/>
                <w:color w:val="000000"/>
                <w:sz w:val="18"/>
                <w:szCs w:val="18"/>
              </w:rPr>
            </w:pPr>
            <w:r w:rsidRPr="0020259B">
              <w:rPr>
                <w:rFonts w:cs="Arial"/>
                <w:color w:val="000000"/>
                <w:sz w:val="18"/>
                <w:szCs w:val="18"/>
              </w:rPr>
              <w:t>UN</w:t>
            </w:r>
          </w:p>
          <w:p w14:paraId="3F2DD3F7" w14:textId="21F647F6" w:rsidR="00F334E1" w:rsidRPr="000D23BA" w:rsidRDefault="00F334E1" w:rsidP="003037D4">
            <w:pPr>
              <w:ind w:right="4"/>
              <w:jc w:val="center"/>
              <w:rPr>
                <w:rFonts w:cs="Arial"/>
                <w:sz w:val="18"/>
                <w:szCs w:val="18"/>
              </w:rPr>
            </w:pPr>
          </w:p>
        </w:tc>
        <w:tc>
          <w:tcPr>
            <w:tcW w:w="4986" w:type="dxa"/>
            <w:vAlign w:val="center"/>
          </w:tcPr>
          <w:p w14:paraId="7EFA3816" w14:textId="2D86B687" w:rsidR="003037D4" w:rsidRPr="000D23BA" w:rsidRDefault="003037D4" w:rsidP="003037D4">
            <w:pPr>
              <w:ind w:right="4"/>
              <w:jc w:val="both"/>
              <w:rPr>
                <w:rFonts w:cs="Arial"/>
                <w:sz w:val="18"/>
                <w:szCs w:val="18"/>
              </w:rPr>
            </w:pPr>
            <w:r w:rsidRPr="0020259B">
              <w:rPr>
                <w:rFonts w:cs="Arial"/>
                <w:color w:val="000000"/>
                <w:sz w:val="18"/>
                <w:szCs w:val="18"/>
              </w:rPr>
              <w:t xml:space="preserve">CIMENTO PORTLAND COMPOSTO CP II-32, SACO COM 50KG. </w:t>
            </w:r>
          </w:p>
        </w:tc>
        <w:tc>
          <w:tcPr>
            <w:tcW w:w="874" w:type="dxa"/>
            <w:vAlign w:val="center"/>
          </w:tcPr>
          <w:p w14:paraId="6AB3210C" w14:textId="1F2B12A3" w:rsidR="003037D4" w:rsidRPr="006D67F7" w:rsidRDefault="003037D4" w:rsidP="003037D4">
            <w:pPr>
              <w:ind w:right="4"/>
              <w:jc w:val="right"/>
              <w:rPr>
                <w:rFonts w:cs="Arial"/>
                <w:szCs w:val="20"/>
              </w:rPr>
            </w:pPr>
            <w:r w:rsidRPr="0020259B">
              <w:rPr>
                <w:rFonts w:cs="Arial"/>
                <w:color w:val="000000"/>
                <w:sz w:val="18"/>
                <w:szCs w:val="18"/>
              </w:rPr>
              <w:t>48,04</w:t>
            </w:r>
          </w:p>
        </w:tc>
        <w:tc>
          <w:tcPr>
            <w:tcW w:w="1394" w:type="dxa"/>
            <w:vAlign w:val="center"/>
          </w:tcPr>
          <w:p w14:paraId="5C2986F7" w14:textId="5276B16F" w:rsidR="003037D4" w:rsidRPr="006D67F7" w:rsidRDefault="003037D4" w:rsidP="003037D4">
            <w:pPr>
              <w:ind w:left="284" w:right="4"/>
              <w:jc w:val="right"/>
              <w:rPr>
                <w:rFonts w:cs="Arial"/>
                <w:szCs w:val="20"/>
              </w:rPr>
            </w:pPr>
            <w:r w:rsidRPr="0020259B">
              <w:rPr>
                <w:rFonts w:cs="Arial"/>
                <w:color w:val="000000"/>
                <w:sz w:val="18"/>
                <w:szCs w:val="18"/>
              </w:rPr>
              <w:t>9.608,00</w:t>
            </w:r>
          </w:p>
        </w:tc>
      </w:tr>
      <w:tr w:rsidR="003037D4" w14:paraId="428354BF" w14:textId="77777777" w:rsidTr="00F334E1">
        <w:tc>
          <w:tcPr>
            <w:tcW w:w="669" w:type="dxa"/>
          </w:tcPr>
          <w:p w14:paraId="2B833812" w14:textId="755B3ADA" w:rsidR="003037D4" w:rsidRDefault="003037D4" w:rsidP="003037D4">
            <w:pPr>
              <w:ind w:right="4" w:firstLine="36"/>
              <w:jc w:val="center"/>
              <w:rPr>
                <w:rFonts w:cs="Arial"/>
              </w:rPr>
            </w:pPr>
            <w:r>
              <w:rPr>
                <w:rFonts w:cs="Arial"/>
              </w:rPr>
              <w:t>2</w:t>
            </w:r>
          </w:p>
        </w:tc>
        <w:tc>
          <w:tcPr>
            <w:tcW w:w="855" w:type="dxa"/>
            <w:vAlign w:val="center"/>
          </w:tcPr>
          <w:p w14:paraId="0D7FC62A" w14:textId="7170BEFB" w:rsidR="003037D4" w:rsidRPr="00F96F5F" w:rsidRDefault="003037D4" w:rsidP="003037D4">
            <w:pPr>
              <w:ind w:left="-29" w:right="-105" w:hanging="138"/>
              <w:jc w:val="center"/>
              <w:rPr>
                <w:rFonts w:cs="Arial"/>
                <w:sz w:val="19"/>
                <w:szCs w:val="19"/>
              </w:rPr>
            </w:pPr>
            <w:r w:rsidRPr="0020259B">
              <w:rPr>
                <w:rFonts w:cs="Arial"/>
                <w:color w:val="000000"/>
                <w:sz w:val="18"/>
                <w:szCs w:val="18"/>
              </w:rPr>
              <w:t>30</w:t>
            </w:r>
          </w:p>
        </w:tc>
        <w:tc>
          <w:tcPr>
            <w:tcW w:w="720" w:type="dxa"/>
            <w:vAlign w:val="center"/>
          </w:tcPr>
          <w:p w14:paraId="79E1F041" w14:textId="00335F85" w:rsidR="003037D4" w:rsidRPr="008530C2" w:rsidRDefault="003037D4" w:rsidP="003037D4">
            <w:pPr>
              <w:ind w:right="4"/>
              <w:jc w:val="center"/>
              <w:rPr>
                <w:rFonts w:cs="Arial"/>
                <w:sz w:val="18"/>
                <w:szCs w:val="18"/>
              </w:rPr>
            </w:pPr>
            <w:r w:rsidRPr="0020259B">
              <w:rPr>
                <w:rFonts w:cs="Arial"/>
                <w:color w:val="000000"/>
                <w:sz w:val="18"/>
                <w:szCs w:val="18"/>
              </w:rPr>
              <w:t>M³</w:t>
            </w:r>
          </w:p>
        </w:tc>
        <w:tc>
          <w:tcPr>
            <w:tcW w:w="4986" w:type="dxa"/>
            <w:vAlign w:val="center"/>
          </w:tcPr>
          <w:p w14:paraId="7005E7AD" w14:textId="23FAC68E" w:rsidR="003037D4" w:rsidRPr="008530C2" w:rsidRDefault="003037D4" w:rsidP="003037D4">
            <w:pPr>
              <w:ind w:right="4"/>
              <w:jc w:val="both"/>
              <w:rPr>
                <w:rFonts w:cs="Arial"/>
                <w:sz w:val="18"/>
                <w:szCs w:val="18"/>
              </w:rPr>
            </w:pPr>
            <w:r w:rsidRPr="0020259B">
              <w:rPr>
                <w:rFonts w:cs="Arial"/>
                <w:color w:val="000000"/>
                <w:sz w:val="18"/>
                <w:szCs w:val="18"/>
              </w:rPr>
              <w:t xml:space="preserve">PEDRA BRITA N. 1 </w:t>
            </w:r>
          </w:p>
        </w:tc>
        <w:tc>
          <w:tcPr>
            <w:tcW w:w="874" w:type="dxa"/>
            <w:vAlign w:val="center"/>
          </w:tcPr>
          <w:p w14:paraId="6BCAD3E3" w14:textId="2E81CE56" w:rsidR="003037D4" w:rsidRPr="006D67F7" w:rsidRDefault="003037D4" w:rsidP="003037D4">
            <w:pPr>
              <w:ind w:right="4"/>
              <w:jc w:val="right"/>
              <w:rPr>
                <w:rFonts w:cs="Arial"/>
                <w:szCs w:val="20"/>
              </w:rPr>
            </w:pPr>
            <w:r w:rsidRPr="0020259B">
              <w:rPr>
                <w:rFonts w:cs="Arial"/>
                <w:color w:val="000000"/>
                <w:sz w:val="18"/>
                <w:szCs w:val="18"/>
              </w:rPr>
              <w:t>169,73</w:t>
            </w:r>
          </w:p>
        </w:tc>
        <w:tc>
          <w:tcPr>
            <w:tcW w:w="1394" w:type="dxa"/>
            <w:vAlign w:val="center"/>
          </w:tcPr>
          <w:p w14:paraId="5F2FA96B" w14:textId="44D57902" w:rsidR="003037D4" w:rsidRPr="006D67F7" w:rsidRDefault="003037D4" w:rsidP="003037D4">
            <w:pPr>
              <w:ind w:left="284" w:right="4"/>
              <w:jc w:val="right"/>
              <w:rPr>
                <w:rFonts w:cs="Arial"/>
                <w:szCs w:val="20"/>
              </w:rPr>
            </w:pPr>
            <w:r w:rsidRPr="0020259B">
              <w:rPr>
                <w:rFonts w:cs="Arial"/>
                <w:color w:val="000000"/>
                <w:sz w:val="18"/>
                <w:szCs w:val="18"/>
              </w:rPr>
              <w:t>5.091,90</w:t>
            </w:r>
          </w:p>
        </w:tc>
      </w:tr>
      <w:tr w:rsidR="003037D4" w14:paraId="21D2C17A" w14:textId="77777777" w:rsidTr="00F334E1">
        <w:tc>
          <w:tcPr>
            <w:tcW w:w="669" w:type="dxa"/>
          </w:tcPr>
          <w:p w14:paraId="62C3952C" w14:textId="47EDB2CC" w:rsidR="003037D4" w:rsidRDefault="003037D4" w:rsidP="003037D4">
            <w:pPr>
              <w:ind w:right="4" w:firstLine="36"/>
              <w:jc w:val="center"/>
              <w:rPr>
                <w:rFonts w:cs="Arial"/>
              </w:rPr>
            </w:pPr>
            <w:r>
              <w:rPr>
                <w:rFonts w:cs="Arial"/>
              </w:rPr>
              <w:t>3</w:t>
            </w:r>
          </w:p>
        </w:tc>
        <w:tc>
          <w:tcPr>
            <w:tcW w:w="855" w:type="dxa"/>
            <w:vAlign w:val="center"/>
          </w:tcPr>
          <w:p w14:paraId="20531013" w14:textId="77777777" w:rsidR="003037D4" w:rsidRDefault="003037D4" w:rsidP="003037D4">
            <w:pPr>
              <w:ind w:left="-29" w:right="-105" w:hanging="138"/>
              <w:jc w:val="center"/>
              <w:rPr>
                <w:rFonts w:cs="Arial"/>
                <w:color w:val="000000"/>
                <w:sz w:val="18"/>
                <w:szCs w:val="18"/>
              </w:rPr>
            </w:pPr>
            <w:r w:rsidRPr="0020259B">
              <w:rPr>
                <w:rFonts w:cs="Arial"/>
                <w:color w:val="000000"/>
                <w:sz w:val="18"/>
                <w:szCs w:val="18"/>
              </w:rPr>
              <w:t>25</w:t>
            </w:r>
          </w:p>
          <w:p w14:paraId="71B8819F" w14:textId="0D5BA99C" w:rsidR="00F334E1" w:rsidRPr="00F96F5F" w:rsidRDefault="00F334E1" w:rsidP="003037D4">
            <w:pPr>
              <w:ind w:left="-29" w:right="-105" w:hanging="138"/>
              <w:jc w:val="center"/>
              <w:rPr>
                <w:rFonts w:cs="Arial"/>
                <w:sz w:val="19"/>
                <w:szCs w:val="19"/>
              </w:rPr>
            </w:pPr>
          </w:p>
        </w:tc>
        <w:tc>
          <w:tcPr>
            <w:tcW w:w="720" w:type="dxa"/>
            <w:vAlign w:val="center"/>
          </w:tcPr>
          <w:p w14:paraId="6473BF91" w14:textId="77777777" w:rsidR="003037D4" w:rsidRDefault="003037D4" w:rsidP="003037D4">
            <w:pPr>
              <w:ind w:right="4"/>
              <w:jc w:val="center"/>
              <w:rPr>
                <w:rFonts w:cs="Arial"/>
                <w:color w:val="000000"/>
                <w:sz w:val="18"/>
                <w:szCs w:val="18"/>
              </w:rPr>
            </w:pPr>
            <w:r w:rsidRPr="0020259B">
              <w:rPr>
                <w:rFonts w:cs="Arial"/>
                <w:color w:val="000000"/>
                <w:sz w:val="18"/>
                <w:szCs w:val="18"/>
              </w:rPr>
              <w:t>UN</w:t>
            </w:r>
          </w:p>
          <w:p w14:paraId="4E519CA8" w14:textId="4DE418CE" w:rsidR="00F334E1" w:rsidRPr="008530C2" w:rsidRDefault="00F334E1" w:rsidP="003037D4">
            <w:pPr>
              <w:ind w:right="4"/>
              <w:jc w:val="center"/>
              <w:rPr>
                <w:rFonts w:cs="Arial"/>
                <w:sz w:val="18"/>
                <w:szCs w:val="18"/>
              </w:rPr>
            </w:pPr>
          </w:p>
        </w:tc>
        <w:tc>
          <w:tcPr>
            <w:tcW w:w="4986" w:type="dxa"/>
            <w:vAlign w:val="center"/>
          </w:tcPr>
          <w:p w14:paraId="68C616E4" w14:textId="669FEE74" w:rsidR="003037D4" w:rsidRPr="008530C2" w:rsidRDefault="003037D4" w:rsidP="003037D4">
            <w:pPr>
              <w:ind w:right="4"/>
              <w:jc w:val="both"/>
              <w:rPr>
                <w:rFonts w:cs="Arial"/>
                <w:sz w:val="18"/>
                <w:szCs w:val="18"/>
              </w:rPr>
            </w:pPr>
            <w:r w:rsidRPr="0020259B">
              <w:rPr>
                <w:rFonts w:cs="Arial"/>
                <w:color w:val="000000"/>
                <w:sz w:val="18"/>
                <w:szCs w:val="18"/>
              </w:rPr>
              <w:t xml:space="preserve">TRELIÇA NERVURADA COM DIMENSÕES APROXIMADAS: H: 12 CM - COM 6 METROS. </w:t>
            </w:r>
          </w:p>
        </w:tc>
        <w:tc>
          <w:tcPr>
            <w:tcW w:w="874" w:type="dxa"/>
            <w:vAlign w:val="center"/>
          </w:tcPr>
          <w:p w14:paraId="2BF3C873" w14:textId="4C900B4E" w:rsidR="003037D4" w:rsidRPr="006D67F7" w:rsidRDefault="003037D4" w:rsidP="003037D4">
            <w:pPr>
              <w:ind w:right="4"/>
              <w:jc w:val="right"/>
              <w:rPr>
                <w:rFonts w:cs="Arial"/>
                <w:szCs w:val="20"/>
              </w:rPr>
            </w:pPr>
            <w:r w:rsidRPr="0020259B">
              <w:rPr>
                <w:rFonts w:cs="Arial"/>
                <w:color w:val="000000"/>
                <w:sz w:val="18"/>
                <w:szCs w:val="18"/>
              </w:rPr>
              <w:t>53,99</w:t>
            </w:r>
          </w:p>
        </w:tc>
        <w:tc>
          <w:tcPr>
            <w:tcW w:w="1394" w:type="dxa"/>
            <w:vAlign w:val="center"/>
          </w:tcPr>
          <w:p w14:paraId="425DC170" w14:textId="4D0E9769" w:rsidR="003037D4" w:rsidRPr="006D67F7" w:rsidRDefault="003037D4" w:rsidP="003037D4">
            <w:pPr>
              <w:ind w:left="284" w:right="4"/>
              <w:jc w:val="right"/>
              <w:rPr>
                <w:rFonts w:cs="Arial"/>
                <w:szCs w:val="20"/>
              </w:rPr>
            </w:pPr>
            <w:r w:rsidRPr="0020259B">
              <w:rPr>
                <w:rFonts w:cs="Arial"/>
                <w:color w:val="000000"/>
                <w:sz w:val="18"/>
                <w:szCs w:val="18"/>
              </w:rPr>
              <w:t>1.349,75</w:t>
            </w:r>
          </w:p>
        </w:tc>
      </w:tr>
      <w:tr w:rsidR="003037D4" w14:paraId="7F8A62E6" w14:textId="77777777" w:rsidTr="00F334E1">
        <w:tc>
          <w:tcPr>
            <w:tcW w:w="669" w:type="dxa"/>
          </w:tcPr>
          <w:p w14:paraId="0C1A143A" w14:textId="04F10611" w:rsidR="003037D4" w:rsidRDefault="003037D4" w:rsidP="003037D4">
            <w:pPr>
              <w:ind w:right="4" w:firstLine="36"/>
              <w:jc w:val="center"/>
              <w:rPr>
                <w:rFonts w:cs="Arial"/>
              </w:rPr>
            </w:pPr>
            <w:r>
              <w:rPr>
                <w:rFonts w:cs="Arial"/>
              </w:rPr>
              <w:t>4</w:t>
            </w:r>
          </w:p>
        </w:tc>
        <w:tc>
          <w:tcPr>
            <w:tcW w:w="855" w:type="dxa"/>
            <w:vAlign w:val="center"/>
          </w:tcPr>
          <w:p w14:paraId="4C5030C8" w14:textId="1086740E" w:rsidR="003037D4" w:rsidRPr="00F96F5F" w:rsidRDefault="003037D4" w:rsidP="003037D4">
            <w:pPr>
              <w:ind w:left="-29" w:right="-105" w:hanging="138"/>
              <w:jc w:val="center"/>
              <w:rPr>
                <w:rFonts w:cs="Arial"/>
                <w:sz w:val="19"/>
                <w:szCs w:val="19"/>
              </w:rPr>
            </w:pPr>
            <w:r w:rsidRPr="0020259B">
              <w:rPr>
                <w:rFonts w:cs="Arial"/>
                <w:color w:val="000000"/>
                <w:sz w:val="18"/>
                <w:szCs w:val="18"/>
              </w:rPr>
              <w:t>20</w:t>
            </w:r>
          </w:p>
        </w:tc>
        <w:tc>
          <w:tcPr>
            <w:tcW w:w="720" w:type="dxa"/>
            <w:vAlign w:val="center"/>
          </w:tcPr>
          <w:p w14:paraId="3B6C3DA0" w14:textId="4298661D" w:rsidR="003037D4" w:rsidRPr="008530C2" w:rsidRDefault="003037D4" w:rsidP="003037D4">
            <w:pPr>
              <w:ind w:right="4"/>
              <w:jc w:val="center"/>
              <w:rPr>
                <w:rFonts w:cs="Arial"/>
                <w:sz w:val="18"/>
                <w:szCs w:val="18"/>
              </w:rPr>
            </w:pPr>
            <w:r w:rsidRPr="0020259B">
              <w:rPr>
                <w:rFonts w:cs="Arial"/>
                <w:color w:val="000000"/>
                <w:sz w:val="18"/>
                <w:szCs w:val="18"/>
              </w:rPr>
              <w:t>UN</w:t>
            </w:r>
          </w:p>
        </w:tc>
        <w:tc>
          <w:tcPr>
            <w:tcW w:w="4986" w:type="dxa"/>
            <w:vAlign w:val="center"/>
          </w:tcPr>
          <w:p w14:paraId="1D928D0E" w14:textId="208BD32D" w:rsidR="003037D4" w:rsidRPr="008530C2" w:rsidRDefault="003037D4" w:rsidP="003037D4">
            <w:pPr>
              <w:ind w:right="4"/>
              <w:jc w:val="both"/>
              <w:rPr>
                <w:rFonts w:cs="Arial"/>
                <w:sz w:val="18"/>
                <w:szCs w:val="18"/>
              </w:rPr>
            </w:pPr>
            <w:r w:rsidRPr="0020259B">
              <w:rPr>
                <w:rFonts w:cs="Arial"/>
                <w:color w:val="000000"/>
                <w:sz w:val="18"/>
                <w:szCs w:val="18"/>
              </w:rPr>
              <w:t>COLUNA ARMADA 7X27 DE 6 METROS COM FERRO 3/8.</w:t>
            </w:r>
          </w:p>
        </w:tc>
        <w:tc>
          <w:tcPr>
            <w:tcW w:w="874" w:type="dxa"/>
            <w:vAlign w:val="center"/>
          </w:tcPr>
          <w:p w14:paraId="4284FC37" w14:textId="43D37C73" w:rsidR="003037D4" w:rsidRPr="006D67F7" w:rsidRDefault="003037D4" w:rsidP="003037D4">
            <w:pPr>
              <w:ind w:right="4"/>
              <w:jc w:val="right"/>
              <w:rPr>
                <w:rFonts w:cs="Arial"/>
                <w:szCs w:val="20"/>
              </w:rPr>
            </w:pPr>
            <w:r w:rsidRPr="0020259B">
              <w:rPr>
                <w:rFonts w:cs="Arial"/>
                <w:color w:val="000000"/>
                <w:sz w:val="18"/>
                <w:szCs w:val="18"/>
              </w:rPr>
              <w:t>172,89</w:t>
            </w:r>
          </w:p>
        </w:tc>
        <w:tc>
          <w:tcPr>
            <w:tcW w:w="1394" w:type="dxa"/>
            <w:vAlign w:val="center"/>
          </w:tcPr>
          <w:p w14:paraId="02CCA2B3" w14:textId="235A116F" w:rsidR="003037D4" w:rsidRPr="006D67F7" w:rsidRDefault="003037D4" w:rsidP="003037D4">
            <w:pPr>
              <w:ind w:left="284" w:right="4"/>
              <w:jc w:val="right"/>
              <w:rPr>
                <w:rFonts w:cs="Arial"/>
                <w:szCs w:val="20"/>
              </w:rPr>
            </w:pPr>
            <w:r w:rsidRPr="0020259B">
              <w:rPr>
                <w:rFonts w:cs="Arial"/>
                <w:color w:val="000000"/>
                <w:sz w:val="18"/>
                <w:szCs w:val="18"/>
              </w:rPr>
              <w:t>3.457,80</w:t>
            </w:r>
          </w:p>
        </w:tc>
      </w:tr>
      <w:tr w:rsidR="003037D4" w14:paraId="05DF431E" w14:textId="77777777" w:rsidTr="00F334E1">
        <w:tc>
          <w:tcPr>
            <w:tcW w:w="669" w:type="dxa"/>
          </w:tcPr>
          <w:p w14:paraId="77A44257" w14:textId="2D82785E" w:rsidR="003037D4" w:rsidRDefault="003037D4" w:rsidP="003037D4">
            <w:pPr>
              <w:ind w:right="4" w:firstLine="36"/>
              <w:jc w:val="center"/>
              <w:rPr>
                <w:rFonts w:cs="Arial"/>
              </w:rPr>
            </w:pPr>
            <w:r>
              <w:rPr>
                <w:rFonts w:cs="Arial"/>
              </w:rPr>
              <w:t>5</w:t>
            </w:r>
          </w:p>
        </w:tc>
        <w:tc>
          <w:tcPr>
            <w:tcW w:w="855" w:type="dxa"/>
            <w:vAlign w:val="center"/>
          </w:tcPr>
          <w:p w14:paraId="294901F3" w14:textId="77777777" w:rsidR="003037D4" w:rsidRDefault="003037D4" w:rsidP="003037D4">
            <w:pPr>
              <w:ind w:left="-29" w:right="-105" w:hanging="138"/>
              <w:jc w:val="center"/>
              <w:rPr>
                <w:rFonts w:cs="Arial"/>
                <w:color w:val="000000"/>
                <w:sz w:val="18"/>
                <w:szCs w:val="18"/>
              </w:rPr>
            </w:pPr>
            <w:r w:rsidRPr="0020259B">
              <w:rPr>
                <w:rFonts w:cs="Arial"/>
                <w:color w:val="000000"/>
                <w:sz w:val="18"/>
                <w:szCs w:val="18"/>
              </w:rPr>
              <w:t>50</w:t>
            </w:r>
          </w:p>
          <w:p w14:paraId="58ED46CA" w14:textId="77777777" w:rsidR="00F334E1" w:rsidRDefault="00F334E1" w:rsidP="003037D4">
            <w:pPr>
              <w:ind w:left="-29" w:right="-105" w:hanging="138"/>
              <w:jc w:val="center"/>
              <w:rPr>
                <w:rFonts w:cs="Arial"/>
                <w:sz w:val="18"/>
                <w:szCs w:val="18"/>
              </w:rPr>
            </w:pPr>
          </w:p>
          <w:p w14:paraId="7391F126" w14:textId="111F0146" w:rsidR="00F334E1" w:rsidRPr="00F96F5F" w:rsidRDefault="00F334E1" w:rsidP="003037D4">
            <w:pPr>
              <w:ind w:left="-29" w:right="-105" w:hanging="138"/>
              <w:jc w:val="center"/>
              <w:rPr>
                <w:rFonts w:cs="Arial"/>
                <w:sz w:val="19"/>
                <w:szCs w:val="19"/>
              </w:rPr>
            </w:pPr>
          </w:p>
        </w:tc>
        <w:tc>
          <w:tcPr>
            <w:tcW w:w="720" w:type="dxa"/>
            <w:vAlign w:val="center"/>
          </w:tcPr>
          <w:p w14:paraId="18F79985" w14:textId="77777777" w:rsidR="003037D4" w:rsidRDefault="003037D4" w:rsidP="003037D4">
            <w:pPr>
              <w:ind w:right="4"/>
              <w:jc w:val="center"/>
              <w:rPr>
                <w:rFonts w:cs="Arial"/>
                <w:color w:val="000000"/>
                <w:sz w:val="18"/>
                <w:szCs w:val="18"/>
              </w:rPr>
            </w:pPr>
            <w:r w:rsidRPr="0020259B">
              <w:rPr>
                <w:rFonts w:cs="Arial"/>
                <w:color w:val="000000"/>
                <w:sz w:val="18"/>
                <w:szCs w:val="18"/>
              </w:rPr>
              <w:t>UN</w:t>
            </w:r>
          </w:p>
          <w:p w14:paraId="4D6D96D0" w14:textId="77777777" w:rsidR="00F334E1" w:rsidRDefault="00F334E1" w:rsidP="003037D4">
            <w:pPr>
              <w:ind w:right="4"/>
              <w:jc w:val="center"/>
              <w:rPr>
                <w:rFonts w:cs="Arial"/>
                <w:sz w:val="18"/>
                <w:szCs w:val="18"/>
              </w:rPr>
            </w:pPr>
          </w:p>
          <w:p w14:paraId="40DD2E39" w14:textId="6B922F23" w:rsidR="00F334E1" w:rsidRPr="008530C2" w:rsidRDefault="00F334E1" w:rsidP="003037D4">
            <w:pPr>
              <w:ind w:right="4"/>
              <w:jc w:val="center"/>
              <w:rPr>
                <w:rFonts w:cs="Arial"/>
                <w:sz w:val="18"/>
                <w:szCs w:val="18"/>
              </w:rPr>
            </w:pPr>
          </w:p>
        </w:tc>
        <w:tc>
          <w:tcPr>
            <w:tcW w:w="4986" w:type="dxa"/>
            <w:vAlign w:val="center"/>
          </w:tcPr>
          <w:p w14:paraId="526DECB1" w14:textId="2F312291" w:rsidR="003037D4" w:rsidRPr="008530C2" w:rsidRDefault="003037D4" w:rsidP="003037D4">
            <w:pPr>
              <w:ind w:right="4"/>
              <w:jc w:val="both"/>
              <w:rPr>
                <w:rFonts w:cs="Arial"/>
                <w:sz w:val="18"/>
                <w:szCs w:val="18"/>
              </w:rPr>
            </w:pPr>
            <w:r w:rsidRPr="0020259B">
              <w:rPr>
                <w:rFonts w:cs="Arial"/>
                <w:color w:val="000000"/>
                <w:sz w:val="18"/>
                <w:szCs w:val="18"/>
              </w:rPr>
              <w:t>RIPA, RIPÃO OU SARRAFO - LARGURA 5 CM, ESPESSURA 2,5 CM, COMPRIMENTO 3 M, TIPO DE MADEIRA PINUS.</w:t>
            </w:r>
          </w:p>
        </w:tc>
        <w:tc>
          <w:tcPr>
            <w:tcW w:w="874" w:type="dxa"/>
            <w:vAlign w:val="center"/>
          </w:tcPr>
          <w:p w14:paraId="00431E72" w14:textId="515B9801" w:rsidR="003037D4" w:rsidRPr="006D67F7" w:rsidRDefault="003037D4" w:rsidP="003037D4">
            <w:pPr>
              <w:ind w:right="4"/>
              <w:jc w:val="right"/>
              <w:rPr>
                <w:rFonts w:cs="Arial"/>
                <w:szCs w:val="20"/>
              </w:rPr>
            </w:pPr>
            <w:r w:rsidRPr="0020259B">
              <w:rPr>
                <w:rFonts w:cs="Arial"/>
                <w:color w:val="000000"/>
                <w:sz w:val="18"/>
                <w:szCs w:val="18"/>
              </w:rPr>
              <w:t>12,87</w:t>
            </w:r>
          </w:p>
        </w:tc>
        <w:tc>
          <w:tcPr>
            <w:tcW w:w="1394" w:type="dxa"/>
            <w:vAlign w:val="center"/>
          </w:tcPr>
          <w:p w14:paraId="29F3B7CF" w14:textId="38B24604" w:rsidR="003037D4" w:rsidRPr="006D67F7" w:rsidRDefault="003037D4" w:rsidP="003037D4">
            <w:pPr>
              <w:ind w:left="284" w:right="4"/>
              <w:jc w:val="right"/>
              <w:rPr>
                <w:rFonts w:cs="Arial"/>
                <w:szCs w:val="20"/>
              </w:rPr>
            </w:pPr>
            <w:r w:rsidRPr="0020259B">
              <w:rPr>
                <w:rFonts w:cs="Arial"/>
                <w:color w:val="000000"/>
                <w:sz w:val="18"/>
                <w:szCs w:val="18"/>
              </w:rPr>
              <w:t>643,5</w:t>
            </w:r>
            <w:r w:rsidR="00DB465A">
              <w:rPr>
                <w:rFonts w:cs="Arial"/>
                <w:color w:val="000000"/>
                <w:sz w:val="18"/>
                <w:szCs w:val="18"/>
              </w:rPr>
              <w:t>0</w:t>
            </w:r>
          </w:p>
        </w:tc>
      </w:tr>
      <w:tr w:rsidR="003037D4" w14:paraId="011842FB" w14:textId="77777777" w:rsidTr="00F334E1">
        <w:tc>
          <w:tcPr>
            <w:tcW w:w="669" w:type="dxa"/>
          </w:tcPr>
          <w:p w14:paraId="48CEBA7D" w14:textId="01507EDA" w:rsidR="003037D4" w:rsidRDefault="003037D4" w:rsidP="003037D4">
            <w:pPr>
              <w:ind w:right="4" w:firstLine="36"/>
              <w:jc w:val="center"/>
              <w:rPr>
                <w:rFonts w:cs="Arial"/>
              </w:rPr>
            </w:pPr>
            <w:r>
              <w:rPr>
                <w:rFonts w:cs="Arial"/>
              </w:rPr>
              <w:t>6</w:t>
            </w:r>
          </w:p>
        </w:tc>
        <w:tc>
          <w:tcPr>
            <w:tcW w:w="855" w:type="dxa"/>
            <w:vAlign w:val="center"/>
          </w:tcPr>
          <w:p w14:paraId="7AED3D67" w14:textId="77777777" w:rsidR="003037D4" w:rsidRDefault="003037D4" w:rsidP="003037D4">
            <w:pPr>
              <w:ind w:left="-29" w:right="-105" w:hanging="138"/>
              <w:jc w:val="center"/>
              <w:rPr>
                <w:rFonts w:cs="Arial"/>
                <w:color w:val="000000"/>
                <w:sz w:val="18"/>
                <w:szCs w:val="18"/>
              </w:rPr>
            </w:pPr>
            <w:r w:rsidRPr="0020259B">
              <w:rPr>
                <w:rFonts w:cs="Arial"/>
                <w:color w:val="000000"/>
                <w:sz w:val="18"/>
                <w:szCs w:val="18"/>
              </w:rPr>
              <w:t>40</w:t>
            </w:r>
          </w:p>
          <w:p w14:paraId="3DD52BE5" w14:textId="6D809924" w:rsidR="00F334E1" w:rsidRPr="00F96F5F" w:rsidRDefault="00F334E1" w:rsidP="003037D4">
            <w:pPr>
              <w:ind w:left="-29" w:right="-105" w:hanging="138"/>
              <w:jc w:val="center"/>
              <w:rPr>
                <w:rFonts w:cs="Arial"/>
                <w:sz w:val="19"/>
                <w:szCs w:val="19"/>
              </w:rPr>
            </w:pPr>
          </w:p>
        </w:tc>
        <w:tc>
          <w:tcPr>
            <w:tcW w:w="720" w:type="dxa"/>
            <w:vAlign w:val="center"/>
          </w:tcPr>
          <w:p w14:paraId="58F08CB7" w14:textId="77777777" w:rsidR="003037D4" w:rsidRDefault="003037D4" w:rsidP="003037D4">
            <w:pPr>
              <w:ind w:right="4"/>
              <w:jc w:val="center"/>
              <w:rPr>
                <w:rFonts w:cs="Arial"/>
                <w:color w:val="000000"/>
                <w:sz w:val="18"/>
                <w:szCs w:val="18"/>
              </w:rPr>
            </w:pPr>
            <w:r w:rsidRPr="0020259B">
              <w:rPr>
                <w:rFonts w:cs="Arial"/>
                <w:color w:val="000000"/>
                <w:sz w:val="18"/>
                <w:szCs w:val="18"/>
              </w:rPr>
              <w:t>UN</w:t>
            </w:r>
          </w:p>
          <w:p w14:paraId="3601CBE8" w14:textId="6227524A" w:rsidR="00F334E1" w:rsidRPr="008530C2" w:rsidRDefault="00F334E1" w:rsidP="003037D4">
            <w:pPr>
              <w:ind w:right="4"/>
              <w:jc w:val="center"/>
              <w:rPr>
                <w:rFonts w:cs="Arial"/>
                <w:sz w:val="18"/>
                <w:szCs w:val="18"/>
              </w:rPr>
            </w:pPr>
          </w:p>
        </w:tc>
        <w:tc>
          <w:tcPr>
            <w:tcW w:w="4986" w:type="dxa"/>
            <w:vAlign w:val="center"/>
          </w:tcPr>
          <w:p w14:paraId="53A10A62" w14:textId="0B07D784" w:rsidR="003037D4" w:rsidRPr="008530C2" w:rsidRDefault="003037D4" w:rsidP="003037D4">
            <w:pPr>
              <w:ind w:right="4"/>
              <w:jc w:val="both"/>
              <w:rPr>
                <w:rFonts w:cs="Arial"/>
                <w:sz w:val="18"/>
                <w:szCs w:val="18"/>
              </w:rPr>
            </w:pPr>
            <w:r w:rsidRPr="0020259B">
              <w:rPr>
                <w:rFonts w:cs="Arial"/>
                <w:color w:val="000000"/>
                <w:sz w:val="18"/>
                <w:szCs w:val="18"/>
              </w:rPr>
              <w:t xml:space="preserve">TABUA DE CAIXARIA TIPO PINUS, GROSSURA 2,5CM X LARGURA 30CM X TAMANHO 3 METROS. </w:t>
            </w:r>
          </w:p>
        </w:tc>
        <w:tc>
          <w:tcPr>
            <w:tcW w:w="874" w:type="dxa"/>
            <w:vAlign w:val="center"/>
          </w:tcPr>
          <w:p w14:paraId="7DF84357" w14:textId="4609A7E3" w:rsidR="003037D4" w:rsidRPr="006D67F7" w:rsidRDefault="003037D4" w:rsidP="003037D4">
            <w:pPr>
              <w:ind w:right="4"/>
              <w:jc w:val="right"/>
              <w:rPr>
                <w:rFonts w:cs="Arial"/>
                <w:szCs w:val="20"/>
              </w:rPr>
            </w:pPr>
            <w:r w:rsidRPr="0020259B">
              <w:rPr>
                <w:rFonts w:cs="Arial"/>
                <w:color w:val="000000"/>
                <w:sz w:val="18"/>
                <w:szCs w:val="18"/>
              </w:rPr>
              <w:t>36,58</w:t>
            </w:r>
          </w:p>
        </w:tc>
        <w:tc>
          <w:tcPr>
            <w:tcW w:w="1394" w:type="dxa"/>
            <w:vAlign w:val="center"/>
          </w:tcPr>
          <w:p w14:paraId="383C6C6C" w14:textId="7B7A9AFC" w:rsidR="003037D4" w:rsidRPr="006D67F7" w:rsidRDefault="003037D4" w:rsidP="003037D4">
            <w:pPr>
              <w:ind w:left="284" w:right="4"/>
              <w:jc w:val="right"/>
              <w:rPr>
                <w:rFonts w:cs="Arial"/>
                <w:szCs w:val="20"/>
              </w:rPr>
            </w:pPr>
            <w:r w:rsidRPr="0020259B">
              <w:rPr>
                <w:rFonts w:cs="Arial"/>
                <w:color w:val="000000"/>
                <w:sz w:val="18"/>
                <w:szCs w:val="18"/>
              </w:rPr>
              <w:t>1.463,20</w:t>
            </w:r>
          </w:p>
        </w:tc>
      </w:tr>
      <w:tr w:rsidR="003037D4" w14:paraId="3D891257" w14:textId="77777777" w:rsidTr="00F334E1">
        <w:tc>
          <w:tcPr>
            <w:tcW w:w="669" w:type="dxa"/>
          </w:tcPr>
          <w:p w14:paraId="5FBDD243" w14:textId="081F165D" w:rsidR="003037D4" w:rsidRDefault="003037D4" w:rsidP="003037D4">
            <w:pPr>
              <w:ind w:right="4" w:firstLine="36"/>
              <w:jc w:val="center"/>
              <w:rPr>
                <w:rFonts w:cs="Arial"/>
              </w:rPr>
            </w:pPr>
            <w:r>
              <w:rPr>
                <w:rFonts w:cs="Arial"/>
              </w:rPr>
              <w:t>7</w:t>
            </w:r>
          </w:p>
        </w:tc>
        <w:tc>
          <w:tcPr>
            <w:tcW w:w="855" w:type="dxa"/>
            <w:vAlign w:val="center"/>
          </w:tcPr>
          <w:p w14:paraId="10382B8F" w14:textId="797FFB8D" w:rsidR="003037D4" w:rsidRPr="00F96F5F" w:rsidRDefault="003037D4" w:rsidP="003037D4">
            <w:pPr>
              <w:ind w:left="-29" w:right="-105" w:hanging="138"/>
              <w:jc w:val="center"/>
              <w:rPr>
                <w:rFonts w:cs="Arial"/>
                <w:sz w:val="19"/>
                <w:szCs w:val="19"/>
              </w:rPr>
            </w:pPr>
            <w:r w:rsidRPr="0020259B">
              <w:rPr>
                <w:rFonts w:cs="Arial"/>
                <w:color w:val="000000"/>
                <w:sz w:val="18"/>
                <w:szCs w:val="18"/>
              </w:rPr>
              <w:t>10</w:t>
            </w:r>
          </w:p>
        </w:tc>
        <w:tc>
          <w:tcPr>
            <w:tcW w:w="720" w:type="dxa"/>
            <w:vAlign w:val="center"/>
          </w:tcPr>
          <w:p w14:paraId="55EBD0E8" w14:textId="198CD566" w:rsidR="003037D4" w:rsidRPr="008530C2" w:rsidRDefault="003037D4" w:rsidP="003037D4">
            <w:pPr>
              <w:ind w:right="4"/>
              <w:jc w:val="center"/>
              <w:rPr>
                <w:rFonts w:cs="Arial"/>
                <w:sz w:val="18"/>
                <w:szCs w:val="18"/>
              </w:rPr>
            </w:pPr>
            <w:r w:rsidRPr="0020259B">
              <w:rPr>
                <w:rFonts w:cs="Arial"/>
                <w:color w:val="000000"/>
                <w:sz w:val="18"/>
                <w:szCs w:val="18"/>
              </w:rPr>
              <w:t>UN</w:t>
            </w:r>
          </w:p>
        </w:tc>
        <w:tc>
          <w:tcPr>
            <w:tcW w:w="4986" w:type="dxa"/>
            <w:vAlign w:val="center"/>
          </w:tcPr>
          <w:p w14:paraId="5F440C99" w14:textId="46E39754" w:rsidR="003037D4" w:rsidRPr="008530C2" w:rsidRDefault="003037D4" w:rsidP="003037D4">
            <w:pPr>
              <w:ind w:right="4"/>
              <w:jc w:val="both"/>
              <w:rPr>
                <w:rFonts w:cs="Arial"/>
                <w:sz w:val="18"/>
                <w:szCs w:val="18"/>
              </w:rPr>
            </w:pPr>
            <w:r w:rsidRPr="0020259B">
              <w:rPr>
                <w:rFonts w:cs="Arial"/>
                <w:color w:val="000000"/>
                <w:sz w:val="18"/>
                <w:szCs w:val="18"/>
              </w:rPr>
              <w:t xml:space="preserve">ARAME RECOZIDO N 16 COM DIÂMETRO DE 1,65 MM - ROLO DE 1KG. </w:t>
            </w:r>
          </w:p>
        </w:tc>
        <w:tc>
          <w:tcPr>
            <w:tcW w:w="874" w:type="dxa"/>
            <w:vAlign w:val="center"/>
          </w:tcPr>
          <w:p w14:paraId="52BA4AD1" w14:textId="2998A87D" w:rsidR="003037D4" w:rsidRPr="006D67F7" w:rsidRDefault="003037D4" w:rsidP="003037D4">
            <w:pPr>
              <w:ind w:right="4"/>
              <w:jc w:val="right"/>
              <w:rPr>
                <w:rFonts w:cs="Arial"/>
                <w:szCs w:val="20"/>
              </w:rPr>
            </w:pPr>
            <w:r w:rsidRPr="0020259B">
              <w:rPr>
                <w:rFonts w:cs="Arial"/>
                <w:color w:val="000000"/>
                <w:sz w:val="18"/>
                <w:szCs w:val="18"/>
              </w:rPr>
              <w:t>21,66</w:t>
            </w:r>
          </w:p>
        </w:tc>
        <w:tc>
          <w:tcPr>
            <w:tcW w:w="1394" w:type="dxa"/>
            <w:vAlign w:val="center"/>
          </w:tcPr>
          <w:p w14:paraId="4FD51B67" w14:textId="45B759D4" w:rsidR="003037D4" w:rsidRPr="006D67F7" w:rsidRDefault="003037D4" w:rsidP="003037D4">
            <w:pPr>
              <w:ind w:left="284" w:right="4"/>
              <w:jc w:val="right"/>
              <w:rPr>
                <w:rFonts w:cs="Arial"/>
                <w:szCs w:val="20"/>
              </w:rPr>
            </w:pPr>
            <w:r w:rsidRPr="0020259B">
              <w:rPr>
                <w:rFonts w:cs="Arial"/>
                <w:color w:val="000000"/>
                <w:sz w:val="18"/>
                <w:szCs w:val="18"/>
              </w:rPr>
              <w:t>216,6</w:t>
            </w:r>
            <w:r w:rsidR="00DB465A">
              <w:rPr>
                <w:rFonts w:cs="Arial"/>
                <w:color w:val="000000"/>
                <w:sz w:val="18"/>
                <w:szCs w:val="18"/>
              </w:rPr>
              <w:t>0</w:t>
            </w:r>
          </w:p>
        </w:tc>
      </w:tr>
      <w:tr w:rsidR="003037D4" w14:paraId="22599C7F" w14:textId="77777777" w:rsidTr="00F334E1">
        <w:tc>
          <w:tcPr>
            <w:tcW w:w="669" w:type="dxa"/>
          </w:tcPr>
          <w:p w14:paraId="13F36BBB" w14:textId="2BA9A4DC" w:rsidR="003037D4" w:rsidRDefault="003037D4" w:rsidP="003037D4">
            <w:pPr>
              <w:ind w:right="4" w:firstLine="36"/>
              <w:jc w:val="center"/>
              <w:rPr>
                <w:rFonts w:cs="Arial"/>
              </w:rPr>
            </w:pPr>
            <w:r>
              <w:rPr>
                <w:rFonts w:cs="Arial"/>
              </w:rPr>
              <w:t>8</w:t>
            </w:r>
          </w:p>
        </w:tc>
        <w:tc>
          <w:tcPr>
            <w:tcW w:w="855" w:type="dxa"/>
            <w:vAlign w:val="center"/>
          </w:tcPr>
          <w:p w14:paraId="0DFBDCF1" w14:textId="77777777" w:rsidR="003037D4" w:rsidRDefault="003037D4" w:rsidP="003037D4">
            <w:pPr>
              <w:ind w:left="-29" w:right="-105" w:hanging="138"/>
              <w:jc w:val="center"/>
              <w:rPr>
                <w:rFonts w:cs="Arial"/>
                <w:color w:val="000000"/>
                <w:sz w:val="18"/>
                <w:szCs w:val="18"/>
              </w:rPr>
            </w:pPr>
            <w:r w:rsidRPr="0020259B">
              <w:rPr>
                <w:rFonts w:cs="Arial"/>
                <w:color w:val="000000"/>
                <w:sz w:val="18"/>
                <w:szCs w:val="18"/>
              </w:rPr>
              <w:t>15</w:t>
            </w:r>
          </w:p>
          <w:p w14:paraId="62990BC2" w14:textId="77777777" w:rsidR="00F334E1" w:rsidRDefault="00F334E1" w:rsidP="003037D4">
            <w:pPr>
              <w:ind w:left="-29" w:right="-105" w:hanging="138"/>
              <w:jc w:val="center"/>
              <w:rPr>
                <w:rFonts w:cs="Arial"/>
                <w:color w:val="000000"/>
                <w:sz w:val="18"/>
                <w:szCs w:val="18"/>
              </w:rPr>
            </w:pPr>
          </w:p>
          <w:p w14:paraId="5256098C" w14:textId="77777777" w:rsidR="00F334E1" w:rsidRDefault="00F334E1" w:rsidP="003037D4">
            <w:pPr>
              <w:ind w:left="-29" w:right="-105" w:hanging="138"/>
              <w:jc w:val="center"/>
              <w:rPr>
                <w:rFonts w:cs="Arial"/>
                <w:color w:val="000000"/>
                <w:sz w:val="18"/>
                <w:szCs w:val="18"/>
              </w:rPr>
            </w:pPr>
          </w:p>
          <w:p w14:paraId="7C78921D" w14:textId="5B03C45C" w:rsidR="00F334E1" w:rsidRPr="00F96F5F" w:rsidRDefault="00F334E1" w:rsidP="003037D4">
            <w:pPr>
              <w:ind w:left="-29" w:right="-105" w:hanging="138"/>
              <w:jc w:val="center"/>
              <w:rPr>
                <w:rFonts w:cs="Arial"/>
                <w:sz w:val="19"/>
                <w:szCs w:val="19"/>
              </w:rPr>
            </w:pPr>
          </w:p>
        </w:tc>
        <w:tc>
          <w:tcPr>
            <w:tcW w:w="720" w:type="dxa"/>
            <w:vAlign w:val="center"/>
          </w:tcPr>
          <w:p w14:paraId="60D32EE4" w14:textId="77777777" w:rsidR="003037D4" w:rsidRDefault="003037D4" w:rsidP="003037D4">
            <w:pPr>
              <w:ind w:right="4"/>
              <w:jc w:val="center"/>
              <w:rPr>
                <w:rFonts w:cs="Arial"/>
                <w:color w:val="000000"/>
                <w:sz w:val="18"/>
                <w:szCs w:val="18"/>
              </w:rPr>
            </w:pPr>
            <w:r w:rsidRPr="0020259B">
              <w:rPr>
                <w:rFonts w:cs="Arial"/>
                <w:color w:val="000000"/>
                <w:sz w:val="18"/>
                <w:szCs w:val="18"/>
              </w:rPr>
              <w:t>KG</w:t>
            </w:r>
          </w:p>
          <w:p w14:paraId="39134736" w14:textId="77777777" w:rsidR="00F334E1" w:rsidRDefault="00F334E1" w:rsidP="003037D4">
            <w:pPr>
              <w:ind w:right="4"/>
              <w:jc w:val="center"/>
              <w:rPr>
                <w:rFonts w:cs="Arial"/>
                <w:sz w:val="18"/>
                <w:szCs w:val="18"/>
              </w:rPr>
            </w:pPr>
          </w:p>
          <w:p w14:paraId="137AB5C1" w14:textId="77777777" w:rsidR="00F334E1" w:rsidRDefault="00F334E1" w:rsidP="003037D4">
            <w:pPr>
              <w:ind w:right="4"/>
              <w:jc w:val="center"/>
              <w:rPr>
                <w:rFonts w:cs="Arial"/>
                <w:sz w:val="18"/>
                <w:szCs w:val="18"/>
              </w:rPr>
            </w:pPr>
          </w:p>
          <w:p w14:paraId="388A5C2F" w14:textId="4AE36ED7" w:rsidR="00F334E1" w:rsidRPr="008530C2" w:rsidRDefault="00F334E1" w:rsidP="003037D4">
            <w:pPr>
              <w:ind w:right="4"/>
              <w:jc w:val="center"/>
              <w:rPr>
                <w:rFonts w:cs="Arial"/>
                <w:sz w:val="18"/>
                <w:szCs w:val="18"/>
              </w:rPr>
            </w:pPr>
          </w:p>
        </w:tc>
        <w:tc>
          <w:tcPr>
            <w:tcW w:w="4986" w:type="dxa"/>
            <w:vAlign w:val="center"/>
          </w:tcPr>
          <w:p w14:paraId="087DF0C4" w14:textId="51C030AC" w:rsidR="003037D4" w:rsidRPr="008530C2" w:rsidRDefault="003037D4" w:rsidP="003037D4">
            <w:pPr>
              <w:ind w:right="4"/>
              <w:jc w:val="both"/>
              <w:rPr>
                <w:rFonts w:cs="Arial"/>
                <w:sz w:val="18"/>
                <w:szCs w:val="18"/>
              </w:rPr>
            </w:pPr>
            <w:r w:rsidRPr="0020259B">
              <w:rPr>
                <w:rFonts w:cs="Arial"/>
                <w:color w:val="000000"/>
                <w:sz w:val="18"/>
                <w:szCs w:val="18"/>
              </w:rPr>
              <w:t>PREGO COM CABEÇA,</w:t>
            </w:r>
            <w:r>
              <w:rPr>
                <w:rFonts w:cs="Arial"/>
                <w:color w:val="000000"/>
                <w:sz w:val="18"/>
                <w:szCs w:val="18"/>
              </w:rPr>
              <w:t xml:space="preserve"> </w:t>
            </w:r>
            <w:r w:rsidRPr="0020259B">
              <w:rPr>
                <w:rFonts w:cs="Arial"/>
                <w:color w:val="000000"/>
                <w:sz w:val="18"/>
                <w:szCs w:val="18"/>
              </w:rPr>
              <w:t xml:space="preserve">ESPECIFICAÇÕES MÍNIMAS:  MATERIAL: FERRO COMUM, TIPO CABEÇA: CHATA, TIPO CORPO: LISO, TIPO PONTA: COMUM, ACABAMENTO SUPERFICIAL POLIDO, BITOLA 18X 27. </w:t>
            </w:r>
          </w:p>
        </w:tc>
        <w:tc>
          <w:tcPr>
            <w:tcW w:w="874" w:type="dxa"/>
            <w:vAlign w:val="center"/>
          </w:tcPr>
          <w:p w14:paraId="2EFF39B0" w14:textId="588089B7" w:rsidR="003037D4" w:rsidRPr="006D67F7" w:rsidRDefault="003037D4" w:rsidP="003037D4">
            <w:pPr>
              <w:ind w:right="4"/>
              <w:jc w:val="right"/>
              <w:rPr>
                <w:rFonts w:cs="Arial"/>
                <w:szCs w:val="20"/>
              </w:rPr>
            </w:pPr>
            <w:r w:rsidRPr="0020259B">
              <w:rPr>
                <w:rFonts w:cs="Arial"/>
                <w:color w:val="000000"/>
                <w:sz w:val="18"/>
                <w:szCs w:val="18"/>
              </w:rPr>
              <w:t>23,84</w:t>
            </w:r>
          </w:p>
        </w:tc>
        <w:tc>
          <w:tcPr>
            <w:tcW w:w="1394" w:type="dxa"/>
            <w:vAlign w:val="center"/>
          </w:tcPr>
          <w:p w14:paraId="1054DAC6" w14:textId="2A34C6B2" w:rsidR="003037D4" w:rsidRPr="006D67F7" w:rsidRDefault="003037D4" w:rsidP="003037D4">
            <w:pPr>
              <w:ind w:left="284" w:right="4"/>
              <w:jc w:val="right"/>
              <w:rPr>
                <w:rFonts w:cs="Arial"/>
                <w:szCs w:val="20"/>
              </w:rPr>
            </w:pPr>
            <w:r w:rsidRPr="0020259B">
              <w:rPr>
                <w:rFonts w:cs="Arial"/>
                <w:color w:val="000000"/>
                <w:sz w:val="18"/>
                <w:szCs w:val="18"/>
              </w:rPr>
              <w:t>357,6</w:t>
            </w:r>
            <w:r w:rsidR="00DB465A">
              <w:rPr>
                <w:rFonts w:cs="Arial"/>
                <w:color w:val="000000"/>
                <w:sz w:val="18"/>
                <w:szCs w:val="18"/>
              </w:rPr>
              <w:t>0</w:t>
            </w:r>
          </w:p>
        </w:tc>
      </w:tr>
      <w:tr w:rsidR="003037D4" w14:paraId="6BCCB28C" w14:textId="77777777" w:rsidTr="00F334E1">
        <w:trPr>
          <w:trHeight w:val="122"/>
        </w:trPr>
        <w:tc>
          <w:tcPr>
            <w:tcW w:w="669" w:type="dxa"/>
          </w:tcPr>
          <w:p w14:paraId="7F999D64" w14:textId="26265E4F" w:rsidR="003037D4" w:rsidRDefault="003037D4" w:rsidP="003037D4">
            <w:pPr>
              <w:ind w:right="4" w:firstLine="36"/>
              <w:jc w:val="center"/>
              <w:rPr>
                <w:rFonts w:cs="Arial"/>
              </w:rPr>
            </w:pPr>
            <w:r>
              <w:rPr>
                <w:rFonts w:cs="Arial"/>
              </w:rPr>
              <w:t>9</w:t>
            </w:r>
          </w:p>
        </w:tc>
        <w:tc>
          <w:tcPr>
            <w:tcW w:w="855" w:type="dxa"/>
            <w:vAlign w:val="center"/>
          </w:tcPr>
          <w:p w14:paraId="43380A53" w14:textId="2D7C3F9F" w:rsidR="003037D4" w:rsidRPr="00F96F5F" w:rsidRDefault="003037D4" w:rsidP="003037D4">
            <w:pPr>
              <w:ind w:left="-29" w:right="-105" w:hanging="138"/>
              <w:jc w:val="center"/>
              <w:rPr>
                <w:rFonts w:cs="Arial"/>
                <w:sz w:val="19"/>
                <w:szCs w:val="19"/>
              </w:rPr>
            </w:pPr>
            <w:r w:rsidRPr="0020259B">
              <w:rPr>
                <w:rFonts w:cs="Arial"/>
                <w:color w:val="000000"/>
                <w:sz w:val="18"/>
                <w:szCs w:val="18"/>
              </w:rPr>
              <w:t>25</w:t>
            </w:r>
          </w:p>
        </w:tc>
        <w:tc>
          <w:tcPr>
            <w:tcW w:w="720" w:type="dxa"/>
            <w:vAlign w:val="center"/>
          </w:tcPr>
          <w:p w14:paraId="57F0FBE0" w14:textId="121FFE35" w:rsidR="003037D4" w:rsidRPr="008530C2" w:rsidRDefault="003037D4" w:rsidP="003037D4">
            <w:pPr>
              <w:ind w:right="4"/>
              <w:jc w:val="center"/>
              <w:rPr>
                <w:rFonts w:cs="Arial"/>
                <w:sz w:val="18"/>
                <w:szCs w:val="18"/>
              </w:rPr>
            </w:pPr>
            <w:r w:rsidRPr="0020259B">
              <w:rPr>
                <w:rFonts w:cs="Arial"/>
                <w:color w:val="000000"/>
                <w:sz w:val="18"/>
                <w:szCs w:val="18"/>
              </w:rPr>
              <w:t>M³</w:t>
            </w:r>
          </w:p>
        </w:tc>
        <w:tc>
          <w:tcPr>
            <w:tcW w:w="4986" w:type="dxa"/>
            <w:vAlign w:val="center"/>
          </w:tcPr>
          <w:p w14:paraId="075B6199" w14:textId="7C2FB03C" w:rsidR="003037D4" w:rsidRPr="008530C2" w:rsidRDefault="003037D4" w:rsidP="003037D4">
            <w:pPr>
              <w:ind w:right="4"/>
              <w:jc w:val="both"/>
              <w:rPr>
                <w:rFonts w:cs="Arial"/>
                <w:sz w:val="18"/>
                <w:szCs w:val="18"/>
              </w:rPr>
            </w:pPr>
            <w:r w:rsidRPr="0020259B">
              <w:rPr>
                <w:rFonts w:cs="Arial"/>
                <w:color w:val="000000"/>
                <w:sz w:val="18"/>
                <w:szCs w:val="18"/>
              </w:rPr>
              <w:t>AREIA GROSSA</w:t>
            </w:r>
          </w:p>
        </w:tc>
        <w:tc>
          <w:tcPr>
            <w:tcW w:w="874" w:type="dxa"/>
            <w:vAlign w:val="center"/>
          </w:tcPr>
          <w:p w14:paraId="52FBA587" w14:textId="1084A88B" w:rsidR="003037D4" w:rsidRPr="006D67F7" w:rsidRDefault="003037D4" w:rsidP="003037D4">
            <w:pPr>
              <w:ind w:right="4"/>
              <w:jc w:val="right"/>
              <w:rPr>
                <w:rFonts w:cs="Arial"/>
                <w:szCs w:val="20"/>
              </w:rPr>
            </w:pPr>
            <w:r w:rsidRPr="0020259B">
              <w:rPr>
                <w:rFonts w:cs="Arial"/>
                <w:color w:val="000000"/>
                <w:sz w:val="18"/>
                <w:szCs w:val="18"/>
              </w:rPr>
              <w:t>203,98</w:t>
            </w:r>
          </w:p>
        </w:tc>
        <w:tc>
          <w:tcPr>
            <w:tcW w:w="1394" w:type="dxa"/>
            <w:vAlign w:val="center"/>
          </w:tcPr>
          <w:p w14:paraId="1B0A0E20" w14:textId="4C42A40D" w:rsidR="003037D4" w:rsidRPr="006D67F7" w:rsidRDefault="003037D4" w:rsidP="003037D4">
            <w:pPr>
              <w:ind w:left="284" w:right="4"/>
              <w:jc w:val="right"/>
              <w:rPr>
                <w:rFonts w:cs="Arial"/>
                <w:szCs w:val="20"/>
              </w:rPr>
            </w:pPr>
            <w:r w:rsidRPr="0020259B">
              <w:rPr>
                <w:rFonts w:cs="Arial"/>
                <w:color w:val="000000"/>
                <w:sz w:val="18"/>
                <w:szCs w:val="18"/>
              </w:rPr>
              <w:t>5.099,50</w:t>
            </w:r>
          </w:p>
        </w:tc>
      </w:tr>
      <w:tr w:rsidR="003037D4" w14:paraId="569DAE0A" w14:textId="77777777" w:rsidTr="00F334E1">
        <w:tc>
          <w:tcPr>
            <w:tcW w:w="669" w:type="dxa"/>
          </w:tcPr>
          <w:p w14:paraId="24E171FF" w14:textId="023A41DD" w:rsidR="003037D4" w:rsidRDefault="003037D4" w:rsidP="003037D4">
            <w:pPr>
              <w:ind w:right="4" w:firstLine="36"/>
              <w:jc w:val="center"/>
              <w:rPr>
                <w:rFonts w:cs="Arial"/>
              </w:rPr>
            </w:pPr>
            <w:r>
              <w:rPr>
                <w:rFonts w:cs="Arial"/>
              </w:rPr>
              <w:t>10</w:t>
            </w:r>
          </w:p>
        </w:tc>
        <w:tc>
          <w:tcPr>
            <w:tcW w:w="855" w:type="dxa"/>
            <w:vAlign w:val="center"/>
          </w:tcPr>
          <w:p w14:paraId="16D21BA4" w14:textId="77777777" w:rsidR="003037D4" w:rsidRDefault="003037D4" w:rsidP="003037D4">
            <w:pPr>
              <w:ind w:left="-29" w:right="-105" w:hanging="138"/>
              <w:jc w:val="center"/>
              <w:rPr>
                <w:rFonts w:cs="Arial"/>
                <w:color w:val="000000"/>
                <w:sz w:val="18"/>
                <w:szCs w:val="18"/>
              </w:rPr>
            </w:pPr>
            <w:r w:rsidRPr="0020259B">
              <w:rPr>
                <w:rFonts w:cs="Arial"/>
                <w:color w:val="000000"/>
                <w:sz w:val="18"/>
                <w:szCs w:val="18"/>
              </w:rPr>
              <w:t>5</w:t>
            </w:r>
          </w:p>
          <w:p w14:paraId="2DE48A71" w14:textId="77777777" w:rsidR="00F334E1" w:rsidRDefault="00F334E1" w:rsidP="003037D4">
            <w:pPr>
              <w:ind w:left="-29" w:right="-105" w:hanging="138"/>
              <w:jc w:val="center"/>
              <w:rPr>
                <w:rFonts w:cs="Arial"/>
                <w:sz w:val="18"/>
                <w:szCs w:val="18"/>
              </w:rPr>
            </w:pPr>
          </w:p>
          <w:p w14:paraId="1579873E" w14:textId="77777777" w:rsidR="00F334E1" w:rsidRDefault="00F334E1" w:rsidP="003037D4">
            <w:pPr>
              <w:ind w:left="-29" w:right="-105" w:hanging="138"/>
              <w:jc w:val="center"/>
              <w:rPr>
                <w:rFonts w:cs="Arial"/>
                <w:sz w:val="18"/>
                <w:szCs w:val="18"/>
              </w:rPr>
            </w:pPr>
          </w:p>
          <w:p w14:paraId="77DF117C" w14:textId="12A19254" w:rsidR="00F334E1" w:rsidRPr="00F96F5F" w:rsidRDefault="00F334E1" w:rsidP="003037D4">
            <w:pPr>
              <w:ind w:left="-29" w:right="-105" w:hanging="138"/>
              <w:jc w:val="center"/>
              <w:rPr>
                <w:rFonts w:cs="Arial"/>
                <w:sz w:val="19"/>
                <w:szCs w:val="19"/>
              </w:rPr>
            </w:pPr>
          </w:p>
        </w:tc>
        <w:tc>
          <w:tcPr>
            <w:tcW w:w="720" w:type="dxa"/>
            <w:vAlign w:val="center"/>
          </w:tcPr>
          <w:p w14:paraId="02D44230" w14:textId="77777777" w:rsidR="003037D4" w:rsidRDefault="003037D4" w:rsidP="003037D4">
            <w:pPr>
              <w:ind w:right="4"/>
              <w:jc w:val="center"/>
              <w:rPr>
                <w:rFonts w:cs="Arial"/>
                <w:color w:val="000000"/>
                <w:sz w:val="18"/>
                <w:szCs w:val="18"/>
              </w:rPr>
            </w:pPr>
            <w:r w:rsidRPr="0020259B">
              <w:rPr>
                <w:rFonts w:cs="Arial"/>
                <w:color w:val="000000"/>
                <w:sz w:val="18"/>
                <w:szCs w:val="18"/>
              </w:rPr>
              <w:t>MIL</w:t>
            </w:r>
          </w:p>
          <w:p w14:paraId="0E0E666E" w14:textId="77777777" w:rsidR="00F334E1" w:rsidRDefault="00F334E1" w:rsidP="003037D4">
            <w:pPr>
              <w:ind w:right="4"/>
              <w:jc w:val="center"/>
              <w:rPr>
                <w:rFonts w:cs="Arial"/>
                <w:sz w:val="18"/>
                <w:szCs w:val="18"/>
              </w:rPr>
            </w:pPr>
          </w:p>
          <w:p w14:paraId="0FFFCFD6" w14:textId="77777777" w:rsidR="00F334E1" w:rsidRDefault="00F334E1" w:rsidP="003037D4">
            <w:pPr>
              <w:ind w:right="4"/>
              <w:jc w:val="center"/>
              <w:rPr>
                <w:rFonts w:cs="Arial"/>
                <w:sz w:val="18"/>
                <w:szCs w:val="18"/>
              </w:rPr>
            </w:pPr>
          </w:p>
          <w:p w14:paraId="43AEB7AF" w14:textId="7067F165" w:rsidR="00F334E1" w:rsidRPr="008530C2" w:rsidRDefault="00F334E1" w:rsidP="003037D4">
            <w:pPr>
              <w:ind w:right="4"/>
              <w:jc w:val="center"/>
              <w:rPr>
                <w:rFonts w:cs="Arial"/>
                <w:sz w:val="18"/>
                <w:szCs w:val="18"/>
              </w:rPr>
            </w:pPr>
          </w:p>
        </w:tc>
        <w:tc>
          <w:tcPr>
            <w:tcW w:w="4986" w:type="dxa"/>
            <w:vAlign w:val="center"/>
          </w:tcPr>
          <w:p w14:paraId="431C4B64" w14:textId="6D7B3C84" w:rsidR="003037D4" w:rsidRPr="008530C2" w:rsidRDefault="003037D4" w:rsidP="003037D4">
            <w:pPr>
              <w:ind w:right="4"/>
              <w:jc w:val="both"/>
              <w:rPr>
                <w:rFonts w:cs="Arial"/>
                <w:sz w:val="18"/>
                <w:szCs w:val="18"/>
              </w:rPr>
            </w:pPr>
            <w:r w:rsidRPr="0020259B">
              <w:rPr>
                <w:rFonts w:cs="Arial"/>
                <w:color w:val="000000"/>
                <w:sz w:val="18"/>
                <w:szCs w:val="18"/>
              </w:rPr>
              <w:t xml:space="preserve">TIJOLO, MATERIAL BARRO COZIDO, TIPO FURADO, COMPRIMENTO 19 CM, LARGURA 19 CM, ESPESSURA 9 CM, QUANTIDADE FUROS 8 UN, APLICAÇÃO CONSTRUÇÃO CIVIL. </w:t>
            </w:r>
          </w:p>
        </w:tc>
        <w:tc>
          <w:tcPr>
            <w:tcW w:w="874" w:type="dxa"/>
            <w:vAlign w:val="center"/>
          </w:tcPr>
          <w:p w14:paraId="20C9954F" w14:textId="339C7278" w:rsidR="003037D4" w:rsidRPr="006D67F7" w:rsidRDefault="003037D4" w:rsidP="003037D4">
            <w:pPr>
              <w:ind w:right="4"/>
              <w:jc w:val="right"/>
              <w:rPr>
                <w:rFonts w:cs="Arial"/>
                <w:szCs w:val="20"/>
              </w:rPr>
            </w:pPr>
            <w:r w:rsidRPr="0020259B">
              <w:rPr>
                <w:rFonts w:cs="Arial"/>
                <w:color w:val="000000"/>
                <w:sz w:val="18"/>
                <w:szCs w:val="18"/>
              </w:rPr>
              <w:t>1.065,00</w:t>
            </w:r>
          </w:p>
        </w:tc>
        <w:tc>
          <w:tcPr>
            <w:tcW w:w="1394" w:type="dxa"/>
            <w:vAlign w:val="center"/>
          </w:tcPr>
          <w:p w14:paraId="7071BE47" w14:textId="13E04714" w:rsidR="003037D4" w:rsidRPr="006D67F7" w:rsidRDefault="003037D4" w:rsidP="003037D4">
            <w:pPr>
              <w:ind w:left="284" w:right="4"/>
              <w:jc w:val="right"/>
              <w:rPr>
                <w:rFonts w:cs="Arial"/>
                <w:szCs w:val="20"/>
              </w:rPr>
            </w:pPr>
            <w:r w:rsidRPr="0020259B">
              <w:rPr>
                <w:rFonts w:cs="Arial"/>
                <w:color w:val="000000"/>
                <w:sz w:val="18"/>
                <w:szCs w:val="18"/>
              </w:rPr>
              <w:t>5.325,00</w:t>
            </w:r>
          </w:p>
        </w:tc>
      </w:tr>
      <w:tr w:rsidR="00F96F5F" w14:paraId="6EB1E7B2" w14:textId="77777777" w:rsidTr="00F334E1">
        <w:trPr>
          <w:trHeight w:val="70"/>
        </w:trPr>
        <w:tc>
          <w:tcPr>
            <w:tcW w:w="8104" w:type="dxa"/>
            <w:gridSpan w:val="5"/>
          </w:tcPr>
          <w:p w14:paraId="201E224F" w14:textId="5818C9D5" w:rsidR="00F96F5F" w:rsidRPr="00F96F5F" w:rsidRDefault="00F96F5F" w:rsidP="00861757">
            <w:pPr>
              <w:ind w:right="4"/>
              <w:jc w:val="right"/>
              <w:rPr>
                <w:rFonts w:cs="Arial"/>
                <w:b/>
                <w:bCs/>
                <w:szCs w:val="20"/>
              </w:rPr>
            </w:pPr>
            <w:r w:rsidRPr="00F96F5F">
              <w:rPr>
                <w:rFonts w:cs="Arial"/>
                <w:b/>
                <w:bCs/>
                <w:szCs w:val="20"/>
              </w:rPr>
              <w:t>VALOR TOTAL R$</w:t>
            </w:r>
          </w:p>
        </w:tc>
        <w:tc>
          <w:tcPr>
            <w:tcW w:w="1394" w:type="dxa"/>
          </w:tcPr>
          <w:p w14:paraId="3F16F496" w14:textId="1FBFCDA0" w:rsidR="00F96F5F" w:rsidRPr="00F96F5F" w:rsidRDefault="003037D4" w:rsidP="00861757">
            <w:pPr>
              <w:ind w:left="284" w:right="4"/>
              <w:jc w:val="right"/>
              <w:rPr>
                <w:rFonts w:cs="Arial"/>
                <w:b/>
                <w:bCs/>
                <w:szCs w:val="20"/>
              </w:rPr>
            </w:pPr>
            <w:r>
              <w:rPr>
                <w:rFonts w:cs="Arial"/>
                <w:b/>
                <w:bCs/>
                <w:szCs w:val="20"/>
              </w:rPr>
              <w:fldChar w:fldCharType="begin"/>
            </w:r>
            <w:r>
              <w:rPr>
                <w:rFonts w:cs="Arial"/>
                <w:b/>
                <w:bCs/>
                <w:szCs w:val="20"/>
              </w:rPr>
              <w:instrText xml:space="preserve"> =SUM(ABOVE) </w:instrText>
            </w:r>
            <w:r>
              <w:rPr>
                <w:rFonts w:cs="Arial"/>
                <w:b/>
                <w:bCs/>
                <w:szCs w:val="20"/>
              </w:rPr>
              <w:fldChar w:fldCharType="separate"/>
            </w:r>
            <w:r>
              <w:rPr>
                <w:rFonts w:cs="Arial"/>
                <w:b/>
                <w:bCs/>
                <w:noProof/>
                <w:szCs w:val="20"/>
              </w:rPr>
              <w:t>32.612,85</w:t>
            </w:r>
            <w:r>
              <w:rPr>
                <w:rFonts w:cs="Arial"/>
                <w:b/>
                <w:bCs/>
                <w:szCs w:val="20"/>
              </w:rPr>
              <w:fldChar w:fldCharType="end"/>
            </w:r>
          </w:p>
        </w:tc>
      </w:tr>
    </w:tbl>
    <w:p w14:paraId="3260FB97"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85E7EC2" w14:textId="0CAEE65E" w:rsidR="004544FC"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color w:val="000000" w:themeColor="text1"/>
          <w:sz w:val="22"/>
          <w:szCs w:val="22"/>
        </w:rPr>
      </w:pPr>
      <w:r w:rsidRPr="00012CD6">
        <w:rPr>
          <w:rFonts w:ascii="Arial" w:hAnsi="Arial" w:cs="Arial"/>
          <w:sz w:val="22"/>
          <w:szCs w:val="22"/>
        </w:rPr>
        <w:t xml:space="preserve">O critério de julgamento adotado será </w:t>
      </w:r>
      <w:r w:rsidRPr="00BA6F9F">
        <w:rPr>
          <w:rFonts w:ascii="Arial" w:hAnsi="Arial" w:cs="Arial"/>
          <w:sz w:val="22"/>
          <w:szCs w:val="22"/>
        </w:rPr>
        <w:t>o</w:t>
      </w:r>
      <w:r w:rsidRPr="00BA6F9F">
        <w:rPr>
          <w:rFonts w:ascii="Arial" w:hAnsi="Arial" w:cs="Arial"/>
          <w:i/>
          <w:iCs/>
          <w:sz w:val="22"/>
          <w:szCs w:val="22"/>
        </w:rPr>
        <w:t xml:space="preserve"> </w:t>
      </w:r>
      <w:r w:rsidRPr="00E51E2E">
        <w:rPr>
          <w:rFonts w:ascii="Arial" w:hAnsi="Arial" w:cs="Arial"/>
          <w:b/>
          <w:bCs/>
          <w:i/>
          <w:iCs/>
          <w:sz w:val="22"/>
          <w:szCs w:val="22"/>
        </w:rPr>
        <w:t>menor preço</w:t>
      </w:r>
      <w:r w:rsidR="00CD542B">
        <w:rPr>
          <w:rFonts w:ascii="Arial" w:hAnsi="Arial" w:cs="Arial"/>
          <w:b/>
          <w:bCs/>
          <w:i/>
          <w:iCs/>
          <w:sz w:val="22"/>
          <w:szCs w:val="22"/>
        </w:rPr>
        <w:t xml:space="preserve"> por item</w:t>
      </w:r>
      <w:r w:rsidRPr="00BA6F9F">
        <w:rPr>
          <w:rFonts w:ascii="Arial" w:hAnsi="Arial" w:cs="Arial"/>
          <w:i/>
          <w:iCs/>
          <w:sz w:val="22"/>
          <w:szCs w:val="22"/>
        </w:rPr>
        <w:t>,</w:t>
      </w:r>
      <w:r w:rsidRPr="00BA6F9F">
        <w:rPr>
          <w:rFonts w:ascii="Arial" w:hAnsi="Arial" w:cs="Arial"/>
          <w:sz w:val="22"/>
          <w:szCs w:val="22"/>
        </w:rPr>
        <w:t xml:space="preserve"> observadas </w:t>
      </w:r>
      <w:r w:rsidRPr="00012CD6">
        <w:rPr>
          <w:rFonts w:ascii="Arial" w:hAnsi="Arial" w:cs="Arial"/>
          <w:sz w:val="22"/>
          <w:szCs w:val="22"/>
        </w:rPr>
        <w:t xml:space="preserve">as exigências contidas neste </w:t>
      </w:r>
      <w:r w:rsidR="00816E06">
        <w:rPr>
          <w:rFonts w:ascii="Arial" w:hAnsi="Arial" w:cs="Arial"/>
          <w:sz w:val="22"/>
          <w:szCs w:val="22"/>
        </w:rPr>
        <w:t>edital</w:t>
      </w:r>
      <w:r w:rsidRPr="00012CD6">
        <w:rPr>
          <w:rFonts w:ascii="Arial" w:hAnsi="Arial" w:cs="Arial"/>
          <w:sz w:val="22"/>
          <w:szCs w:val="22"/>
        </w:rPr>
        <w:t xml:space="preserve"> </w:t>
      </w:r>
      <w:r w:rsidR="00770F01" w:rsidRPr="00012CD6">
        <w:rPr>
          <w:rFonts w:ascii="Arial" w:hAnsi="Arial" w:cs="Arial"/>
          <w:sz w:val="22"/>
          <w:szCs w:val="22"/>
        </w:rPr>
        <w:t xml:space="preserve">de Contratação Direta </w:t>
      </w:r>
      <w:r w:rsidRPr="00012CD6">
        <w:rPr>
          <w:rFonts w:ascii="Arial" w:hAnsi="Arial" w:cs="Arial"/>
          <w:sz w:val="22"/>
          <w:szCs w:val="22"/>
        </w:rPr>
        <w:t>e seus Anexos quanto às especificações do objeto.</w:t>
      </w:r>
    </w:p>
    <w:p w14:paraId="236D9372"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color w:val="000000" w:themeColor="text1"/>
          <w:sz w:val="22"/>
          <w:szCs w:val="22"/>
        </w:rPr>
      </w:pPr>
    </w:p>
    <w:p w14:paraId="31AB0ABF" w14:textId="68023355" w:rsidR="006A70C8" w:rsidRPr="00012CD6" w:rsidRDefault="006A70C8"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 xml:space="preserve">PARTICIPAÇÃO NA DISPENSA </w:t>
      </w:r>
      <w:r w:rsidR="00137E19" w:rsidRPr="00012CD6">
        <w:rPr>
          <w:rFonts w:ascii="Arial" w:hAnsi="Arial" w:cs="Arial"/>
          <w:b/>
          <w:sz w:val="22"/>
          <w:szCs w:val="22"/>
        </w:rPr>
        <w:t>PRESENCIAL</w:t>
      </w:r>
      <w:r w:rsidRPr="00012CD6">
        <w:rPr>
          <w:rFonts w:ascii="Arial" w:hAnsi="Arial" w:cs="Arial"/>
          <w:b/>
          <w:sz w:val="22"/>
          <w:szCs w:val="22"/>
        </w:rPr>
        <w:t>.</w:t>
      </w:r>
    </w:p>
    <w:p w14:paraId="531C1B18" w14:textId="4EE5856F" w:rsidR="00137E19" w:rsidRPr="00012CD6" w:rsidRDefault="00137E19" w:rsidP="00012CD6">
      <w:pPr>
        <w:pStyle w:val="PargrafodaLista"/>
        <w:numPr>
          <w:ilvl w:val="1"/>
          <w:numId w:val="1"/>
        </w:numPr>
        <w:ind w:left="0" w:firstLine="0"/>
        <w:contextualSpacing w:val="0"/>
        <w:jc w:val="both"/>
        <w:rPr>
          <w:rFonts w:cs="Arial"/>
          <w:sz w:val="22"/>
          <w:szCs w:val="22"/>
        </w:rPr>
      </w:pPr>
      <w:r w:rsidRPr="00012CD6">
        <w:rPr>
          <w:rFonts w:cs="Arial"/>
          <w:bCs/>
          <w:color w:val="000000"/>
          <w:sz w:val="22"/>
          <w:szCs w:val="22"/>
        </w:rPr>
        <w:t>Poderão participar desta Dispensa de Licitação</w:t>
      </w:r>
      <w:r w:rsidR="00FC22B5">
        <w:rPr>
          <w:rFonts w:cs="Arial"/>
          <w:bCs/>
          <w:color w:val="000000"/>
          <w:sz w:val="22"/>
          <w:szCs w:val="22"/>
        </w:rPr>
        <w:t xml:space="preserve"> as ME, EPPs e MEI,</w:t>
      </w:r>
      <w:r w:rsidRPr="00012CD6">
        <w:rPr>
          <w:rFonts w:cs="Arial"/>
          <w:bCs/>
          <w:color w:val="000000"/>
          <w:sz w:val="22"/>
          <w:szCs w:val="22"/>
        </w:rPr>
        <w:t xml:space="preserve"> interessad</w:t>
      </w:r>
      <w:r w:rsidR="00FC22B5">
        <w:rPr>
          <w:rFonts w:cs="Arial"/>
          <w:bCs/>
          <w:color w:val="000000"/>
          <w:sz w:val="22"/>
          <w:szCs w:val="22"/>
        </w:rPr>
        <w:t>a</w:t>
      </w:r>
      <w:r w:rsidRPr="00012CD6">
        <w:rPr>
          <w:rFonts w:cs="Arial"/>
          <w:bCs/>
          <w:color w:val="000000"/>
          <w:sz w:val="22"/>
          <w:szCs w:val="22"/>
        </w:rPr>
        <w:t>s cujo ramo de atividade seja compatível com o objeto</w:t>
      </w:r>
      <w:r w:rsidRPr="00012CD6">
        <w:rPr>
          <w:rFonts w:cs="Arial"/>
          <w:sz w:val="22"/>
          <w:szCs w:val="22"/>
        </w:rPr>
        <w:t xml:space="preserve">, que atenderem a todas as exigências, inclusive quanto à documentação, constantes deste </w:t>
      </w:r>
      <w:r w:rsidR="00816E06">
        <w:rPr>
          <w:rFonts w:cs="Arial"/>
          <w:sz w:val="22"/>
          <w:szCs w:val="22"/>
        </w:rPr>
        <w:t>edital</w:t>
      </w:r>
      <w:r w:rsidRPr="00012CD6">
        <w:rPr>
          <w:rFonts w:cs="Arial"/>
          <w:sz w:val="22"/>
          <w:szCs w:val="22"/>
        </w:rPr>
        <w:t xml:space="preserve"> de Contratação Direta e seus Anexos.</w:t>
      </w:r>
    </w:p>
    <w:p w14:paraId="49B510A6" w14:textId="77777777" w:rsidR="00524428" w:rsidRPr="00012CD6" w:rsidRDefault="00524428" w:rsidP="00012CD6">
      <w:pPr>
        <w:pStyle w:val="PargrafodaLista"/>
        <w:ind w:left="0"/>
        <w:contextualSpacing w:val="0"/>
        <w:jc w:val="both"/>
        <w:rPr>
          <w:rFonts w:cs="Arial"/>
          <w:sz w:val="22"/>
          <w:szCs w:val="22"/>
        </w:rPr>
      </w:pPr>
    </w:p>
    <w:p w14:paraId="100F64F0" w14:textId="424C81C0" w:rsidR="006A70C8" w:rsidRPr="00012CD6" w:rsidRDefault="006A70C8" w:rsidP="00012CD6">
      <w:pPr>
        <w:numPr>
          <w:ilvl w:val="1"/>
          <w:numId w:val="1"/>
        </w:numPr>
        <w:ind w:left="0" w:firstLine="0"/>
        <w:jc w:val="both"/>
        <w:rPr>
          <w:rFonts w:cs="Arial"/>
          <w:color w:val="000000" w:themeColor="text1"/>
          <w:sz w:val="22"/>
          <w:szCs w:val="22"/>
        </w:rPr>
      </w:pPr>
      <w:r w:rsidRPr="00012CD6">
        <w:rPr>
          <w:rFonts w:cs="Arial"/>
          <w:color w:val="000000" w:themeColor="text1"/>
          <w:sz w:val="22"/>
          <w:szCs w:val="22"/>
        </w:rPr>
        <w:t>Não poderão participar dest</w:t>
      </w:r>
      <w:r w:rsidR="00A728B9" w:rsidRPr="00012CD6">
        <w:rPr>
          <w:rFonts w:cs="Arial"/>
          <w:color w:val="000000" w:themeColor="text1"/>
          <w:sz w:val="22"/>
          <w:szCs w:val="22"/>
        </w:rPr>
        <w:t xml:space="preserve">a dispensa </w:t>
      </w:r>
      <w:r w:rsidRPr="00012CD6">
        <w:rPr>
          <w:rFonts w:cs="Arial"/>
          <w:color w:val="000000" w:themeColor="text1"/>
          <w:sz w:val="22"/>
          <w:szCs w:val="22"/>
        </w:rPr>
        <w:t xml:space="preserve">os </w:t>
      </w:r>
      <w:r w:rsidR="00214615" w:rsidRPr="00012CD6">
        <w:rPr>
          <w:rFonts w:cs="Arial"/>
          <w:color w:val="000000" w:themeColor="text1"/>
          <w:sz w:val="22"/>
          <w:szCs w:val="22"/>
        </w:rPr>
        <w:t>fornecedor</w:t>
      </w:r>
      <w:r w:rsidR="00F528F8" w:rsidRPr="00012CD6">
        <w:rPr>
          <w:rFonts w:cs="Arial"/>
          <w:color w:val="000000" w:themeColor="text1"/>
          <w:sz w:val="22"/>
          <w:szCs w:val="22"/>
        </w:rPr>
        <w:t>e</w:t>
      </w:r>
      <w:r w:rsidRPr="00012CD6">
        <w:rPr>
          <w:rFonts w:cs="Arial"/>
          <w:color w:val="000000" w:themeColor="text1"/>
          <w:sz w:val="22"/>
          <w:szCs w:val="22"/>
        </w:rPr>
        <w:t>s:</w:t>
      </w:r>
    </w:p>
    <w:p w14:paraId="0C1A8D9A" w14:textId="77777777" w:rsidR="00524428" w:rsidRPr="00012CD6" w:rsidRDefault="00524428" w:rsidP="00012CD6">
      <w:pPr>
        <w:jc w:val="both"/>
        <w:rPr>
          <w:rFonts w:cs="Arial"/>
          <w:color w:val="000000" w:themeColor="text1"/>
          <w:sz w:val="22"/>
          <w:szCs w:val="22"/>
        </w:rPr>
      </w:pPr>
    </w:p>
    <w:p w14:paraId="4C833434" w14:textId="433DC235"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não atendam às condições deste </w:t>
      </w:r>
      <w:r w:rsidR="00816E06">
        <w:rPr>
          <w:rFonts w:cs="Arial"/>
          <w:color w:val="000000" w:themeColor="text1"/>
          <w:sz w:val="22"/>
          <w:szCs w:val="22"/>
        </w:rPr>
        <w:t>edital</w:t>
      </w:r>
      <w:r w:rsidR="008A09C2" w:rsidRPr="00012CD6">
        <w:rPr>
          <w:rFonts w:cs="Arial"/>
          <w:color w:val="000000" w:themeColor="text1"/>
          <w:sz w:val="22"/>
          <w:szCs w:val="22"/>
        </w:rPr>
        <w:t xml:space="preserve"> de Contratação Direta</w:t>
      </w:r>
      <w:r w:rsidRPr="00012CD6">
        <w:rPr>
          <w:rFonts w:cs="Arial"/>
          <w:color w:val="000000" w:themeColor="text1"/>
          <w:sz w:val="22"/>
          <w:szCs w:val="22"/>
        </w:rPr>
        <w:t xml:space="preserve"> e seu(s) anexo(s);</w:t>
      </w:r>
    </w:p>
    <w:p w14:paraId="7527C093" w14:textId="77777777" w:rsidR="00524428" w:rsidRPr="00012CD6" w:rsidRDefault="00524428" w:rsidP="00012CD6">
      <w:pPr>
        <w:jc w:val="both"/>
        <w:rPr>
          <w:rFonts w:cs="Arial"/>
          <w:color w:val="000000" w:themeColor="text1"/>
          <w:sz w:val="22"/>
          <w:szCs w:val="22"/>
        </w:rPr>
      </w:pPr>
    </w:p>
    <w:p w14:paraId="60767DA3" w14:textId="1113BFB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lastRenderedPageBreak/>
        <w:t>estrangeiros que não tenham representação legal no Brasil com poderes expressos para receber citação e responder administrativa ou judicialmente;</w:t>
      </w:r>
    </w:p>
    <w:p w14:paraId="3DAF84B6" w14:textId="77777777" w:rsidR="00524428" w:rsidRPr="00012CD6" w:rsidRDefault="00524428" w:rsidP="00012CD6">
      <w:pPr>
        <w:jc w:val="both"/>
        <w:rPr>
          <w:rFonts w:cs="Arial"/>
          <w:color w:val="000000" w:themeColor="text1"/>
          <w:sz w:val="22"/>
          <w:szCs w:val="22"/>
        </w:rPr>
      </w:pPr>
    </w:p>
    <w:p w14:paraId="70BFF08B" w14:textId="01DE0BFC" w:rsidR="00D07602"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se enquadrem nas </w:t>
      </w:r>
      <w:r w:rsidR="00B34502" w:rsidRPr="00012CD6">
        <w:rPr>
          <w:rFonts w:cs="Arial"/>
          <w:color w:val="000000" w:themeColor="text1"/>
          <w:sz w:val="22"/>
          <w:szCs w:val="22"/>
        </w:rPr>
        <w:t xml:space="preserve">seguintes </w:t>
      </w:r>
      <w:r w:rsidRPr="00012CD6">
        <w:rPr>
          <w:rFonts w:cs="Arial"/>
          <w:color w:val="000000" w:themeColor="text1"/>
          <w:sz w:val="22"/>
          <w:szCs w:val="22"/>
        </w:rPr>
        <w:t>vedações</w:t>
      </w:r>
      <w:r w:rsidR="00B34502" w:rsidRPr="00012CD6">
        <w:rPr>
          <w:rFonts w:cs="Arial"/>
          <w:color w:val="000000" w:themeColor="text1"/>
          <w:sz w:val="22"/>
          <w:szCs w:val="22"/>
        </w:rPr>
        <w:t>:</w:t>
      </w:r>
    </w:p>
    <w:p w14:paraId="3E7E67DD" w14:textId="5B3A4ACC" w:rsidR="00B34502" w:rsidRPr="00012CD6" w:rsidRDefault="00B34502">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autor do anteprojeto, do projeto básico ou do projeto executivo, pessoa física ou jurídica, quando a </w:t>
      </w:r>
      <w:r w:rsidR="007C27EE" w:rsidRPr="00012CD6">
        <w:rPr>
          <w:rFonts w:cs="Arial"/>
          <w:color w:val="000000"/>
          <w:sz w:val="22"/>
          <w:szCs w:val="22"/>
        </w:rPr>
        <w:t>contratação</w:t>
      </w:r>
      <w:r w:rsidRPr="00012CD6">
        <w:rPr>
          <w:rFonts w:cs="Arial"/>
          <w:color w:val="000000"/>
          <w:sz w:val="22"/>
          <w:szCs w:val="22"/>
        </w:rPr>
        <w:t xml:space="preserve"> versar sobre obra, serviços ou fornecimento de bens a ele relacionados</w:t>
      </w:r>
      <w:r w:rsidR="00ED3520" w:rsidRPr="00012CD6">
        <w:rPr>
          <w:rFonts w:cs="Arial"/>
          <w:color w:val="000000"/>
          <w:sz w:val="22"/>
          <w:szCs w:val="22"/>
        </w:rPr>
        <w:t>;</w:t>
      </w:r>
    </w:p>
    <w:p w14:paraId="74E54C9F" w14:textId="76753CEA"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012CD6">
        <w:rPr>
          <w:rFonts w:cs="Arial"/>
          <w:color w:val="000000"/>
          <w:sz w:val="22"/>
          <w:szCs w:val="22"/>
        </w:rPr>
        <w:t xml:space="preserve">contratação </w:t>
      </w:r>
      <w:r w:rsidRPr="00012CD6">
        <w:rPr>
          <w:rFonts w:cs="Arial"/>
          <w:color w:val="000000"/>
          <w:sz w:val="22"/>
          <w:szCs w:val="22"/>
        </w:rPr>
        <w:t>versar sobre obra, serviços ou fornecimento de bens a ela necessários;</w:t>
      </w:r>
    </w:p>
    <w:p w14:paraId="36798366" w14:textId="0B0B1F8D"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pessoa física ou jurídica que se encontre, ao tempo da </w:t>
      </w:r>
      <w:r w:rsidR="007C27EE" w:rsidRPr="00012CD6">
        <w:rPr>
          <w:rFonts w:cs="Arial"/>
          <w:color w:val="000000"/>
          <w:sz w:val="22"/>
          <w:szCs w:val="22"/>
        </w:rPr>
        <w:t>contratação</w:t>
      </w:r>
      <w:r w:rsidRPr="00012CD6">
        <w:rPr>
          <w:rFonts w:cs="Arial"/>
          <w:color w:val="000000"/>
          <w:sz w:val="22"/>
          <w:szCs w:val="22"/>
        </w:rPr>
        <w:t xml:space="preserve">, impossibilitada de </w:t>
      </w:r>
      <w:r w:rsidR="007C27EE" w:rsidRPr="00012CD6">
        <w:rPr>
          <w:rFonts w:cs="Arial"/>
          <w:color w:val="000000"/>
          <w:sz w:val="22"/>
          <w:szCs w:val="22"/>
        </w:rPr>
        <w:t xml:space="preserve">contratar </w:t>
      </w:r>
      <w:r w:rsidRPr="00012CD6">
        <w:rPr>
          <w:rFonts w:cs="Arial"/>
          <w:color w:val="000000"/>
          <w:sz w:val="22"/>
          <w:szCs w:val="22"/>
        </w:rPr>
        <w:t>em decorrência de sanção que lhe foi imposta;</w:t>
      </w:r>
    </w:p>
    <w:p w14:paraId="5062675E" w14:textId="44C60E1C"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empresas controladoras, controladas ou coligadas, nos termos da </w:t>
      </w:r>
      <w:hyperlink r:id="rId10" w:history="1">
        <w:r w:rsidRPr="00012CD6">
          <w:rPr>
            <w:rStyle w:val="Hyperlink"/>
            <w:rFonts w:eastAsia="Calibri" w:cs="Arial"/>
            <w:color w:val="auto"/>
            <w:sz w:val="22"/>
            <w:szCs w:val="22"/>
            <w:u w:val="none"/>
          </w:rPr>
          <w:t>Lei nº 6.404, de 15 de dezembro de 1976</w:t>
        </w:r>
      </w:hyperlink>
      <w:r w:rsidRPr="00012CD6">
        <w:rPr>
          <w:rFonts w:cs="Arial"/>
          <w:color w:val="000000"/>
          <w:sz w:val="22"/>
          <w:szCs w:val="22"/>
        </w:rPr>
        <w:t>, concorrendo entre si;</w:t>
      </w:r>
    </w:p>
    <w:p w14:paraId="17C50E44" w14:textId="7EDCA24B"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pessoa física ou jurídica que, nos 5 (cinco) anos anteriores à divulgação do </w:t>
      </w:r>
      <w:r w:rsidR="00816E06">
        <w:rPr>
          <w:rFonts w:cs="Arial"/>
          <w:color w:val="000000"/>
          <w:sz w:val="22"/>
          <w:szCs w:val="22"/>
        </w:rPr>
        <w:t>edital</w:t>
      </w:r>
      <w:r w:rsidRPr="00012CD6">
        <w:rPr>
          <w:rFonts w:cs="Arial"/>
          <w:color w:val="000000"/>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E49EBE7" w14:textId="77777777" w:rsidR="00524428" w:rsidRPr="00012CD6" w:rsidRDefault="00524428" w:rsidP="0028210D">
      <w:pPr>
        <w:ind w:left="426" w:hanging="284"/>
        <w:jc w:val="both"/>
        <w:rPr>
          <w:rFonts w:cs="Arial"/>
          <w:color w:val="000000" w:themeColor="text1"/>
          <w:sz w:val="22"/>
          <w:szCs w:val="22"/>
        </w:rPr>
      </w:pPr>
    </w:p>
    <w:p w14:paraId="7A174C35" w14:textId="5E0CB262" w:rsidR="007C27EE" w:rsidRPr="00012CD6" w:rsidRDefault="00527812" w:rsidP="00527812">
      <w:pPr>
        <w:tabs>
          <w:tab w:val="left" w:pos="1134"/>
        </w:tabs>
        <w:jc w:val="both"/>
        <w:rPr>
          <w:rFonts w:cs="Arial"/>
          <w:color w:val="000000" w:themeColor="text1"/>
          <w:sz w:val="22"/>
          <w:szCs w:val="22"/>
        </w:rPr>
      </w:pPr>
      <w:r>
        <w:rPr>
          <w:rFonts w:cs="Arial"/>
          <w:color w:val="000000"/>
          <w:sz w:val="22"/>
          <w:szCs w:val="22"/>
        </w:rPr>
        <w:t>2.2.3.1. e</w:t>
      </w:r>
      <w:r w:rsidR="007C27EE" w:rsidRPr="00012CD6">
        <w:rPr>
          <w:rFonts w:cs="Arial"/>
          <w:color w:val="000000"/>
          <w:sz w:val="22"/>
          <w:szCs w:val="22"/>
        </w:rPr>
        <w:t>quiparam-se aos autores do projeto as empresas integrantes do mesmo grupo econômico;</w:t>
      </w:r>
    </w:p>
    <w:p w14:paraId="35C02BFA" w14:textId="77777777" w:rsidR="00524428" w:rsidRPr="00012CD6" w:rsidRDefault="00524428" w:rsidP="00012CD6">
      <w:pPr>
        <w:jc w:val="both"/>
        <w:rPr>
          <w:rFonts w:cs="Arial"/>
          <w:color w:val="000000" w:themeColor="text1"/>
          <w:sz w:val="22"/>
          <w:szCs w:val="22"/>
        </w:rPr>
      </w:pPr>
    </w:p>
    <w:p w14:paraId="18ADA45F" w14:textId="48C56572" w:rsidR="007C27EE" w:rsidRPr="00012CD6" w:rsidRDefault="00527812" w:rsidP="00527812">
      <w:pPr>
        <w:jc w:val="both"/>
        <w:rPr>
          <w:rFonts w:cs="Arial"/>
          <w:color w:val="000000" w:themeColor="text1"/>
          <w:sz w:val="22"/>
          <w:szCs w:val="22"/>
        </w:rPr>
      </w:pPr>
      <w:r>
        <w:rPr>
          <w:rFonts w:cs="Arial"/>
          <w:color w:val="000000"/>
          <w:sz w:val="22"/>
          <w:szCs w:val="22"/>
        </w:rPr>
        <w:t xml:space="preserve">2.2.3.2. </w:t>
      </w:r>
      <w:r w:rsidR="007C27EE" w:rsidRPr="00012CD6">
        <w:rPr>
          <w:rFonts w:cs="Arial"/>
          <w:color w:val="000000"/>
          <w:sz w:val="22"/>
          <w:szCs w:val="22"/>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DCE2DFB" w14:textId="77777777" w:rsidR="00524428" w:rsidRPr="00012CD6" w:rsidRDefault="00524428" w:rsidP="00012CD6">
      <w:pPr>
        <w:jc w:val="both"/>
        <w:rPr>
          <w:rFonts w:cs="Arial"/>
          <w:color w:val="000000" w:themeColor="text1"/>
          <w:sz w:val="22"/>
          <w:szCs w:val="22"/>
        </w:rPr>
      </w:pPr>
    </w:p>
    <w:p w14:paraId="75932123" w14:textId="28E861B8" w:rsidR="006A70C8" w:rsidRPr="00012CD6" w:rsidRDefault="00BD6135" w:rsidP="00012CD6">
      <w:pPr>
        <w:numPr>
          <w:ilvl w:val="2"/>
          <w:numId w:val="1"/>
        </w:numPr>
        <w:ind w:left="0" w:firstLine="0"/>
        <w:jc w:val="both"/>
        <w:rPr>
          <w:rFonts w:cs="Arial"/>
          <w:color w:val="000000" w:themeColor="text1"/>
          <w:sz w:val="22"/>
          <w:szCs w:val="22"/>
        </w:rPr>
      </w:pPr>
      <w:r w:rsidRPr="00012CD6">
        <w:rPr>
          <w:rFonts w:cs="Arial"/>
          <w:color w:val="000000"/>
          <w:sz w:val="22"/>
          <w:szCs w:val="22"/>
        </w:rPr>
        <w:t>o</w:t>
      </w:r>
      <w:r w:rsidR="006A70C8" w:rsidRPr="00012CD6">
        <w:rPr>
          <w:rFonts w:cs="Arial"/>
          <w:color w:val="000000"/>
          <w:sz w:val="22"/>
          <w:szCs w:val="22"/>
        </w:rPr>
        <w:t xml:space="preserve">rganizações da Sociedade Civil de Interesse Público - OSCIP, atuando nessa condição (Acórdão nº 746/2014-TCU-Plenário); </w:t>
      </w:r>
      <w:r w:rsidRPr="00012CD6">
        <w:rPr>
          <w:rFonts w:cs="Arial"/>
          <w:color w:val="000000"/>
          <w:sz w:val="22"/>
          <w:szCs w:val="22"/>
        </w:rPr>
        <w:t>e</w:t>
      </w:r>
    </w:p>
    <w:p w14:paraId="75F99573" w14:textId="77777777" w:rsidR="00524428" w:rsidRPr="00012CD6" w:rsidRDefault="00524428" w:rsidP="00012CD6">
      <w:pPr>
        <w:jc w:val="both"/>
        <w:rPr>
          <w:rFonts w:cs="Arial"/>
          <w:color w:val="000000" w:themeColor="text1"/>
          <w:sz w:val="22"/>
          <w:szCs w:val="22"/>
        </w:rPr>
      </w:pPr>
    </w:p>
    <w:p w14:paraId="7F6E4BCB" w14:textId="332367D9" w:rsidR="00524428" w:rsidRPr="00E51E2E" w:rsidRDefault="00543FAA" w:rsidP="00012CD6">
      <w:pPr>
        <w:pStyle w:val="Nivel01"/>
        <w:numPr>
          <w:ilvl w:val="0"/>
          <w:numId w:val="1"/>
        </w:numPr>
        <w:spacing w:before="0" w:after="0" w:line="240" w:lineRule="auto"/>
        <w:rPr>
          <w:rFonts w:cs="Arial"/>
          <w:sz w:val="22"/>
          <w:szCs w:val="22"/>
        </w:rPr>
      </w:pPr>
      <w:r w:rsidRPr="00012CD6">
        <w:rPr>
          <w:rFonts w:cs="Arial"/>
          <w:sz w:val="22"/>
          <w:szCs w:val="22"/>
        </w:rPr>
        <w:t>DO CREDENCIAMENTO</w:t>
      </w:r>
    </w:p>
    <w:p w14:paraId="35623C83" w14:textId="59A75772"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Na sessão pública para recebimento das propostas e da documentação da habilitação, o licitante deverá se apresentar para credenciamento junto ao agente da contratação direta devidamente munido de documento que o credencie a participar deste certame, devendo, ainda, identificar-se, exibindo a carteira de identidade ou outro documento equivalente. </w:t>
      </w:r>
    </w:p>
    <w:p w14:paraId="5C2A3104" w14:textId="77777777" w:rsidR="00524428" w:rsidRPr="00012CD6" w:rsidRDefault="00524428" w:rsidP="00012CD6">
      <w:pPr>
        <w:pStyle w:val="Cabealho"/>
        <w:widowControl w:val="0"/>
        <w:tabs>
          <w:tab w:val="clear" w:pos="4252"/>
          <w:tab w:val="clear" w:pos="8504"/>
          <w:tab w:val="left" w:pos="0"/>
        </w:tabs>
        <w:suppressAutoHyphens/>
        <w:ind w:left="792"/>
        <w:jc w:val="both"/>
        <w:rPr>
          <w:rFonts w:cs="Arial"/>
          <w:sz w:val="22"/>
          <w:szCs w:val="22"/>
        </w:rPr>
      </w:pPr>
    </w:p>
    <w:p w14:paraId="14B8312E" w14:textId="537CCA8C"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Em casos de representação o credenciamento far-se-á através de procuração pública ou particular, que comprove os necessários poderes para formular ofertas e lances de preços, e praticar todos os demais atos pertinentes ao certame, em nome da proponente. </w:t>
      </w:r>
    </w:p>
    <w:p w14:paraId="2F93C86D" w14:textId="77777777" w:rsidR="00524428" w:rsidRPr="00012CD6" w:rsidRDefault="00524428" w:rsidP="00012CD6">
      <w:pPr>
        <w:pStyle w:val="Cabealho"/>
        <w:widowControl w:val="0"/>
        <w:tabs>
          <w:tab w:val="clear" w:pos="4252"/>
          <w:tab w:val="clear" w:pos="8504"/>
          <w:tab w:val="left" w:pos="0"/>
        </w:tabs>
        <w:suppressAutoHyphens/>
        <w:jc w:val="both"/>
        <w:rPr>
          <w:rFonts w:cs="Arial"/>
          <w:sz w:val="22"/>
          <w:szCs w:val="22"/>
        </w:rPr>
      </w:pPr>
    </w:p>
    <w:p w14:paraId="79435F0A" w14:textId="61C289EE" w:rsidR="00543FAA"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Cópia </w:t>
      </w:r>
      <w:r w:rsidR="00B93018">
        <w:rPr>
          <w:rFonts w:cs="Arial"/>
          <w:sz w:val="22"/>
          <w:szCs w:val="22"/>
        </w:rPr>
        <w:t xml:space="preserve">do </w:t>
      </w:r>
      <w:r w:rsidRPr="00012CD6">
        <w:rPr>
          <w:rFonts w:cs="Arial"/>
          <w:sz w:val="22"/>
          <w:szCs w:val="22"/>
        </w:rPr>
        <w:t xml:space="preserve">respectivo estatuto, contrato social, ou documento equivalente e da última alteração estatutária ou contratual, devidamente registrado na junta comercial, no qual estejam expressos os poderes para exercer direitos e assumir obrigações em decorrência de tal investidura. </w:t>
      </w:r>
    </w:p>
    <w:p w14:paraId="01E8A5F5" w14:textId="77777777" w:rsidR="00240763" w:rsidRDefault="00240763" w:rsidP="00240763">
      <w:pPr>
        <w:pStyle w:val="PargrafodaLista"/>
        <w:rPr>
          <w:rFonts w:cs="Arial"/>
          <w:sz w:val="22"/>
          <w:szCs w:val="22"/>
        </w:rPr>
      </w:pPr>
    </w:p>
    <w:p w14:paraId="51BED62D" w14:textId="57EAAF23" w:rsidR="00240763" w:rsidRPr="0028210D" w:rsidRDefault="00240763" w:rsidP="00240763">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28210D">
        <w:rPr>
          <w:rFonts w:cs="Arial"/>
          <w:sz w:val="22"/>
          <w:szCs w:val="22"/>
        </w:rPr>
        <w:t xml:space="preserve">As empresas que enviarem os envelopes de Documentação e Proposta via Correio ou entregar no Protocolo na Prefeitura deverá ser enviado/entregue aos cuidados do Agente de Contratação, no seguinte endereço Av. Francisco Alves da Silva - 443, Cep 79.790-000, Centro, de Deodápolis - MS, em horário de expediente até 10 minutos antes do horário previsto para o credenciamento. </w:t>
      </w:r>
    </w:p>
    <w:p w14:paraId="463A2A6B" w14:textId="77777777" w:rsidR="00524428" w:rsidRPr="00012CD6" w:rsidRDefault="00524428" w:rsidP="00B93018">
      <w:pPr>
        <w:pStyle w:val="Cabealho"/>
        <w:widowControl w:val="0"/>
        <w:tabs>
          <w:tab w:val="clear" w:pos="4252"/>
          <w:tab w:val="clear" w:pos="8504"/>
          <w:tab w:val="left" w:pos="0"/>
        </w:tabs>
        <w:suppressAutoHyphens/>
        <w:jc w:val="both"/>
        <w:rPr>
          <w:rFonts w:cs="Arial"/>
          <w:sz w:val="22"/>
          <w:szCs w:val="22"/>
        </w:rPr>
      </w:pPr>
    </w:p>
    <w:p w14:paraId="4581847F" w14:textId="6667546E" w:rsidR="00434BD4" w:rsidRPr="00E51E2E" w:rsidRDefault="00322F40">
      <w:pPr>
        <w:pStyle w:val="Nivel01"/>
        <w:numPr>
          <w:ilvl w:val="0"/>
          <w:numId w:val="6"/>
        </w:numPr>
        <w:spacing w:before="0" w:after="0" w:line="240" w:lineRule="auto"/>
        <w:rPr>
          <w:rFonts w:cs="Arial"/>
          <w:sz w:val="22"/>
          <w:szCs w:val="22"/>
        </w:rPr>
      </w:pPr>
      <w:r w:rsidRPr="00012CD6">
        <w:rPr>
          <w:rFonts w:cs="Arial"/>
          <w:sz w:val="22"/>
          <w:szCs w:val="22"/>
        </w:rPr>
        <w:lastRenderedPageBreak/>
        <w:t>DA ABERTURA DA SESSÃO E PREENCHIMENTO DA PROPOSTA</w:t>
      </w:r>
    </w:p>
    <w:p w14:paraId="771B1866" w14:textId="4249362F" w:rsidR="00322F40" w:rsidRPr="00012CD6" w:rsidRDefault="00322F40">
      <w:pPr>
        <w:pStyle w:val="PargrafodaLista"/>
        <w:numPr>
          <w:ilvl w:val="1"/>
          <w:numId w:val="6"/>
        </w:numPr>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Encerrado o Credenciamento o agente da contratação direta receberá os envelopes de Proposta de todos os licitantes, separados, indevassáveis e fechados e identificados.</w:t>
      </w:r>
    </w:p>
    <w:p w14:paraId="0DB08FF4" w14:textId="77777777" w:rsidR="00434BD4" w:rsidRPr="00012CD6" w:rsidRDefault="00434BD4" w:rsidP="00012CD6">
      <w:pPr>
        <w:pStyle w:val="PargrafodaLista"/>
        <w:overflowPunct w:val="0"/>
        <w:autoSpaceDE w:val="0"/>
        <w:autoSpaceDN w:val="0"/>
        <w:adjustRightInd w:val="0"/>
        <w:ind w:left="0"/>
        <w:contextualSpacing w:val="0"/>
        <w:jc w:val="both"/>
        <w:textAlignment w:val="baseline"/>
        <w:rPr>
          <w:rFonts w:cs="Arial"/>
          <w:sz w:val="22"/>
          <w:szCs w:val="22"/>
        </w:rPr>
      </w:pPr>
    </w:p>
    <w:p w14:paraId="6583EA67" w14:textId="498F462D" w:rsidR="00322F40" w:rsidRPr="00012CD6" w:rsidRDefault="00322F40">
      <w:pPr>
        <w:numPr>
          <w:ilvl w:val="1"/>
          <w:numId w:val="6"/>
        </w:numPr>
        <w:ind w:left="0" w:firstLine="0"/>
        <w:jc w:val="both"/>
        <w:rPr>
          <w:rFonts w:cs="Arial"/>
          <w:color w:val="000000"/>
          <w:sz w:val="22"/>
          <w:szCs w:val="22"/>
        </w:rPr>
      </w:pPr>
      <w:r w:rsidRPr="00012CD6">
        <w:rPr>
          <w:rFonts w:cs="Arial"/>
          <w:sz w:val="22"/>
          <w:szCs w:val="22"/>
        </w:rPr>
        <w:t>O licitante deverá enviar sua proposta atendendo aos seguintes requisitos:</w:t>
      </w:r>
    </w:p>
    <w:p w14:paraId="18841194" w14:textId="77777777" w:rsidR="00434BD4" w:rsidRPr="00012CD6" w:rsidRDefault="00434BD4" w:rsidP="00012CD6">
      <w:pPr>
        <w:jc w:val="both"/>
        <w:rPr>
          <w:rFonts w:cs="Arial"/>
          <w:color w:val="000000"/>
          <w:sz w:val="22"/>
          <w:szCs w:val="22"/>
        </w:rPr>
      </w:pPr>
    </w:p>
    <w:p w14:paraId="10C45A3F" w14:textId="15ADB7F2" w:rsidR="00322F40" w:rsidRPr="00012CD6" w:rsidRDefault="00322F40">
      <w:pPr>
        <w:pStyle w:val="PargrafodaLista"/>
        <w:widowControl w:val="0"/>
        <w:numPr>
          <w:ilvl w:val="2"/>
          <w:numId w:val="6"/>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Descrição </w:t>
      </w:r>
      <w:r w:rsidRPr="00012CD6">
        <w:rPr>
          <w:rFonts w:cs="Arial"/>
          <w:bCs/>
          <w:color w:val="000000"/>
          <w:sz w:val="22"/>
          <w:szCs w:val="22"/>
        </w:rPr>
        <w:t xml:space="preserve">detalhada do objeto, contendo as informações similares à </w:t>
      </w:r>
      <w:r w:rsidRPr="00012CD6">
        <w:rPr>
          <w:rFonts w:cs="Arial"/>
          <w:bCs/>
          <w:sz w:val="22"/>
          <w:szCs w:val="22"/>
        </w:rPr>
        <w:t xml:space="preserve">especificação do Termo de Referência: indicando </w:t>
      </w:r>
      <w:r w:rsidRPr="00012CD6">
        <w:rPr>
          <w:rFonts w:cs="Arial"/>
          <w:sz w:val="22"/>
          <w:szCs w:val="22"/>
        </w:rPr>
        <w:t>quando for o caso, a marca;</w:t>
      </w:r>
    </w:p>
    <w:p w14:paraId="4476795C"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57C6DAC8" w14:textId="791E6F6E" w:rsidR="00322F40" w:rsidRPr="00012CD6" w:rsidRDefault="00322F40">
      <w:pPr>
        <w:pStyle w:val="PargrafodaLista"/>
        <w:widowControl w:val="0"/>
        <w:numPr>
          <w:ilvl w:val="2"/>
          <w:numId w:val="6"/>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 </w:t>
      </w:r>
      <w:r w:rsidRPr="00012CD6">
        <w:rPr>
          <w:rFonts w:cs="Arial"/>
          <w:sz w:val="22"/>
          <w:szCs w:val="22"/>
        </w:rPr>
        <w:tab/>
        <w:t>Preço unitário e total do objeto licitado</w:t>
      </w:r>
      <w:r w:rsidR="00FC22B5">
        <w:rPr>
          <w:rFonts w:cs="Arial"/>
          <w:sz w:val="22"/>
          <w:szCs w:val="22"/>
        </w:rPr>
        <w:t xml:space="preserve">: </w:t>
      </w:r>
      <w:r w:rsidR="00FC22B5" w:rsidRPr="00012CD6">
        <w:rPr>
          <w:rFonts w:cs="Arial"/>
          <w:sz w:val="22"/>
          <w:szCs w:val="22"/>
        </w:rPr>
        <w:t>quando for o caso</w:t>
      </w:r>
      <w:r w:rsidRPr="00012CD6">
        <w:rPr>
          <w:rFonts w:cs="Arial"/>
          <w:sz w:val="22"/>
          <w:szCs w:val="22"/>
        </w:rPr>
        <w:t>;</w:t>
      </w:r>
    </w:p>
    <w:p w14:paraId="6578A938"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02C417D5" w14:textId="7356E7BC" w:rsidR="00322F40" w:rsidRPr="00012CD6" w:rsidRDefault="00322F40">
      <w:pPr>
        <w:pStyle w:val="PargrafodaLista"/>
        <w:widowControl w:val="0"/>
        <w:numPr>
          <w:ilvl w:val="2"/>
          <w:numId w:val="6"/>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ab/>
        <w:t>Indicar a razão social, número de inscrição no CNPJ, endereço completo, telefone, endereço eletrônico (e-mail).</w:t>
      </w:r>
    </w:p>
    <w:p w14:paraId="68050271"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28BF6853" w14:textId="4556881B" w:rsidR="00434BD4" w:rsidRPr="00012CD6" w:rsidRDefault="00322F40">
      <w:pPr>
        <w:pStyle w:val="PargrafodaLista"/>
        <w:numPr>
          <w:ilvl w:val="1"/>
          <w:numId w:val="6"/>
        </w:numPr>
        <w:ind w:left="0" w:firstLine="0"/>
        <w:contextualSpacing w:val="0"/>
        <w:jc w:val="both"/>
        <w:rPr>
          <w:rFonts w:cs="Arial"/>
          <w:color w:val="000000"/>
          <w:sz w:val="22"/>
          <w:szCs w:val="22"/>
        </w:rPr>
      </w:pPr>
      <w:r w:rsidRPr="00012CD6">
        <w:rPr>
          <w:rFonts w:cs="Arial"/>
          <w:color w:val="000000"/>
          <w:sz w:val="22"/>
          <w:szCs w:val="22"/>
        </w:rPr>
        <w:t xml:space="preserve">O prazo de validade da proposta não será inferior a 60 (sessenta) </w:t>
      </w:r>
      <w:r w:rsidRPr="00012CD6">
        <w:rPr>
          <w:rFonts w:cs="Arial"/>
          <w:bCs/>
          <w:color w:val="000000"/>
          <w:sz w:val="22"/>
          <w:szCs w:val="22"/>
        </w:rPr>
        <w:t>dias</w:t>
      </w:r>
      <w:r w:rsidRPr="00012CD6">
        <w:rPr>
          <w:rFonts w:cs="Arial"/>
          <w:b/>
          <w:color w:val="000000"/>
          <w:sz w:val="22"/>
          <w:szCs w:val="22"/>
        </w:rPr>
        <w:t>,</w:t>
      </w:r>
      <w:r w:rsidRPr="00012CD6">
        <w:rPr>
          <w:rFonts w:cs="Arial"/>
          <w:color w:val="000000"/>
          <w:sz w:val="22"/>
          <w:szCs w:val="22"/>
        </w:rPr>
        <w:t xml:space="preserve"> a contar da data de sua apresentação. </w:t>
      </w:r>
    </w:p>
    <w:p w14:paraId="23B03E11" w14:textId="77777777" w:rsidR="00434BD4" w:rsidRPr="00012CD6" w:rsidRDefault="00434BD4" w:rsidP="00012CD6">
      <w:pPr>
        <w:pStyle w:val="PargrafodaLista"/>
        <w:ind w:left="0"/>
        <w:contextualSpacing w:val="0"/>
        <w:jc w:val="both"/>
        <w:rPr>
          <w:rFonts w:cs="Arial"/>
          <w:color w:val="000000"/>
          <w:sz w:val="22"/>
          <w:szCs w:val="22"/>
        </w:rPr>
      </w:pPr>
    </w:p>
    <w:p w14:paraId="183908F4" w14:textId="582F9DD4" w:rsidR="00434BD4" w:rsidRPr="00E51E2E" w:rsidRDefault="003D08AF">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FASE DE LANCES</w:t>
      </w:r>
    </w:p>
    <w:p w14:paraId="6B190AB5" w14:textId="5F1945AA" w:rsidR="008F6CDD" w:rsidRPr="00012CD6" w:rsidRDefault="00EF7795">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Recebidas as propostas, estas serão classificadas em ordem decrescente e será iniciada a fase de </w:t>
      </w:r>
      <w:r w:rsidR="008F6CDD" w:rsidRPr="00012CD6">
        <w:rPr>
          <w:rFonts w:cs="Arial"/>
          <w:color w:val="000000" w:themeColor="text1"/>
          <w:sz w:val="22"/>
          <w:szCs w:val="22"/>
          <w:lang w:eastAsia="en-US"/>
        </w:rPr>
        <w:t>lances públicos e sucessivos.</w:t>
      </w:r>
    </w:p>
    <w:p w14:paraId="67928078"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0910C1DB" w14:textId="1FB99CC0" w:rsidR="008F6CDD" w:rsidRPr="005C43AD" w:rsidRDefault="008F6CDD">
      <w:pPr>
        <w:pStyle w:val="PargrafodaLista"/>
        <w:numPr>
          <w:ilvl w:val="2"/>
          <w:numId w:val="6"/>
        </w:numPr>
        <w:ind w:left="0" w:firstLine="0"/>
        <w:contextualSpacing w:val="0"/>
        <w:jc w:val="both"/>
        <w:rPr>
          <w:rFonts w:cs="Arial"/>
          <w:sz w:val="22"/>
          <w:szCs w:val="22"/>
          <w:lang w:eastAsia="en-US"/>
        </w:rPr>
      </w:pPr>
      <w:r w:rsidRPr="005C43AD">
        <w:rPr>
          <w:rFonts w:cs="Arial"/>
          <w:sz w:val="22"/>
          <w:szCs w:val="22"/>
        </w:rPr>
        <w:t xml:space="preserve">O lance deverá ser ofertado pelo valor </w:t>
      </w:r>
      <w:r w:rsidR="00CD542B">
        <w:rPr>
          <w:rFonts w:cs="Arial"/>
          <w:sz w:val="22"/>
          <w:szCs w:val="22"/>
        </w:rPr>
        <w:t>unitário de cada item</w:t>
      </w:r>
      <w:r w:rsidRPr="005C43AD">
        <w:rPr>
          <w:rFonts w:cs="Arial"/>
          <w:sz w:val="22"/>
          <w:szCs w:val="22"/>
        </w:rPr>
        <w:t>.</w:t>
      </w:r>
    </w:p>
    <w:p w14:paraId="297DDD4B" w14:textId="77777777" w:rsidR="001D75F6" w:rsidRDefault="001D75F6" w:rsidP="001D75F6">
      <w:pPr>
        <w:pStyle w:val="PargrafodaLista"/>
        <w:ind w:left="0"/>
        <w:contextualSpacing w:val="0"/>
        <w:jc w:val="both"/>
        <w:rPr>
          <w:rFonts w:cs="Arial"/>
          <w:color w:val="000000" w:themeColor="text1"/>
          <w:sz w:val="22"/>
          <w:szCs w:val="22"/>
          <w:lang w:eastAsia="en-US"/>
        </w:rPr>
      </w:pPr>
    </w:p>
    <w:p w14:paraId="0581AAA9" w14:textId="09E4CC4A" w:rsidR="00214615" w:rsidRPr="00012CD6" w:rsidRDefault="00214615">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O fornecedor somente poderá oferecer valor inferior ou maior percentual de desconto em relação ao último lance por ele ofertado</w:t>
      </w:r>
      <w:r w:rsidR="00EF7795" w:rsidRPr="00012CD6">
        <w:rPr>
          <w:rFonts w:cs="Arial"/>
          <w:color w:val="000000" w:themeColor="text1"/>
          <w:sz w:val="22"/>
          <w:szCs w:val="22"/>
          <w:lang w:eastAsia="en-US"/>
        </w:rPr>
        <w:t>.</w:t>
      </w:r>
    </w:p>
    <w:p w14:paraId="5833E51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1D523C77" w14:textId="23AFA2AF" w:rsidR="00214615" w:rsidRPr="009A1D97" w:rsidRDefault="00E94E11">
      <w:pPr>
        <w:pStyle w:val="PargrafodaLista"/>
        <w:numPr>
          <w:ilvl w:val="2"/>
          <w:numId w:val="6"/>
        </w:numPr>
        <w:ind w:left="0" w:firstLine="0"/>
        <w:contextualSpacing w:val="0"/>
        <w:jc w:val="both"/>
        <w:rPr>
          <w:rFonts w:cs="Arial"/>
          <w:sz w:val="22"/>
          <w:szCs w:val="22"/>
          <w:lang w:eastAsia="en-US"/>
        </w:rPr>
      </w:pPr>
      <w:r w:rsidRPr="00012CD6">
        <w:rPr>
          <w:rFonts w:cs="Arial"/>
          <w:sz w:val="22"/>
          <w:szCs w:val="22"/>
        </w:rPr>
        <w:t xml:space="preserve">O intervalo mínimo de diferença de valores ou percentuais entre os lances, que incidirá tanto em relação aos lances intermediários quanto em relação ao que cobrir a melhor oferta </w:t>
      </w:r>
      <w:r w:rsidR="009A1D97" w:rsidRPr="009A1D97">
        <w:rPr>
          <w:rFonts w:cs="Arial"/>
          <w:sz w:val="22"/>
          <w:szCs w:val="22"/>
        </w:rPr>
        <w:t>será livre</w:t>
      </w:r>
      <w:r w:rsidRPr="009A1D97">
        <w:rPr>
          <w:rFonts w:cs="Arial"/>
          <w:i/>
          <w:iCs/>
          <w:sz w:val="22"/>
          <w:szCs w:val="22"/>
        </w:rPr>
        <w:t>.</w:t>
      </w:r>
    </w:p>
    <w:p w14:paraId="3C9DD17F"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5D3044E2" w14:textId="77777777" w:rsidR="00214615" w:rsidRDefault="00214615">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Caso o fornecedor não apresente lances, concorrerá com o valor de sua proposta.</w:t>
      </w:r>
    </w:p>
    <w:p w14:paraId="681C4A56" w14:textId="77777777" w:rsidR="001D75F6" w:rsidRPr="00012CD6" w:rsidRDefault="001D75F6" w:rsidP="001D75F6">
      <w:pPr>
        <w:pStyle w:val="PargrafodaLista"/>
        <w:ind w:left="0"/>
        <w:contextualSpacing w:val="0"/>
        <w:jc w:val="both"/>
        <w:rPr>
          <w:rFonts w:cs="Arial"/>
          <w:color w:val="000000" w:themeColor="text1"/>
          <w:sz w:val="22"/>
          <w:szCs w:val="22"/>
          <w:lang w:eastAsia="en-US"/>
        </w:rPr>
      </w:pPr>
    </w:p>
    <w:p w14:paraId="2BAD2BD9" w14:textId="0D7AD725" w:rsidR="00214615" w:rsidRPr="00012CD6" w:rsidRDefault="006724BD">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Imediatamente após o término da fase de lances, </w:t>
      </w:r>
      <w:r w:rsidR="00B34502" w:rsidRPr="00012CD6">
        <w:rPr>
          <w:rFonts w:cs="Arial"/>
          <w:color w:val="000000" w:themeColor="text1"/>
          <w:sz w:val="22"/>
          <w:szCs w:val="22"/>
          <w:lang w:eastAsia="en-US"/>
        </w:rPr>
        <w:t>haverá</w:t>
      </w:r>
      <w:r w:rsidRPr="00012CD6">
        <w:rPr>
          <w:rFonts w:cs="Arial"/>
          <w:color w:val="000000" w:themeColor="text1"/>
          <w:sz w:val="22"/>
          <w:szCs w:val="22"/>
          <w:lang w:eastAsia="en-US"/>
        </w:rPr>
        <w:t xml:space="preserve"> o ordenamento e divulgação dos lances em ordem crescente de classificação.</w:t>
      </w:r>
    </w:p>
    <w:p w14:paraId="3C9C706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42D2BC96" w14:textId="18830C84" w:rsidR="00434BD4" w:rsidRPr="00E51E2E" w:rsidRDefault="006724BD">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JULGAMENTO DAS PROPOSTAS DE PREÇO</w:t>
      </w:r>
    </w:p>
    <w:p w14:paraId="7FD4CC7C" w14:textId="29999206" w:rsidR="006724BD" w:rsidRPr="00012CD6" w:rsidRDefault="006724BD">
      <w:pPr>
        <w:pStyle w:val="PargrafodaLista"/>
        <w:numPr>
          <w:ilvl w:val="1"/>
          <w:numId w:val="6"/>
        </w:numPr>
        <w:ind w:left="0" w:firstLine="0"/>
        <w:contextualSpacing w:val="0"/>
        <w:jc w:val="both"/>
        <w:rPr>
          <w:rFonts w:cs="Arial"/>
          <w:sz w:val="22"/>
          <w:szCs w:val="22"/>
        </w:rPr>
      </w:pPr>
      <w:r w:rsidRPr="00012CD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0383A742" w14:textId="77777777" w:rsidR="00434BD4" w:rsidRPr="00012CD6" w:rsidRDefault="00434BD4" w:rsidP="00012CD6">
      <w:pPr>
        <w:pStyle w:val="PargrafodaLista"/>
        <w:ind w:left="0"/>
        <w:contextualSpacing w:val="0"/>
        <w:jc w:val="both"/>
        <w:rPr>
          <w:rFonts w:cs="Arial"/>
          <w:sz w:val="22"/>
          <w:szCs w:val="22"/>
        </w:rPr>
      </w:pPr>
    </w:p>
    <w:p w14:paraId="07D36DC4" w14:textId="6CB42F7E" w:rsidR="006724BD" w:rsidRPr="00012CD6" w:rsidRDefault="00E5075F">
      <w:pPr>
        <w:pStyle w:val="PargrafodaLista"/>
        <w:numPr>
          <w:ilvl w:val="1"/>
          <w:numId w:val="6"/>
        </w:numPr>
        <w:ind w:left="0" w:firstLine="0"/>
        <w:contextualSpacing w:val="0"/>
        <w:jc w:val="both"/>
        <w:rPr>
          <w:rFonts w:cs="Arial"/>
          <w:sz w:val="22"/>
          <w:szCs w:val="22"/>
        </w:rPr>
      </w:pPr>
      <w:r w:rsidRPr="00012CD6">
        <w:rPr>
          <w:rFonts w:cs="Arial"/>
          <w:sz w:val="22"/>
          <w:szCs w:val="22"/>
        </w:rPr>
        <w:t>No caso de o preço da proposta vencedora estar acima do estimado pela Administração, poderá haver a negociação de condições mais vantajosas.</w:t>
      </w:r>
    </w:p>
    <w:p w14:paraId="578EEE88" w14:textId="77777777" w:rsidR="00434BD4" w:rsidRPr="00012CD6" w:rsidRDefault="00434BD4" w:rsidP="00012CD6">
      <w:pPr>
        <w:pStyle w:val="PargrafodaLista"/>
        <w:ind w:left="0"/>
        <w:contextualSpacing w:val="0"/>
        <w:jc w:val="both"/>
        <w:rPr>
          <w:rFonts w:cs="Arial"/>
          <w:sz w:val="22"/>
          <w:szCs w:val="22"/>
        </w:rPr>
      </w:pPr>
    </w:p>
    <w:p w14:paraId="6C56AF5B" w14:textId="7116F48D" w:rsidR="00E5075F" w:rsidRPr="00012CD6" w:rsidRDefault="00E5075F">
      <w:pPr>
        <w:pStyle w:val="PargrafodaLista"/>
        <w:numPr>
          <w:ilvl w:val="2"/>
          <w:numId w:val="6"/>
        </w:numPr>
        <w:ind w:left="0" w:firstLine="0"/>
        <w:contextualSpacing w:val="0"/>
        <w:jc w:val="both"/>
        <w:rPr>
          <w:rFonts w:cs="Arial"/>
          <w:sz w:val="22"/>
          <w:szCs w:val="22"/>
        </w:rPr>
      </w:pPr>
      <w:r w:rsidRPr="00012CD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8B0A9DB" w14:textId="77777777" w:rsidR="00434BD4" w:rsidRPr="00012CD6" w:rsidRDefault="00434BD4" w:rsidP="00012CD6">
      <w:pPr>
        <w:pStyle w:val="PargrafodaLista"/>
        <w:ind w:left="0"/>
        <w:contextualSpacing w:val="0"/>
        <w:jc w:val="both"/>
        <w:rPr>
          <w:rFonts w:cs="Arial"/>
          <w:sz w:val="22"/>
          <w:szCs w:val="22"/>
        </w:rPr>
      </w:pPr>
    </w:p>
    <w:p w14:paraId="1C3688A3" w14:textId="4C70E7F0" w:rsidR="00E5075F" w:rsidRPr="00012CD6" w:rsidRDefault="00E5075F">
      <w:pPr>
        <w:pStyle w:val="PargrafodaLista"/>
        <w:numPr>
          <w:ilvl w:val="2"/>
          <w:numId w:val="6"/>
        </w:numPr>
        <w:ind w:left="0" w:firstLine="0"/>
        <w:contextualSpacing w:val="0"/>
        <w:jc w:val="both"/>
        <w:rPr>
          <w:rFonts w:cs="Arial"/>
          <w:sz w:val="22"/>
          <w:szCs w:val="22"/>
        </w:rPr>
      </w:pPr>
      <w:r w:rsidRPr="00012CD6">
        <w:rPr>
          <w:rFonts w:cs="Arial"/>
          <w:sz w:val="22"/>
          <w:szCs w:val="22"/>
        </w:rPr>
        <w:t xml:space="preserve">Em qualquer caso, concluída a negociação, o resultado será registrado na ata do procedimento da dispensa </w:t>
      </w:r>
      <w:r w:rsidR="00605F15" w:rsidRPr="00012CD6">
        <w:rPr>
          <w:rFonts w:cs="Arial"/>
          <w:sz w:val="22"/>
          <w:szCs w:val="22"/>
        </w:rPr>
        <w:t>presencial</w:t>
      </w:r>
      <w:r w:rsidRPr="00012CD6">
        <w:rPr>
          <w:rFonts w:cs="Arial"/>
          <w:sz w:val="22"/>
          <w:szCs w:val="22"/>
        </w:rPr>
        <w:t>.</w:t>
      </w:r>
    </w:p>
    <w:p w14:paraId="1DD12695" w14:textId="77777777" w:rsidR="00434BD4" w:rsidRPr="00012CD6" w:rsidRDefault="00434BD4" w:rsidP="00012CD6">
      <w:pPr>
        <w:pStyle w:val="PargrafodaLista"/>
        <w:ind w:left="0"/>
        <w:contextualSpacing w:val="0"/>
        <w:jc w:val="both"/>
        <w:rPr>
          <w:rFonts w:cs="Arial"/>
          <w:i/>
          <w:iCs/>
          <w:color w:val="FF0000"/>
          <w:sz w:val="22"/>
          <w:szCs w:val="22"/>
        </w:rPr>
      </w:pPr>
    </w:p>
    <w:p w14:paraId="07B12CD7" w14:textId="674B1EE0" w:rsidR="00605F15" w:rsidRPr="00012CD6" w:rsidRDefault="004F010A">
      <w:pPr>
        <w:pStyle w:val="PargrafodaLista"/>
        <w:numPr>
          <w:ilvl w:val="1"/>
          <w:numId w:val="6"/>
        </w:numPr>
        <w:ind w:left="0" w:firstLine="0"/>
        <w:contextualSpacing w:val="0"/>
        <w:jc w:val="both"/>
        <w:rPr>
          <w:rFonts w:cs="Arial"/>
          <w:i/>
          <w:color w:val="000000" w:themeColor="text1"/>
          <w:sz w:val="22"/>
          <w:szCs w:val="22"/>
        </w:rPr>
      </w:pPr>
      <w:r w:rsidRPr="00012CD6">
        <w:rPr>
          <w:rFonts w:cs="Arial"/>
          <w:color w:val="000000" w:themeColor="text1"/>
          <w:sz w:val="22"/>
          <w:szCs w:val="22"/>
          <w:lang w:eastAsia="en-US"/>
        </w:rPr>
        <w:t>Será desclassificada a proposta vencedora que</w:t>
      </w:r>
      <w:r w:rsidR="00605F15" w:rsidRPr="00012CD6">
        <w:rPr>
          <w:rFonts w:cs="Arial"/>
          <w:color w:val="000000" w:themeColor="text1"/>
          <w:sz w:val="22"/>
          <w:szCs w:val="22"/>
          <w:lang w:eastAsia="en-US"/>
        </w:rPr>
        <w:t xml:space="preserve"> infringir os dispositivos do art. 59 da Lei Federal nº 14.133/2021.</w:t>
      </w:r>
    </w:p>
    <w:p w14:paraId="47EC60A6" w14:textId="77777777" w:rsidR="00434BD4" w:rsidRPr="00012CD6" w:rsidRDefault="00434BD4" w:rsidP="00012CD6">
      <w:pPr>
        <w:pStyle w:val="PargrafodaLista"/>
        <w:ind w:left="0"/>
        <w:contextualSpacing w:val="0"/>
        <w:jc w:val="both"/>
        <w:rPr>
          <w:rFonts w:cs="Arial"/>
          <w:i/>
          <w:color w:val="000000" w:themeColor="text1"/>
          <w:sz w:val="22"/>
          <w:szCs w:val="22"/>
        </w:rPr>
      </w:pPr>
    </w:p>
    <w:p w14:paraId="2E082189" w14:textId="4D6CB712" w:rsidR="00434BD4" w:rsidRPr="00E51E2E" w:rsidRDefault="00B862E4">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HABILITAÇÃO</w:t>
      </w:r>
    </w:p>
    <w:p w14:paraId="591A85EC" w14:textId="57B45516" w:rsidR="009F14B6" w:rsidRPr="00075B2E" w:rsidRDefault="00C525CC">
      <w:pPr>
        <w:pStyle w:val="PargrafodaLista"/>
        <w:numPr>
          <w:ilvl w:val="1"/>
          <w:numId w:val="6"/>
        </w:numPr>
        <w:ind w:left="0" w:firstLine="0"/>
        <w:contextualSpacing w:val="0"/>
        <w:jc w:val="both"/>
        <w:rPr>
          <w:rFonts w:cs="Arial"/>
          <w:b/>
          <w:sz w:val="22"/>
          <w:szCs w:val="22"/>
          <w:lang w:eastAsia="ar-SA"/>
        </w:rPr>
      </w:pPr>
      <w:r w:rsidRPr="00012CD6">
        <w:rPr>
          <w:rFonts w:cs="Arial"/>
          <w:sz w:val="22"/>
          <w:szCs w:val="22"/>
          <w:lang w:eastAsia="ar-SA"/>
        </w:rPr>
        <w:t xml:space="preserve">Os </w:t>
      </w:r>
      <w:r w:rsidRPr="00012CD6">
        <w:rPr>
          <w:rFonts w:cs="Arial"/>
          <w:color w:val="000000"/>
          <w:sz w:val="22"/>
          <w:szCs w:val="22"/>
        </w:rPr>
        <w:t>documentos</w:t>
      </w:r>
      <w:r w:rsidRPr="00012CD6">
        <w:rPr>
          <w:rFonts w:cs="Arial"/>
          <w:sz w:val="22"/>
          <w:szCs w:val="22"/>
          <w:lang w:eastAsia="ar-SA"/>
        </w:rPr>
        <w:t xml:space="preserve"> a serem </w:t>
      </w:r>
      <w:r w:rsidR="003B344E" w:rsidRPr="00012CD6">
        <w:rPr>
          <w:rFonts w:cs="Arial"/>
          <w:sz w:val="22"/>
          <w:szCs w:val="22"/>
          <w:lang w:eastAsia="ar-SA"/>
        </w:rPr>
        <w:t>apresenta</w:t>
      </w:r>
      <w:r w:rsidRPr="00012CD6">
        <w:rPr>
          <w:rFonts w:cs="Arial"/>
          <w:sz w:val="22"/>
          <w:szCs w:val="22"/>
          <w:lang w:eastAsia="ar-SA"/>
        </w:rPr>
        <w:t xml:space="preserve">dos para fins de habilitação constam do </w:t>
      </w:r>
      <w:r w:rsidRPr="00012CD6">
        <w:rPr>
          <w:rFonts w:cs="Arial"/>
          <w:b/>
          <w:sz w:val="22"/>
          <w:szCs w:val="22"/>
          <w:lang w:eastAsia="ar-SA"/>
        </w:rPr>
        <w:t>ANEXO I</w:t>
      </w:r>
      <w:r w:rsidR="00AA44E4" w:rsidRPr="00012CD6">
        <w:rPr>
          <w:rFonts w:cs="Arial"/>
          <w:b/>
          <w:sz w:val="22"/>
          <w:szCs w:val="22"/>
          <w:lang w:eastAsia="ar-SA"/>
        </w:rPr>
        <w:t>I</w:t>
      </w:r>
      <w:r w:rsidRPr="00012CD6">
        <w:rPr>
          <w:rFonts w:cs="Arial"/>
          <w:b/>
          <w:sz w:val="22"/>
          <w:szCs w:val="22"/>
          <w:lang w:eastAsia="ar-SA"/>
        </w:rPr>
        <w:t xml:space="preserve"> </w:t>
      </w:r>
      <w:r w:rsidR="00524E9D" w:rsidRPr="00012CD6">
        <w:rPr>
          <w:rFonts w:cs="Arial"/>
          <w:b/>
          <w:sz w:val="22"/>
          <w:szCs w:val="22"/>
          <w:lang w:eastAsia="ar-SA"/>
        </w:rPr>
        <w:t>-</w:t>
      </w:r>
      <w:r w:rsidRPr="00012CD6">
        <w:rPr>
          <w:rFonts w:cs="Arial"/>
          <w:b/>
          <w:sz w:val="22"/>
          <w:szCs w:val="22"/>
          <w:lang w:eastAsia="ar-SA"/>
        </w:rPr>
        <w:t xml:space="preserve"> DOCUMENTAÇÃO EXIGIDA PARA HABILITAÇÃO</w:t>
      </w:r>
      <w:r w:rsidR="00DE4EBF" w:rsidRPr="00012CD6">
        <w:rPr>
          <w:rFonts w:cs="Arial"/>
          <w:b/>
          <w:sz w:val="22"/>
          <w:szCs w:val="22"/>
          <w:lang w:eastAsia="ar-SA"/>
        </w:rPr>
        <w:t xml:space="preserve"> </w:t>
      </w:r>
      <w:r w:rsidR="00DE4EBF" w:rsidRPr="00012CD6">
        <w:rPr>
          <w:rFonts w:cs="Arial"/>
          <w:sz w:val="22"/>
          <w:szCs w:val="22"/>
          <w:lang w:eastAsia="ar-SA"/>
        </w:rPr>
        <w:t xml:space="preserve">deste </w:t>
      </w:r>
      <w:r w:rsidR="00816E06">
        <w:rPr>
          <w:rFonts w:cs="Arial"/>
          <w:sz w:val="22"/>
          <w:szCs w:val="22"/>
          <w:lang w:eastAsia="ar-SA"/>
        </w:rPr>
        <w:t>edital</w:t>
      </w:r>
      <w:r w:rsidR="00B1545F" w:rsidRPr="00012CD6">
        <w:rPr>
          <w:rFonts w:cs="Arial"/>
          <w:sz w:val="22"/>
          <w:szCs w:val="22"/>
          <w:lang w:eastAsia="ar-SA"/>
        </w:rPr>
        <w:t xml:space="preserve"> e </w:t>
      </w:r>
      <w:r w:rsidR="00B1545F" w:rsidRPr="006D67F7">
        <w:rPr>
          <w:rFonts w:cs="Arial"/>
          <w:sz w:val="22"/>
          <w:szCs w:val="22"/>
          <w:u w:val="single"/>
          <w:lang w:eastAsia="ar-SA"/>
        </w:rPr>
        <w:t xml:space="preserve">serão </w:t>
      </w:r>
      <w:r w:rsidR="003B344E" w:rsidRPr="006D67F7">
        <w:rPr>
          <w:rFonts w:cs="Arial"/>
          <w:sz w:val="22"/>
          <w:szCs w:val="22"/>
          <w:u w:val="single"/>
          <w:lang w:eastAsia="ar-SA"/>
        </w:rPr>
        <w:t xml:space="preserve">exigidos somente </w:t>
      </w:r>
      <w:r w:rsidR="00B1545F" w:rsidRPr="006D67F7">
        <w:rPr>
          <w:rFonts w:cs="Arial"/>
          <w:sz w:val="22"/>
          <w:szCs w:val="22"/>
          <w:u w:val="single"/>
          <w:lang w:eastAsia="ar-SA"/>
        </w:rPr>
        <w:t>d</w:t>
      </w:r>
      <w:r w:rsidR="00F86B85" w:rsidRPr="006D67F7">
        <w:rPr>
          <w:rFonts w:cs="Arial"/>
          <w:sz w:val="22"/>
          <w:szCs w:val="22"/>
          <w:u w:val="single"/>
          <w:lang w:eastAsia="ar-SA"/>
        </w:rPr>
        <w:t xml:space="preserve">o fornecedor </w:t>
      </w:r>
      <w:r w:rsidR="007C27EE" w:rsidRPr="006D67F7">
        <w:rPr>
          <w:rFonts w:cs="Arial"/>
          <w:sz w:val="22"/>
          <w:szCs w:val="22"/>
          <w:u w:val="single"/>
          <w:lang w:eastAsia="ar-SA"/>
        </w:rPr>
        <w:t>mais bem classificado</w:t>
      </w:r>
      <w:r w:rsidR="00AA20AA" w:rsidRPr="006D67F7">
        <w:rPr>
          <w:rFonts w:cs="Arial"/>
          <w:sz w:val="22"/>
          <w:szCs w:val="22"/>
          <w:u w:val="single"/>
          <w:lang w:eastAsia="ar-SA"/>
        </w:rPr>
        <w:t xml:space="preserve"> da fase de lances</w:t>
      </w:r>
      <w:r w:rsidR="00FC22B5">
        <w:rPr>
          <w:rFonts w:cs="Arial"/>
          <w:sz w:val="22"/>
          <w:szCs w:val="22"/>
          <w:lang w:eastAsia="ar-SA"/>
        </w:rPr>
        <w:t xml:space="preserve">, </w:t>
      </w:r>
      <w:r w:rsidR="00075B2E" w:rsidRPr="006D67F7">
        <w:rPr>
          <w:rFonts w:cs="Arial"/>
          <w:b/>
          <w:bCs/>
          <w:sz w:val="22"/>
          <w:szCs w:val="22"/>
          <w:u w:val="single"/>
          <w:lang w:eastAsia="ar-SA"/>
        </w:rPr>
        <w:t xml:space="preserve">que </w:t>
      </w:r>
      <w:r w:rsidR="00895050" w:rsidRPr="006D67F7">
        <w:rPr>
          <w:rFonts w:cs="Arial"/>
          <w:b/>
          <w:bCs/>
          <w:sz w:val="22"/>
          <w:szCs w:val="22"/>
          <w:u w:val="single"/>
          <w:lang w:eastAsia="ar-SA"/>
        </w:rPr>
        <w:t xml:space="preserve">deverá </w:t>
      </w:r>
      <w:r w:rsidR="008F0D62">
        <w:rPr>
          <w:rFonts w:cs="Arial"/>
          <w:b/>
          <w:bCs/>
          <w:sz w:val="22"/>
          <w:szCs w:val="22"/>
          <w:u w:val="single"/>
          <w:lang w:eastAsia="ar-SA"/>
        </w:rPr>
        <w:t xml:space="preserve">ser </w:t>
      </w:r>
      <w:r w:rsidR="00895050" w:rsidRPr="006D67F7">
        <w:rPr>
          <w:rFonts w:cs="Arial"/>
          <w:b/>
          <w:bCs/>
          <w:sz w:val="22"/>
          <w:szCs w:val="22"/>
          <w:u w:val="single"/>
          <w:lang w:eastAsia="ar-SA"/>
        </w:rPr>
        <w:t>apresenta</w:t>
      </w:r>
      <w:r w:rsidR="008F0D62">
        <w:rPr>
          <w:rFonts w:cs="Arial"/>
          <w:b/>
          <w:bCs/>
          <w:sz w:val="22"/>
          <w:szCs w:val="22"/>
          <w:u w:val="single"/>
          <w:lang w:eastAsia="ar-SA"/>
        </w:rPr>
        <w:t>do</w:t>
      </w:r>
      <w:r w:rsidR="00895050" w:rsidRPr="006D67F7">
        <w:rPr>
          <w:rFonts w:cs="Arial"/>
          <w:b/>
          <w:bCs/>
          <w:sz w:val="22"/>
          <w:szCs w:val="22"/>
          <w:u w:val="single"/>
          <w:lang w:eastAsia="ar-SA"/>
        </w:rPr>
        <w:t xml:space="preserve"> </w:t>
      </w:r>
      <w:r w:rsidR="008F0D62">
        <w:rPr>
          <w:rFonts w:cs="Arial"/>
          <w:b/>
          <w:bCs/>
          <w:sz w:val="22"/>
          <w:szCs w:val="22"/>
          <w:u w:val="single"/>
          <w:lang w:eastAsia="ar-SA"/>
        </w:rPr>
        <w:t xml:space="preserve">no ato da sessão, ou </w:t>
      </w:r>
      <w:r w:rsidR="00895050" w:rsidRPr="006D67F7">
        <w:rPr>
          <w:rFonts w:cs="Arial"/>
          <w:b/>
          <w:bCs/>
          <w:sz w:val="22"/>
          <w:szCs w:val="22"/>
          <w:u w:val="single"/>
          <w:lang w:eastAsia="ar-SA"/>
        </w:rPr>
        <w:t>em</w:t>
      </w:r>
      <w:r w:rsidR="00075B2E" w:rsidRPr="006D67F7">
        <w:rPr>
          <w:rFonts w:cs="Arial"/>
          <w:b/>
          <w:bCs/>
          <w:sz w:val="22"/>
          <w:szCs w:val="22"/>
          <w:u w:val="single"/>
          <w:lang w:eastAsia="ar-SA"/>
        </w:rPr>
        <w:t xml:space="preserve"> até 5 dias após a publicação do resultado</w:t>
      </w:r>
      <w:r w:rsidR="00895050" w:rsidRPr="006D67F7">
        <w:rPr>
          <w:rFonts w:cs="Arial"/>
          <w:b/>
          <w:bCs/>
          <w:sz w:val="22"/>
          <w:szCs w:val="22"/>
          <w:u w:val="single"/>
          <w:lang w:eastAsia="ar-SA"/>
        </w:rPr>
        <w:t>, como condições para contratação</w:t>
      </w:r>
      <w:r w:rsidR="00DE4EBF" w:rsidRPr="00075B2E">
        <w:rPr>
          <w:rFonts w:cs="Arial"/>
          <w:sz w:val="22"/>
          <w:szCs w:val="22"/>
          <w:lang w:eastAsia="ar-SA"/>
        </w:rPr>
        <w:t>.</w:t>
      </w:r>
    </w:p>
    <w:p w14:paraId="017A2C40" w14:textId="77777777" w:rsidR="00434BD4" w:rsidRPr="00012CD6" w:rsidRDefault="00434BD4" w:rsidP="00012CD6">
      <w:pPr>
        <w:pStyle w:val="PargrafodaLista"/>
        <w:ind w:left="0"/>
        <w:contextualSpacing w:val="0"/>
        <w:jc w:val="both"/>
        <w:rPr>
          <w:rFonts w:cs="Arial"/>
          <w:b/>
          <w:sz w:val="22"/>
          <w:szCs w:val="22"/>
          <w:lang w:eastAsia="ar-SA"/>
        </w:rPr>
      </w:pPr>
    </w:p>
    <w:p w14:paraId="00B3FD8E" w14:textId="48FECA63" w:rsidR="002F5EFF" w:rsidRPr="00012CD6" w:rsidRDefault="002F5EFF">
      <w:pPr>
        <w:pStyle w:val="PargrafodaLista"/>
        <w:numPr>
          <w:ilvl w:val="2"/>
          <w:numId w:val="6"/>
        </w:numPr>
        <w:ind w:left="0" w:firstLine="0"/>
        <w:contextualSpacing w:val="0"/>
        <w:jc w:val="both"/>
        <w:rPr>
          <w:rFonts w:cs="Arial"/>
          <w:b/>
          <w:sz w:val="22"/>
          <w:szCs w:val="22"/>
        </w:rPr>
      </w:pPr>
      <w:r w:rsidRPr="00012CD6">
        <w:rPr>
          <w:rFonts w:cs="Arial"/>
          <w:sz w:val="22"/>
          <w:szCs w:val="22"/>
          <w:lang w:eastAsia="ar-SA"/>
        </w:rPr>
        <w:t xml:space="preserve">Como </w:t>
      </w:r>
      <w:r w:rsidRPr="00012CD6">
        <w:rPr>
          <w:rFonts w:cs="Arial"/>
          <w:color w:val="000000"/>
          <w:sz w:val="22"/>
          <w:szCs w:val="22"/>
        </w:rPr>
        <w:t>condição</w:t>
      </w:r>
      <w:r w:rsidRPr="00012CD6">
        <w:rPr>
          <w:rFonts w:cs="Arial"/>
          <w:sz w:val="22"/>
          <w:szCs w:val="22"/>
          <w:lang w:eastAsia="ar-SA"/>
        </w:rPr>
        <w:t xml:space="preserve"> prévia ao exame da documentação de habilitação do </w:t>
      </w:r>
      <w:r w:rsidR="00731D60" w:rsidRPr="00012CD6">
        <w:rPr>
          <w:rFonts w:cs="Arial"/>
          <w:sz w:val="22"/>
          <w:szCs w:val="22"/>
          <w:lang w:eastAsia="ar-SA"/>
        </w:rPr>
        <w:t>fornecedor</w:t>
      </w:r>
      <w:r w:rsidRPr="00012CD6">
        <w:rPr>
          <w:rFonts w:cs="Arial"/>
          <w:sz w:val="22"/>
          <w:szCs w:val="22"/>
          <w:lang w:eastAsia="ar-SA"/>
        </w:rPr>
        <w:t xml:space="preserve"> detentor da proposta cl</w:t>
      </w:r>
      <w:r w:rsidR="00731D60" w:rsidRPr="00012CD6">
        <w:rPr>
          <w:rFonts w:cs="Arial"/>
          <w:sz w:val="22"/>
          <w:szCs w:val="22"/>
          <w:lang w:eastAsia="ar-SA"/>
        </w:rPr>
        <w:t xml:space="preserve">assificada em primeiro lugar, será </w:t>
      </w:r>
      <w:r w:rsidRPr="00012CD6">
        <w:rPr>
          <w:rFonts w:cs="Arial"/>
          <w:sz w:val="22"/>
          <w:szCs w:val="22"/>
          <w:lang w:eastAsia="ar-SA"/>
        </w:rPr>
        <w:t>verifica</w:t>
      </w:r>
      <w:r w:rsidR="00731D60" w:rsidRPr="00012CD6">
        <w:rPr>
          <w:rFonts w:cs="Arial"/>
          <w:sz w:val="22"/>
          <w:szCs w:val="22"/>
          <w:lang w:eastAsia="ar-SA"/>
        </w:rPr>
        <w:t>do</w:t>
      </w:r>
      <w:r w:rsidRPr="00012CD6">
        <w:rPr>
          <w:rFonts w:cs="Arial"/>
          <w:sz w:val="22"/>
          <w:szCs w:val="22"/>
          <w:lang w:eastAsia="ar-SA"/>
        </w:rPr>
        <w:t xml:space="preserve"> o eventual descumprimento das condições de participação, especialmente quanto à existência de sanção que impeça a participação no certame ou a futura contratação, mediante a consulta ao seguinte cadastro: Lista de Inidôneos mantid</w:t>
      </w:r>
      <w:r w:rsidR="00D003F8" w:rsidRPr="00012CD6">
        <w:rPr>
          <w:rFonts w:cs="Arial"/>
          <w:sz w:val="22"/>
          <w:szCs w:val="22"/>
          <w:lang w:eastAsia="ar-SA"/>
        </w:rPr>
        <w:t>a</w:t>
      </w:r>
      <w:r w:rsidRPr="00012CD6">
        <w:rPr>
          <w:rFonts w:cs="Arial"/>
          <w:sz w:val="22"/>
          <w:szCs w:val="22"/>
          <w:lang w:eastAsia="ar-SA"/>
        </w:rPr>
        <w:t xml:space="preserve"> pelo Tribunal de Contas da União </w:t>
      </w:r>
      <w:r w:rsidR="00434BD4" w:rsidRPr="00012CD6">
        <w:rPr>
          <w:rFonts w:cs="Arial"/>
          <w:sz w:val="22"/>
          <w:szCs w:val="22"/>
          <w:lang w:eastAsia="ar-SA"/>
        </w:rPr>
        <w:t>-</w:t>
      </w:r>
      <w:r w:rsidRPr="00012CD6">
        <w:rPr>
          <w:rFonts w:cs="Arial"/>
          <w:sz w:val="22"/>
          <w:szCs w:val="22"/>
          <w:lang w:eastAsia="ar-SA"/>
        </w:rPr>
        <w:t xml:space="preserve"> TCU</w:t>
      </w:r>
      <w:r w:rsidR="003B344E" w:rsidRPr="00012CD6">
        <w:rPr>
          <w:rFonts w:cs="Arial"/>
          <w:sz w:val="22"/>
          <w:szCs w:val="22"/>
          <w:lang w:eastAsia="ar-SA"/>
        </w:rPr>
        <w:t xml:space="preserve"> </w:t>
      </w:r>
      <w:r w:rsidRPr="00012CD6">
        <w:rPr>
          <w:rFonts w:cs="Arial"/>
          <w:sz w:val="22"/>
          <w:szCs w:val="22"/>
          <w:lang w:eastAsia="ar-SA"/>
        </w:rPr>
        <w:t>(</w:t>
      </w:r>
      <w:hyperlink r:id="rId11" w:history="1">
        <w:r w:rsidR="00434BD4" w:rsidRPr="00012CD6">
          <w:rPr>
            <w:rStyle w:val="Hyperlink"/>
            <w:rFonts w:cs="Arial"/>
            <w:sz w:val="22"/>
            <w:szCs w:val="22"/>
            <w:lang w:eastAsia="ar-SA"/>
          </w:rPr>
          <w:t>https://certidoesapf.apps.tcu.gov.br/</w:t>
        </w:r>
      </w:hyperlink>
      <w:r w:rsidRPr="00012CD6">
        <w:rPr>
          <w:rFonts w:cs="Arial"/>
          <w:sz w:val="22"/>
          <w:szCs w:val="22"/>
          <w:lang w:eastAsia="ar-SA"/>
        </w:rPr>
        <w:t>)</w:t>
      </w:r>
      <w:r w:rsidR="003B344E" w:rsidRPr="00012CD6">
        <w:rPr>
          <w:rFonts w:cs="Arial"/>
          <w:sz w:val="22"/>
          <w:szCs w:val="22"/>
          <w:lang w:eastAsia="ar-SA"/>
        </w:rPr>
        <w:t>.</w:t>
      </w:r>
    </w:p>
    <w:p w14:paraId="6F97EB66" w14:textId="77777777" w:rsidR="00434BD4" w:rsidRPr="00012CD6" w:rsidRDefault="00434BD4" w:rsidP="00012CD6">
      <w:pPr>
        <w:pStyle w:val="PargrafodaLista"/>
        <w:ind w:left="0"/>
        <w:contextualSpacing w:val="0"/>
        <w:jc w:val="both"/>
        <w:rPr>
          <w:rFonts w:cs="Arial"/>
          <w:b/>
          <w:sz w:val="22"/>
          <w:szCs w:val="22"/>
        </w:rPr>
      </w:pPr>
    </w:p>
    <w:p w14:paraId="1EFFFBAE" w14:textId="71A705F6" w:rsidR="002F5EFF" w:rsidRPr="00012CD6" w:rsidRDefault="002F5EFF">
      <w:pPr>
        <w:pStyle w:val="PargrafodaLista"/>
        <w:numPr>
          <w:ilvl w:val="2"/>
          <w:numId w:val="6"/>
        </w:numPr>
        <w:ind w:left="0" w:firstLine="0"/>
        <w:contextualSpacing w:val="0"/>
        <w:jc w:val="both"/>
        <w:rPr>
          <w:rFonts w:cs="Arial"/>
          <w:sz w:val="22"/>
          <w:szCs w:val="22"/>
        </w:rPr>
      </w:pPr>
      <w:r w:rsidRPr="00012CD6">
        <w:rPr>
          <w:rFonts w:cs="Arial"/>
          <w:color w:val="000000" w:themeColor="text1"/>
          <w:sz w:val="22"/>
          <w:szCs w:val="22"/>
        </w:rPr>
        <w:t xml:space="preserve">Constatada a existência de sanção, o </w:t>
      </w:r>
      <w:r w:rsidR="009D10E8" w:rsidRPr="00012CD6">
        <w:rPr>
          <w:rFonts w:cs="Arial"/>
          <w:color w:val="000000" w:themeColor="text1"/>
          <w:sz w:val="22"/>
          <w:szCs w:val="22"/>
        </w:rPr>
        <w:t>fornecedor</w:t>
      </w:r>
      <w:r w:rsidRPr="00012CD6">
        <w:rPr>
          <w:rFonts w:cs="Arial"/>
          <w:color w:val="000000" w:themeColor="text1"/>
          <w:sz w:val="22"/>
          <w:szCs w:val="22"/>
        </w:rPr>
        <w:t xml:space="preserve"> </w:t>
      </w:r>
      <w:r w:rsidR="009D10E8" w:rsidRPr="00012CD6">
        <w:rPr>
          <w:rFonts w:cs="Arial"/>
          <w:color w:val="000000" w:themeColor="text1"/>
          <w:sz w:val="22"/>
          <w:szCs w:val="22"/>
        </w:rPr>
        <w:t xml:space="preserve">será reputado </w:t>
      </w:r>
      <w:r w:rsidRPr="00012CD6">
        <w:rPr>
          <w:rFonts w:cs="Arial"/>
          <w:color w:val="000000" w:themeColor="text1"/>
          <w:sz w:val="22"/>
          <w:szCs w:val="22"/>
        </w:rPr>
        <w:t>inabilitado, por falta de condição de participação.</w:t>
      </w:r>
    </w:p>
    <w:p w14:paraId="2F9CB1F1" w14:textId="77777777" w:rsidR="00434BD4" w:rsidRPr="00012CD6" w:rsidRDefault="00434BD4" w:rsidP="00012CD6">
      <w:pPr>
        <w:pStyle w:val="PargrafodaLista"/>
        <w:ind w:left="0"/>
        <w:contextualSpacing w:val="0"/>
        <w:jc w:val="both"/>
        <w:rPr>
          <w:rFonts w:cs="Arial"/>
          <w:sz w:val="22"/>
          <w:szCs w:val="22"/>
        </w:rPr>
      </w:pPr>
    </w:p>
    <w:p w14:paraId="4E6310F6" w14:textId="1CBAD2A8" w:rsidR="00B70673" w:rsidRDefault="00B70673">
      <w:pPr>
        <w:pStyle w:val="PargrafodaLista"/>
        <w:numPr>
          <w:ilvl w:val="1"/>
          <w:numId w:val="6"/>
        </w:numPr>
        <w:ind w:left="0" w:firstLine="0"/>
        <w:contextualSpacing w:val="0"/>
        <w:jc w:val="both"/>
        <w:rPr>
          <w:rFonts w:cs="Arial"/>
          <w:color w:val="000000"/>
          <w:sz w:val="22"/>
          <w:szCs w:val="22"/>
        </w:rPr>
      </w:pPr>
      <w:r w:rsidRPr="00012CD6">
        <w:rPr>
          <w:rFonts w:cs="Arial"/>
          <w:color w:val="000000"/>
          <w:sz w:val="22"/>
          <w:szCs w:val="22"/>
        </w:rPr>
        <w:t xml:space="preserve">Será inabilitado o fornecedor que não comprovar sua habilitação, seja por não apresentar </w:t>
      </w:r>
      <w:r w:rsidRPr="00012CD6">
        <w:rPr>
          <w:rFonts w:cs="Arial"/>
          <w:iCs/>
          <w:sz w:val="22"/>
          <w:szCs w:val="22"/>
          <w:lang w:eastAsia="en-US"/>
        </w:rPr>
        <w:t>quaisquer</w:t>
      </w:r>
      <w:r w:rsidRPr="00012CD6">
        <w:rPr>
          <w:rFonts w:cs="Arial"/>
          <w:color w:val="000000"/>
          <w:sz w:val="22"/>
          <w:szCs w:val="22"/>
        </w:rPr>
        <w:t xml:space="preserve"> dos </w:t>
      </w:r>
      <w:r w:rsidRPr="00012CD6">
        <w:rPr>
          <w:rFonts w:cs="Arial"/>
          <w:bCs/>
          <w:sz w:val="22"/>
          <w:szCs w:val="22"/>
        </w:rPr>
        <w:t>documentos</w:t>
      </w:r>
      <w:r w:rsidRPr="00012CD6">
        <w:rPr>
          <w:rFonts w:cs="Arial"/>
          <w:color w:val="000000"/>
          <w:sz w:val="22"/>
          <w:szCs w:val="22"/>
        </w:rPr>
        <w:t xml:space="preserve"> exigidos, ou apresentá-los em desacordo com o estabelecido neste </w:t>
      </w:r>
      <w:r w:rsidR="00F573C4">
        <w:rPr>
          <w:rFonts w:cs="Arial"/>
          <w:color w:val="000000"/>
          <w:sz w:val="22"/>
          <w:szCs w:val="22"/>
        </w:rPr>
        <w:t>edital</w:t>
      </w:r>
      <w:r w:rsidRPr="00012CD6">
        <w:rPr>
          <w:rFonts w:cs="Arial"/>
          <w:color w:val="000000"/>
          <w:sz w:val="22"/>
          <w:szCs w:val="22"/>
        </w:rPr>
        <w:t xml:space="preserve"> de Contratação Direta.</w:t>
      </w:r>
    </w:p>
    <w:p w14:paraId="00C99D4C" w14:textId="77777777" w:rsidR="00BF4DE2" w:rsidRPr="00012CD6" w:rsidRDefault="00BF4DE2" w:rsidP="00BF4DE2">
      <w:pPr>
        <w:pStyle w:val="PargrafodaLista"/>
        <w:ind w:left="0"/>
        <w:contextualSpacing w:val="0"/>
        <w:jc w:val="both"/>
        <w:rPr>
          <w:rFonts w:cs="Arial"/>
          <w:color w:val="000000"/>
          <w:sz w:val="22"/>
          <w:szCs w:val="22"/>
        </w:rPr>
      </w:pPr>
    </w:p>
    <w:p w14:paraId="498E95D1" w14:textId="296342E5" w:rsidR="00B70673" w:rsidRPr="00012CD6" w:rsidRDefault="00B70673">
      <w:pPr>
        <w:pStyle w:val="PargrafodaLista"/>
        <w:numPr>
          <w:ilvl w:val="2"/>
          <w:numId w:val="6"/>
        </w:numPr>
        <w:ind w:left="0" w:firstLine="0"/>
        <w:contextualSpacing w:val="0"/>
        <w:jc w:val="both"/>
        <w:rPr>
          <w:rFonts w:cs="Arial"/>
          <w:color w:val="000000"/>
          <w:sz w:val="22"/>
          <w:szCs w:val="22"/>
        </w:rPr>
      </w:pPr>
      <w:r w:rsidRPr="00012CD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00A0496" w14:textId="77777777" w:rsidR="00434BD4" w:rsidRPr="00012CD6" w:rsidRDefault="00434BD4" w:rsidP="00012CD6">
      <w:pPr>
        <w:pStyle w:val="PargrafodaLista"/>
        <w:ind w:left="0"/>
        <w:contextualSpacing w:val="0"/>
        <w:jc w:val="both"/>
        <w:rPr>
          <w:rFonts w:cs="Arial"/>
          <w:color w:val="000000"/>
          <w:sz w:val="22"/>
          <w:szCs w:val="22"/>
        </w:rPr>
      </w:pPr>
    </w:p>
    <w:p w14:paraId="399E30B8" w14:textId="51A41572" w:rsidR="007C27EE" w:rsidRPr="00012CD6" w:rsidRDefault="007C27EE">
      <w:pPr>
        <w:pStyle w:val="PargrafodaLista"/>
        <w:numPr>
          <w:ilvl w:val="1"/>
          <w:numId w:val="6"/>
        </w:numPr>
        <w:ind w:left="0" w:firstLine="0"/>
        <w:contextualSpacing w:val="0"/>
        <w:jc w:val="both"/>
        <w:rPr>
          <w:rFonts w:cs="Arial"/>
          <w:iCs/>
          <w:sz w:val="22"/>
          <w:szCs w:val="22"/>
          <w:lang w:eastAsia="en-US"/>
        </w:rPr>
      </w:pPr>
      <w:r w:rsidRPr="00012CD6">
        <w:rPr>
          <w:rFonts w:cs="Arial"/>
          <w:iCs/>
          <w:sz w:val="22"/>
          <w:szCs w:val="22"/>
          <w:lang w:eastAsia="en-US"/>
        </w:rPr>
        <w:t>Constatado o atendimento às exigências de habilitação, o fornecedor será habilitado</w:t>
      </w:r>
      <w:r w:rsidR="00BF4DE2">
        <w:rPr>
          <w:rFonts w:cs="Arial"/>
          <w:iCs/>
          <w:sz w:val="22"/>
          <w:szCs w:val="22"/>
          <w:lang w:eastAsia="en-US"/>
        </w:rPr>
        <w:t>.</w:t>
      </w:r>
    </w:p>
    <w:p w14:paraId="7F016D7F" w14:textId="77777777" w:rsidR="00434BD4" w:rsidRPr="00012CD6" w:rsidRDefault="00434BD4" w:rsidP="00012CD6">
      <w:pPr>
        <w:pStyle w:val="PargrafodaLista"/>
        <w:ind w:left="0"/>
        <w:contextualSpacing w:val="0"/>
        <w:jc w:val="both"/>
        <w:rPr>
          <w:rFonts w:cs="Arial"/>
          <w:iCs/>
          <w:sz w:val="22"/>
          <w:szCs w:val="22"/>
          <w:lang w:eastAsia="en-US"/>
        </w:rPr>
      </w:pPr>
    </w:p>
    <w:p w14:paraId="24EC2A20" w14:textId="401FA72B" w:rsidR="00BC051F" w:rsidRPr="00E51E2E" w:rsidRDefault="00B862E4">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CONTRATAÇÃO</w:t>
      </w:r>
    </w:p>
    <w:p w14:paraId="456A0F52" w14:textId="74D28CF5" w:rsidR="00B6213C" w:rsidRPr="00012CD6" w:rsidRDefault="00B6213C">
      <w:pPr>
        <w:numPr>
          <w:ilvl w:val="1"/>
          <w:numId w:val="6"/>
        </w:numPr>
        <w:ind w:left="0" w:firstLine="0"/>
        <w:jc w:val="both"/>
        <w:rPr>
          <w:rFonts w:eastAsia="Arial" w:cs="Arial"/>
          <w:color w:val="000000"/>
          <w:sz w:val="22"/>
          <w:szCs w:val="22"/>
        </w:rPr>
      </w:pPr>
      <w:r w:rsidRPr="00012CD6">
        <w:rPr>
          <w:rFonts w:eastAsia="Arial" w:cs="Arial"/>
          <w:color w:val="000000"/>
          <w:sz w:val="22"/>
          <w:szCs w:val="22"/>
        </w:rPr>
        <w:t xml:space="preserve">Após a homologação </w:t>
      </w:r>
      <w:r w:rsidR="008C74E1" w:rsidRPr="00012CD6">
        <w:rPr>
          <w:rFonts w:eastAsia="Arial" w:cs="Arial"/>
          <w:color w:val="000000"/>
          <w:sz w:val="22"/>
          <w:szCs w:val="22"/>
        </w:rPr>
        <w:t>e adjudicação</w:t>
      </w:r>
      <w:r w:rsidRPr="00012CD6">
        <w:rPr>
          <w:rFonts w:eastAsia="Arial" w:cs="Arial"/>
          <w:color w:val="000000"/>
          <w:sz w:val="22"/>
          <w:szCs w:val="22"/>
        </w:rPr>
        <w:t xml:space="preserve">, </w:t>
      </w:r>
      <w:r w:rsidR="007C27EE" w:rsidRPr="00012CD6">
        <w:rPr>
          <w:rFonts w:eastAsia="Arial" w:cs="Arial"/>
          <w:color w:val="000000"/>
          <w:sz w:val="22"/>
          <w:szCs w:val="22"/>
        </w:rPr>
        <w:t>caso se conclua pela</w:t>
      </w:r>
      <w:r w:rsidRPr="00012CD6">
        <w:rPr>
          <w:rFonts w:eastAsia="Arial" w:cs="Arial"/>
          <w:color w:val="000000"/>
          <w:sz w:val="22"/>
          <w:szCs w:val="22"/>
        </w:rPr>
        <w:t xml:space="preserve"> contratação, será firmado Termo de Contrato ou emitido instrumento equivalente.</w:t>
      </w:r>
    </w:p>
    <w:p w14:paraId="4C767B87" w14:textId="77777777" w:rsidR="00434BD4" w:rsidRPr="00012CD6" w:rsidRDefault="00434BD4" w:rsidP="00012CD6">
      <w:pPr>
        <w:jc w:val="both"/>
        <w:rPr>
          <w:rFonts w:eastAsia="Arial" w:cs="Arial"/>
          <w:color w:val="000000"/>
          <w:sz w:val="22"/>
          <w:szCs w:val="22"/>
        </w:rPr>
      </w:pPr>
    </w:p>
    <w:p w14:paraId="686C6F7E" w14:textId="6C8F2A08" w:rsidR="00B6213C" w:rsidRPr="00012CD6" w:rsidRDefault="00B6213C">
      <w:pPr>
        <w:numPr>
          <w:ilvl w:val="1"/>
          <w:numId w:val="6"/>
        </w:numPr>
        <w:ind w:left="0" w:firstLine="0"/>
        <w:jc w:val="both"/>
        <w:rPr>
          <w:rFonts w:eastAsia="Arial" w:cs="Arial"/>
          <w:color w:val="000000"/>
          <w:sz w:val="22"/>
          <w:szCs w:val="22"/>
        </w:rPr>
      </w:pPr>
      <w:r w:rsidRPr="00012CD6">
        <w:rPr>
          <w:rFonts w:eastAsia="Arial" w:cs="Arial"/>
          <w:color w:val="000000"/>
          <w:sz w:val="22"/>
          <w:szCs w:val="22"/>
        </w:rPr>
        <w:t xml:space="preserve">O adjudicatário terá o prazo </w:t>
      </w:r>
      <w:r w:rsidRPr="000E4FB1">
        <w:rPr>
          <w:rFonts w:eastAsia="Arial" w:cs="Arial"/>
          <w:sz w:val="22"/>
          <w:szCs w:val="22"/>
        </w:rPr>
        <w:t xml:space="preserve">de </w:t>
      </w:r>
      <w:r w:rsidR="009A1D97" w:rsidRPr="000E4FB1">
        <w:rPr>
          <w:rFonts w:eastAsia="Arial" w:cs="Arial"/>
          <w:sz w:val="22"/>
          <w:szCs w:val="22"/>
        </w:rPr>
        <w:t xml:space="preserve">05 </w:t>
      </w:r>
      <w:r w:rsidRPr="000E4FB1">
        <w:rPr>
          <w:rFonts w:eastAsia="Arial" w:cs="Arial"/>
          <w:sz w:val="22"/>
          <w:szCs w:val="22"/>
        </w:rPr>
        <w:t>(</w:t>
      </w:r>
      <w:r w:rsidR="009A1D97" w:rsidRPr="000E4FB1">
        <w:rPr>
          <w:rFonts w:eastAsia="Arial" w:cs="Arial"/>
          <w:sz w:val="22"/>
          <w:szCs w:val="22"/>
        </w:rPr>
        <w:t>cinco</w:t>
      </w:r>
      <w:r w:rsidRPr="000E4FB1">
        <w:rPr>
          <w:rFonts w:eastAsia="Arial" w:cs="Arial"/>
          <w:sz w:val="22"/>
          <w:szCs w:val="22"/>
        </w:rPr>
        <w:t xml:space="preserve">) dias úteis, contados a partir da data de sua convocação, para assinar o Termo de Contrato ou aceitar instrumento equivalente, conforme o caso (Nota de Empenho/Carta Contrato/Autorização), </w:t>
      </w:r>
      <w:r w:rsidRPr="00012CD6">
        <w:rPr>
          <w:rFonts w:eastAsia="Arial" w:cs="Arial"/>
          <w:color w:val="000000"/>
          <w:sz w:val="22"/>
          <w:szCs w:val="22"/>
        </w:rPr>
        <w:t xml:space="preserve">sob pena de decair do direito à contratação, sem prejuízo das sanções previstas neste </w:t>
      </w:r>
      <w:r w:rsidR="00816E06">
        <w:rPr>
          <w:rFonts w:eastAsia="Arial" w:cs="Arial"/>
          <w:color w:val="000000"/>
          <w:sz w:val="22"/>
          <w:szCs w:val="22"/>
        </w:rPr>
        <w:t>edital</w:t>
      </w:r>
      <w:r w:rsidR="007C27EE" w:rsidRPr="00012CD6">
        <w:rPr>
          <w:rFonts w:eastAsia="Arial" w:cs="Arial"/>
          <w:color w:val="000000"/>
          <w:sz w:val="22"/>
          <w:szCs w:val="22"/>
        </w:rPr>
        <w:t xml:space="preserve"> de Contratação Direta</w:t>
      </w:r>
      <w:r w:rsidRPr="00012CD6">
        <w:rPr>
          <w:rFonts w:eastAsia="Arial" w:cs="Arial"/>
          <w:color w:val="000000"/>
          <w:sz w:val="22"/>
          <w:szCs w:val="22"/>
        </w:rPr>
        <w:t xml:space="preserve">. </w:t>
      </w:r>
    </w:p>
    <w:p w14:paraId="283F6CE9" w14:textId="77777777" w:rsidR="00434BD4" w:rsidRPr="00012CD6" w:rsidRDefault="00434BD4" w:rsidP="00012CD6">
      <w:pPr>
        <w:jc w:val="both"/>
        <w:rPr>
          <w:rFonts w:eastAsia="Arial" w:cs="Arial"/>
          <w:color w:val="000000"/>
          <w:sz w:val="22"/>
          <w:szCs w:val="22"/>
        </w:rPr>
      </w:pPr>
    </w:p>
    <w:p w14:paraId="6F0570E5" w14:textId="1BA8DEA2" w:rsidR="00B1545F" w:rsidRPr="000E4FB1" w:rsidRDefault="00B6213C">
      <w:pPr>
        <w:numPr>
          <w:ilvl w:val="2"/>
          <w:numId w:val="6"/>
        </w:numPr>
        <w:ind w:left="0" w:firstLine="0"/>
        <w:jc w:val="both"/>
        <w:rPr>
          <w:rFonts w:eastAsia="Arial" w:cs="Arial"/>
          <w:iCs/>
          <w:sz w:val="22"/>
          <w:szCs w:val="22"/>
        </w:rPr>
      </w:pPr>
      <w:r w:rsidRPr="000E4FB1">
        <w:rPr>
          <w:rFonts w:eastAsia="Arial" w:cs="Arial"/>
          <w:iCs/>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0E4FB1" w:rsidRPr="000E4FB1">
        <w:rPr>
          <w:rFonts w:eastAsia="Arial" w:cs="Arial"/>
          <w:iCs/>
          <w:sz w:val="22"/>
          <w:szCs w:val="22"/>
        </w:rPr>
        <w:t>10</w:t>
      </w:r>
      <w:r w:rsidRPr="000E4FB1">
        <w:rPr>
          <w:rFonts w:eastAsia="Arial" w:cs="Arial"/>
          <w:iCs/>
          <w:sz w:val="22"/>
          <w:szCs w:val="22"/>
        </w:rPr>
        <w:t xml:space="preserve"> (</w:t>
      </w:r>
      <w:r w:rsidR="000E4FB1" w:rsidRPr="000E4FB1">
        <w:rPr>
          <w:rFonts w:eastAsia="Arial" w:cs="Arial"/>
          <w:iCs/>
          <w:sz w:val="22"/>
          <w:szCs w:val="22"/>
        </w:rPr>
        <w:t>dez</w:t>
      </w:r>
      <w:r w:rsidRPr="000E4FB1">
        <w:rPr>
          <w:rFonts w:eastAsia="Arial" w:cs="Arial"/>
          <w:iCs/>
          <w:sz w:val="22"/>
          <w:szCs w:val="22"/>
        </w:rPr>
        <w:t xml:space="preserve">) dias, a contar da data de seu recebimento. </w:t>
      </w:r>
    </w:p>
    <w:p w14:paraId="43363DC9" w14:textId="77777777" w:rsidR="00434BD4" w:rsidRPr="00012CD6" w:rsidRDefault="00434BD4" w:rsidP="00012CD6">
      <w:pPr>
        <w:jc w:val="both"/>
        <w:rPr>
          <w:rFonts w:eastAsia="Arial" w:cs="Arial"/>
          <w:i/>
          <w:color w:val="FF0000"/>
          <w:sz w:val="22"/>
          <w:szCs w:val="22"/>
        </w:rPr>
      </w:pPr>
    </w:p>
    <w:p w14:paraId="0C20D98F" w14:textId="1318E49F" w:rsidR="00B6213C" w:rsidRPr="00012CD6" w:rsidRDefault="00B6213C">
      <w:pPr>
        <w:numPr>
          <w:ilvl w:val="2"/>
          <w:numId w:val="6"/>
        </w:numPr>
        <w:ind w:left="0" w:firstLine="0"/>
        <w:jc w:val="both"/>
        <w:rPr>
          <w:rFonts w:eastAsia="Arial" w:cs="Arial"/>
          <w:color w:val="000000"/>
          <w:sz w:val="22"/>
          <w:szCs w:val="22"/>
        </w:rPr>
      </w:pPr>
      <w:r w:rsidRPr="00012CD6">
        <w:rPr>
          <w:rFonts w:eastAsia="Arial" w:cs="Arial"/>
          <w:color w:val="000000"/>
          <w:sz w:val="22"/>
          <w:szCs w:val="22"/>
        </w:rPr>
        <w:t xml:space="preserve">O prazo previsto </w:t>
      </w:r>
      <w:r w:rsidR="00DE4EBF" w:rsidRPr="00012CD6">
        <w:rPr>
          <w:rFonts w:eastAsia="Arial" w:cs="Arial"/>
          <w:color w:val="000000"/>
          <w:sz w:val="22"/>
          <w:szCs w:val="22"/>
        </w:rPr>
        <w:t xml:space="preserve">para assinatura do contrato ou aceitação da nota de empenho ou instrumento equivalente </w:t>
      </w:r>
      <w:r w:rsidRPr="00012CD6">
        <w:rPr>
          <w:rFonts w:eastAsia="Arial" w:cs="Arial"/>
          <w:color w:val="000000"/>
          <w:sz w:val="22"/>
          <w:szCs w:val="22"/>
        </w:rPr>
        <w:t>poderá ser prorrogado</w:t>
      </w:r>
      <w:r w:rsidR="00B11A58" w:rsidRPr="00012CD6">
        <w:rPr>
          <w:rFonts w:eastAsia="Arial" w:cs="Arial"/>
          <w:color w:val="000000"/>
          <w:sz w:val="22"/>
          <w:szCs w:val="22"/>
        </w:rPr>
        <w:t xml:space="preserve"> </w:t>
      </w:r>
      <w:r w:rsidR="00B11A58" w:rsidRPr="00012CD6">
        <w:rPr>
          <w:rFonts w:cs="Arial"/>
          <w:bCs/>
          <w:sz w:val="22"/>
          <w:szCs w:val="22"/>
        </w:rPr>
        <w:t>1 (uma) vez</w:t>
      </w:r>
      <w:r w:rsidRPr="00012CD6">
        <w:rPr>
          <w:rFonts w:eastAsia="Arial" w:cs="Arial"/>
          <w:sz w:val="22"/>
          <w:szCs w:val="22"/>
        </w:rPr>
        <w:t xml:space="preserve">, </w:t>
      </w:r>
      <w:r w:rsidRPr="00012CD6">
        <w:rPr>
          <w:rFonts w:eastAsia="Arial" w:cs="Arial"/>
          <w:color w:val="000000"/>
          <w:sz w:val="22"/>
          <w:szCs w:val="22"/>
        </w:rPr>
        <w:t>por igual período, por solicitação justificada do adjudicatário e aceita pela Administração.</w:t>
      </w:r>
    </w:p>
    <w:p w14:paraId="3D0756D1" w14:textId="77777777" w:rsidR="00BC051F" w:rsidRPr="00012CD6" w:rsidRDefault="00BC051F" w:rsidP="00012CD6">
      <w:pPr>
        <w:jc w:val="both"/>
        <w:rPr>
          <w:rFonts w:eastAsia="Arial" w:cs="Arial"/>
          <w:color w:val="000000"/>
          <w:sz w:val="22"/>
          <w:szCs w:val="22"/>
        </w:rPr>
      </w:pPr>
    </w:p>
    <w:p w14:paraId="14F472AF" w14:textId="5586115F" w:rsidR="00B6213C" w:rsidRPr="00012CD6" w:rsidRDefault="006C303B">
      <w:pPr>
        <w:numPr>
          <w:ilvl w:val="1"/>
          <w:numId w:val="6"/>
        </w:numPr>
        <w:ind w:left="0" w:firstLine="0"/>
        <w:jc w:val="both"/>
        <w:rPr>
          <w:rFonts w:eastAsia="Arial" w:cs="Arial"/>
          <w:color w:val="000000"/>
          <w:sz w:val="22"/>
          <w:szCs w:val="22"/>
        </w:rPr>
      </w:pPr>
      <w:r w:rsidRPr="00012CD6">
        <w:rPr>
          <w:rFonts w:eastAsia="Arial" w:cs="Arial"/>
          <w:color w:val="000000"/>
          <w:sz w:val="22"/>
          <w:szCs w:val="22"/>
        </w:rPr>
        <w:t>O</w:t>
      </w:r>
      <w:r w:rsidR="00B6213C" w:rsidRPr="00012CD6">
        <w:rPr>
          <w:rFonts w:eastAsia="Arial" w:cs="Arial"/>
          <w:color w:val="000000"/>
          <w:sz w:val="22"/>
          <w:szCs w:val="22"/>
        </w:rPr>
        <w:t xml:space="preserve"> prazo de vigência da contratação </w:t>
      </w:r>
      <w:r w:rsidR="00B6213C" w:rsidRPr="000E4FB1">
        <w:rPr>
          <w:rFonts w:eastAsia="Arial" w:cs="Arial"/>
          <w:sz w:val="22"/>
          <w:szCs w:val="22"/>
        </w:rPr>
        <w:t xml:space="preserve">é de </w:t>
      </w:r>
      <w:r w:rsidR="004B12AD">
        <w:rPr>
          <w:rFonts w:eastAsia="Arial" w:cs="Arial"/>
          <w:sz w:val="22"/>
          <w:szCs w:val="22"/>
        </w:rPr>
        <w:t>90</w:t>
      </w:r>
      <w:r w:rsidR="000E4FB1" w:rsidRPr="000E4FB1">
        <w:rPr>
          <w:rFonts w:eastAsia="Arial" w:cs="Arial"/>
          <w:sz w:val="22"/>
          <w:szCs w:val="22"/>
        </w:rPr>
        <w:t xml:space="preserve"> (</w:t>
      </w:r>
      <w:r w:rsidR="004B12AD">
        <w:rPr>
          <w:rFonts w:eastAsia="Arial" w:cs="Arial"/>
          <w:sz w:val="22"/>
          <w:szCs w:val="22"/>
        </w:rPr>
        <w:t>noventa</w:t>
      </w:r>
      <w:r w:rsidR="000E4FB1" w:rsidRPr="000E4FB1">
        <w:rPr>
          <w:rFonts w:eastAsia="Arial" w:cs="Arial"/>
          <w:sz w:val="22"/>
          <w:szCs w:val="22"/>
        </w:rPr>
        <w:t>)</w:t>
      </w:r>
      <w:r w:rsidR="001653FE">
        <w:rPr>
          <w:rFonts w:eastAsia="Arial" w:cs="Arial"/>
          <w:sz w:val="22"/>
          <w:szCs w:val="22"/>
        </w:rPr>
        <w:t xml:space="preserve"> </w:t>
      </w:r>
      <w:r w:rsidR="004B12AD">
        <w:rPr>
          <w:rFonts w:eastAsia="Arial" w:cs="Arial"/>
          <w:sz w:val="22"/>
          <w:szCs w:val="22"/>
        </w:rPr>
        <w:t>dias</w:t>
      </w:r>
      <w:r w:rsidR="00B6213C" w:rsidRPr="000E4FB1">
        <w:rPr>
          <w:rFonts w:eastAsia="Arial" w:cs="Arial"/>
          <w:sz w:val="22"/>
          <w:szCs w:val="22"/>
        </w:rPr>
        <w:t xml:space="preserve"> prorrogável </w:t>
      </w:r>
      <w:r w:rsidR="00B6213C" w:rsidRPr="00012CD6">
        <w:rPr>
          <w:rFonts w:eastAsia="Arial" w:cs="Arial"/>
          <w:color w:val="000000"/>
          <w:sz w:val="22"/>
          <w:szCs w:val="22"/>
        </w:rPr>
        <w:t>conforme previsão</w:t>
      </w:r>
      <w:r w:rsidR="00A22FA7" w:rsidRPr="00012CD6">
        <w:rPr>
          <w:rFonts w:eastAsia="Arial" w:cs="Arial"/>
          <w:color w:val="000000"/>
          <w:sz w:val="22"/>
          <w:szCs w:val="22"/>
        </w:rPr>
        <w:t xml:space="preserve"> nos anexos a este </w:t>
      </w:r>
      <w:r w:rsidR="00816E06">
        <w:rPr>
          <w:rFonts w:eastAsia="Arial" w:cs="Arial"/>
          <w:color w:val="000000"/>
          <w:sz w:val="22"/>
          <w:szCs w:val="22"/>
        </w:rPr>
        <w:t>edital</w:t>
      </w:r>
      <w:r w:rsidR="00AC5DDF" w:rsidRPr="00012CD6">
        <w:rPr>
          <w:rFonts w:eastAsia="Arial" w:cs="Arial"/>
          <w:color w:val="000000"/>
          <w:sz w:val="22"/>
          <w:szCs w:val="22"/>
        </w:rPr>
        <w:t xml:space="preserve"> de Contratação Direta</w:t>
      </w:r>
      <w:r w:rsidR="00A22FA7" w:rsidRPr="00012CD6">
        <w:rPr>
          <w:rFonts w:eastAsia="Arial" w:cs="Arial"/>
          <w:color w:val="000000"/>
          <w:sz w:val="22"/>
          <w:szCs w:val="22"/>
        </w:rPr>
        <w:t>.</w:t>
      </w:r>
      <w:r w:rsidR="00B6213C" w:rsidRPr="00012CD6">
        <w:rPr>
          <w:rFonts w:eastAsia="Arial" w:cs="Arial"/>
          <w:color w:val="000000"/>
          <w:sz w:val="22"/>
          <w:szCs w:val="22"/>
        </w:rPr>
        <w:t xml:space="preserve"> </w:t>
      </w:r>
    </w:p>
    <w:p w14:paraId="134A2FD5" w14:textId="77777777" w:rsidR="00BC051F" w:rsidRPr="00012CD6" w:rsidRDefault="00BC051F" w:rsidP="00012CD6">
      <w:pPr>
        <w:jc w:val="both"/>
        <w:rPr>
          <w:rFonts w:eastAsia="Arial" w:cs="Arial"/>
          <w:color w:val="000000"/>
          <w:sz w:val="22"/>
          <w:szCs w:val="22"/>
        </w:rPr>
      </w:pPr>
    </w:p>
    <w:p w14:paraId="678A2926" w14:textId="520140FE" w:rsidR="00082366" w:rsidRPr="00895050" w:rsidRDefault="00895050">
      <w:pPr>
        <w:numPr>
          <w:ilvl w:val="1"/>
          <w:numId w:val="6"/>
        </w:numPr>
        <w:ind w:left="0" w:firstLine="0"/>
        <w:jc w:val="both"/>
        <w:rPr>
          <w:rFonts w:eastAsia="Arial" w:cs="Arial"/>
          <w:sz w:val="22"/>
          <w:szCs w:val="22"/>
        </w:rPr>
      </w:pPr>
      <w:r>
        <w:rPr>
          <w:rFonts w:cs="Arial"/>
          <w:sz w:val="22"/>
          <w:szCs w:val="22"/>
        </w:rPr>
        <w:t>Antes da</w:t>
      </w:r>
      <w:r w:rsidR="00B6213C" w:rsidRPr="00895050">
        <w:rPr>
          <w:rFonts w:cs="Arial"/>
          <w:sz w:val="22"/>
          <w:szCs w:val="22"/>
        </w:rPr>
        <w:t xml:space="preserve"> assinatura do contrato </w:t>
      </w:r>
      <w:r w:rsidR="00FA4D46" w:rsidRPr="00895050">
        <w:rPr>
          <w:rFonts w:cs="Arial"/>
          <w:sz w:val="22"/>
          <w:szCs w:val="22"/>
        </w:rPr>
        <w:t xml:space="preserve">ou do instrumento equivalente </w:t>
      </w:r>
      <w:r w:rsidR="00B6213C" w:rsidRPr="00895050">
        <w:rPr>
          <w:rFonts w:cs="Arial"/>
          <w:sz w:val="22"/>
          <w:szCs w:val="22"/>
        </w:rPr>
        <w:t xml:space="preserve">será exigida a comprovação das condições de habilitação </w:t>
      </w:r>
      <w:r w:rsidR="00FA4D46" w:rsidRPr="00895050">
        <w:rPr>
          <w:rFonts w:cs="Arial"/>
          <w:sz w:val="22"/>
          <w:szCs w:val="22"/>
        </w:rPr>
        <w:t xml:space="preserve">e contratação </w:t>
      </w:r>
      <w:r w:rsidR="00B6213C" w:rsidRPr="00895050">
        <w:rPr>
          <w:rFonts w:cs="Arial"/>
          <w:sz w:val="22"/>
          <w:szCs w:val="22"/>
        </w:rPr>
        <w:t>consignadas n</w:t>
      </w:r>
      <w:r w:rsidR="00FA4D46" w:rsidRPr="00895050">
        <w:rPr>
          <w:rFonts w:cs="Arial"/>
          <w:sz w:val="22"/>
          <w:szCs w:val="22"/>
        </w:rPr>
        <w:t>este</w:t>
      </w:r>
      <w:r w:rsidR="00B6213C" w:rsidRPr="00895050">
        <w:rPr>
          <w:rFonts w:cs="Arial"/>
          <w:sz w:val="22"/>
          <w:szCs w:val="22"/>
        </w:rPr>
        <w:t xml:space="preserve"> </w:t>
      </w:r>
      <w:r w:rsidR="00816E06">
        <w:rPr>
          <w:rFonts w:cs="Arial"/>
          <w:sz w:val="22"/>
          <w:szCs w:val="22"/>
        </w:rPr>
        <w:t>edital</w:t>
      </w:r>
      <w:r w:rsidR="00B6213C" w:rsidRPr="00895050">
        <w:rPr>
          <w:rFonts w:cs="Arial"/>
          <w:sz w:val="22"/>
          <w:szCs w:val="22"/>
        </w:rPr>
        <w:t xml:space="preserve">, que deverão ser mantidas pelo </w:t>
      </w:r>
      <w:r w:rsidR="00A22FA7" w:rsidRPr="00895050">
        <w:rPr>
          <w:rFonts w:cs="Arial"/>
          <w:sz w:val="22"/>
          <w:szCs w:val="22"/>
        </w:rPr>
        <w:t>fornecedor</w:t>
      </w:r>
      <w:r w:rsidR="00B6213C" w:rsidRPr="00895050">
        <w:rPr>
          <w:rFonts w:cs="Arial"/>
          <w:sz w:val="22"/>
          <w:szCs w:val="22"/>
        </w:rPr>
        <w:t xml:space="preserve"> durante a vigência do contrato.</w:t>
      </w:r>
    </w:p>
    <w:p w14:paraId="1510CD00" w14:textId="77777777" w:rsidR="00BC051F" w:rsidRPr="00012CD6" w:rsidRDefault="00BC051F" w:rsidP="00012CD6">
      <w:pPr>
        <w:jc w:val="both"/>
        <w:rPr>
          <w:rFonts w:eastAsia="Arial" w:cs="Arial"/>
          <w:color w:val="000000"/>
          <w:sz w:val="22"/>
          <w:szCs w:val="22"/>
        </w:rPr>
      </w:pPr>
    </w:p>
    <w:p w14:paraId="0272A7B8" w14:textId="667DD927" w:rsidR="00BC051F" w:rsidRPr="00E51E2E" w:rsidRDefault="009A3E0F">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SANÇÕES</w:t>
      </w:r>
    </w:p>
    <w:p w14:paraId="798011A1" w14:textId="0398F96A" w:rsidR="003B344E" w:rsidRPr="00012CD6" w:rsidRDefault="003B344E">
      <w:pPr>
        <w:numPr>
          <w:ilvl w:val="1"/>
          <w:numId w:val="6"/>
        </w:numPr>
        <w:ind w:left="0" w:firstLine="0"/>
        <w:jc w:val="both"/>
        <w:rPr>
          <w:rFonts w:cs="Arial"/>
          <w:b/>
          <w:sz w:val="22"/>
          <w:szCs w:val="22"/>
        </w:rPr>
      </w:pPr>
      <w:r w:rsidRPr="00012CD6">
        <w:rPr>
          <w:rFonts w:cs="Arial"/>
          <w:sz w:val="22"/>
          <w:szCs w:val="22"/>
        </w:rPr>
        <w:t xml:space="preserve">Os dispositivos relacionados às infrações e às sanções constam do Termo de Referência. </w:t>
      </w:r>
    </w:p>
    <w:p w14:paraId="1EA51A80" w14:textId="77777777" w:rsidR="00BC051F" w:rsidRPr="00012CD6" w:rsidRDefault="00BC051F" w:rsidP="00012CD6">
      <w:pPr>
        <w:jc w:val="both"/>
        <w:rPr>
          <w:rFonts w:cs="Arial"/>
          <w:b/>
          <w:sz w:val="22"/>
          <w:szCs w:val="22"/>
        </w:rPr>
      </w:pPr>
    </w:p>
    <w:p w14:paraId="3D857B1F" w14:textId="3715A0B0" w:rsidR="00BC051F" w:rsidRPr="00E51E2E" w:rsidRDefault="00147041">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DAS DISPOSIÇÕES GERAIS</w:t>
      </w:r>
    </w:p>
    <w:p w14:paraId="1D6AF1B0" w14:textId="49C03CB6" w:rsidR="001F1AAB" w:rsidRPr="001B6F9A" w:rsidRDefault="000C4B11">
      <w:pPr>
        <w:numPr>
          <w:ilvl w:val="1"/>
          <w:numId w:val="6"/>
        </w:numPr>
        <w:autoSpaceDE w:val="0"/>
        <w:snapToGrid w:val="0"/>
        <w:ind w:left="0" w:firstLine="0"/>
        <w:jc w:val="both"/>
        <w:rPr>
          <w:rFonts w:cs="Arial"/>
          <w:color w:val="0070C0"/>
          <w:sz w:val="22"/>
          <w:szCs w:val="22"/>
        </w:rPr>
      </w:pPr>
      <w:r w:rsidRPr="00012CD6">
        <w:rPr>
          <w:rFonts w:cs="Arial"/>
          <w:sz w:val="22"/>
          <w:szCs w:val="22"/>
        </w:rPr>
        <w:t xml:space="preserve">O procedimento será divulgado </w:t>
      </w:r>
      <w:r w:rsidRPr="000E4FB1">
        <w:rPr>
          <w:rFonts w:cs="Arial"/>
          <w:sz w:val="22"/>
          <w:szCs w:val="22"/>
        </w:rPr>
        <w:t xml:space="preserve">no </w:t>
      </w:r>
      <w:r w:rsidR="006C303B" w:rsidRPr="000E4FB1">
        <w:rPr>
          <w:rFonts w:cs="Arial"/>
          <w:sz w:val="22"/>
          <w:szCs w:val="22"/>
        </w:rPr>
        <w:t xml:space="preserve">sítio eletrônico da </w:t>
      </w:r>
      <w:r w:rsidR="00524E9D" w:rsidRPr="000E4FB1">
        <w:rPr>
          <w:rFonts w:cs="Arial"/>
          <w:sz w:val="22"/>
          <w:szCs w:val="22"/>
        </w:rPr>
        <w:t xml:space="preserve">Prefeitura Municipal de Deodápolis </w:t>
      </w:r>
      <w:r w:rsidR="006C303B" w:rsidRPr="000E4FB1">
        <w:rPr>
          <w:rFonts w:cs="Arial"/>
          <w:sz w:val="22"/>
          <w:szCs w:val="22"/>
        </w:rPr>
        <w:t>-</w:t>
      </w:r>
      <w:r w:rsidR="00524E9D" w:rsidRPr="000E4FB1">
        <w:rPr>
          <w:rFonts w:cs="Arial"/>
          <w:sz w:val="22"/>
          <w:szCs w:val="22"/>
        </w:rPr>
        <w:t xml:space="preserve"> </w:t>
      </w:r>
      <w:r w:rsidR="006C303B" w:rsidRPr="000E4FB1">
        <w:rPr>
          <w:rFonts w:cs="Arial"/>
          <w:sz w:val="22"/>
          <w:szCs w:val="22"/>
        </w:rPr>
        <w:t xml:space="preserve">MS, disponível no endereço </w:t>
      </w:r>
      <w:hyperlink r:id="rId12" w:history="1">
        <w:r w:rsidR="00524E9D" w:rsidRPr="001B6F9A">
          <w:rPr>
            <w:rStyle w:val="Hyperlink"/>
            <w:rFonts w:cs="Arial"/>
            <w:i/>
            <w:color w:val="0070C0"/>
            <w:sz w:val="22"/>
            <w:szCs w:val="22"/>
          </w:rPr>
          <w:t>www.deodapolis.ms.gov.br</w:t>
        </w:r>
      </w:hyperlink>
      <w:r w:rsidR="006C303B" w:rsidRPr="000E4FB1">
        <w:rPr>
          <w:rFonts w:cs="Arial"/>
          <w:sz w:val="22"/>
          <w:szCs w:val="22"/>
        </w:rPr>
        <w:t xml:space="preserve"> e </w:t>
      </w:r>
      <w:bookmarkStart w:id="0" w:name="_Hlk157600569"/>
      <w:r w:rsidR="006C303B" w:rsidRPr="000E4FB1">
        <w:rPr>
          <w:rFonts w:cs="Arial"/>
          <w:sz w:val="22"/>
          <w:szCs w:val="22"/>
        </w:rPr>
        <w:t xml:space="preserve">no </w:t>
      </w:r>
      <w:r w:rsidR="001F1AAB" w:rsidRPr="000E4FB1">
        <w:rPr>
          <w:rFonts w:cs="Arial"/>
          <w:i/>
          <w:noProof/>
          <w:sz w:val="22"/>
          <w:szCs w:val="22"/>
        </w:rPr>
        <w:t xml:space="preserve">portal da </w:t>
      </w:r>
      <w:r w:rsidR="001F1AAB" w:rsidRPr="00012CD6">
        <w:rPr>
          <w:rFonts w:cs="Arial"/>
          <w:i/>
          <w:noProof/>
          <w:sz w:val="22"/>
          <w:szCs w:val="22"/>
        </w:rPr>
        <w:t>transparencia</w:t>
      </w:r>
      <w:r w:rsidR="001F1AAB" w:rsidRPr="00012CD6">
        <w:rPr>
          <w:rFonts w:cs="Arial"/>
          <w:noProof/>
          <w:sz w:val="22"/>
          <w:szCs w:val="22"/>
        </w:rPr>
        <w:t xml:space="preserve">  </w:t>
      </w:r>
      <w:r w:rsidR="001F1AAB" w:rsidRPr="00012CD6">
        <w:rPr>
          <w:rFonts w:cs="Arial"/>
          <w:i/>
          <w:noProof/>
          <w:sz w:val="22"/>
          <w:szCs w:val="22"/>
        </w:rPr>
        <w:t>link:</w:t>
      </w:r>
      <w:r w:rsidR="001F1AAB" w:rsidRPr="00012CD6">
        <w:rPr>
          <w:rFonts w:cs="Arial"/>
          <w:i/>
          <w:noProof/>
          <w:color w:val="0000FF"/>
          <w:sz w:val="22"/>
          <w:szCs w:val="22"/>
        </w:rPr>
        <w:t xml:space="preserve"> </w:t>
      </w:r>
      <w:hyperlink r:id="rId13" w:history="1">
        <w:r w:rsidR="00BF4DE2" w:rsidRPr="001B6F9A">
          <w:rPr>
            <w:rStyle w:val="Hyperlink"/>
            <w:rFonts w:cs="Arial"/>
            <w:i/>
            <w:noProof/>
            <w:color w:val="0070C0"/>
            <w:sz w:val="22"/>
            <w:szCs w:val="22"/>
            <w:u w:val="none"/>
          </w:rPr>
          <w:t>http://www.deodapolis.ms.gov.br/e-sic/editais_licitacoes.php?tipo=1</w:t>
        </w:r>
      </w:hyperlink>
      <w:r w:rsidR="001F1AAB" w:rsidRPr="001B6F9A">
        <w:rPr>
          <w:rFonts w:cs="Arial"/>
          <w:b/>
          <w:noProof/>
          <w:color w:val="0070C0"/>
          <w:sz w:val="22"/>
          <w:szCs w:val="22"/>
        </w:rPr>
        <w:t xml:space="preserve"> </w:t>
      </w:r>
      <w:r w:rsidR="001F1AAB" w:rsidRPr="001B6F9A">
        <w:rPr>
          <w:rFonts w:cs="Arial"/>
          <w:noProof/>
          <w:color w:val="0070C0"/>
          <w:sz w:val="22"/>
          <w:szCs w:val="22"/>
        </w:rPr>
        <w:t xml:space="preserve"> </w:t>
      </w:r>
      <w:r w:rsidR="000E4FB1" w:rsidRPr="001B6F9A">
        <w:rPr>
          <w:rFonts w:cs="Arial"/>
          <w:noProof/>
          <w:color w:val="0070C0"/>
          <w:sz w:val="22"/>
          <w:szCs w:val="22"/>
        </w:rPr>
        <w:t xml:space="preserve"> </w:t>
      </w:r>
    </w:p>
    <w:bookmarkEnd w:id="0"/>
    <w:p w14:paraId="2932BDFD" w14:textId="77777777" w:rsidR="00BC051F" w:rsidRPr="00012CD6" w:rsidRDefault="00BC051F" w:rsidP="00012CD6">
      <w:pPr>
        <w:autoSpaceDE w:val="0"/>
        <w:snapToGrid w:val="0"/>
        <w:jc w:val="both"/>
        <w:rPr>
          <w:rFonts w:cs="Arial"/>
          <w:color w:val="000000"/>
          <w:sz w:val="22"/>
          <w:szCs w:val="22"/>
        </w:rPr>
      </w:pPr>
    </w:p>
    <w:p w14:paraId="3634F197" w14:textId="1AAF5680" w:rsidR="005B702E" w:rsidRPr="00012CD6" w:rsidRDefault="008E389E">
      <w:pPr>
        <w:numPr>
          <w:ilvl w:val="1"/>
          <w:numId w:val="6"/>
        </w:numPr>
        <w:autoSpaceDE w:val="0"/>
        <w:snapToGrid w:val="0"/>
        <w:ind w:left="0" w:firstLine="0"/>
        <w:jc w:val="both"/>
        <w:rPr>
          <w:rFonts w:cs="Arial"/>
          <w:color w:val="000000"/>
          <w:sz w:val="22"/>
          <w:szCs w:val="22"/>
        </w:rPr>
      </w:pPr>
      <w:r w:rsidRPr="00012CD6">
        <w:rPr>
          <w:rFonts w:cs="Arial"/>
          <w:color w:val="000000"/>
          <w:sz w:val="22"/>
          <w:szCs w:val="22"/>
        </w:rPr>
        <w:t xml:space="preserve">No caso </w:t>
      </w:r>
      <w:r w:rsidR="00FF6FA3" w:rsidRPr="00012CD6">
        <w:rPr>
          <w:rFonts w:cs="Arial"/>
          <w:color w:val="000000"/>
          <w:sz w:val="22"/>
          <w:szCs w:val="22"/>
        </w:rPr>
        <w:t>de todos os fornecedores restarem desclassificados ou inabilitados</w:t>
      </w:r>
      <w:r w:rsidR="00B54EF3" w:rsidRPr="00012CD6">
        <w:rPr>
          <w:rFonts w:cs="Arial"/>
          <w:color w:val="000000"/>
          <w:sz w:val="22"/>
          <w:szCs w:val="22"/>
        </w:rPr>
        <w:t xml:space="preserve"> (procedimento </w:t>
      </w:r>
      <w:r w:rsidR="0062472B" w:rsidRPr="00012CD6">
        <w:rPr>
          <w:rFonts w:cs="Arial"/>
          <w:color w:val="000000"/>
          <w:sz w:val="22"/>
          <w:szCs w:val="22"/>
        </w:rPr>
        <w:t>fracassado</w:t>
      </w:r>
      <w:r w:rsidR="00B54EF3" w:rsidRPr="00012CD6">
        <w:rPr>
          <w:rFonts w:cs="Arial"/>
          <w:color w:val="000000"/>
          <w:sz w:val="22"/>
          <w:szCs w:val="22"/>
        </w:rPr>
        <w:t>)</w:t>
      </w:r>
      <w:r w:rsidR="00FF6FA3" w:rsidRPr="00012CD6">
        <w:rPr>
          <w:rFonts w:cs="Arial"/>
          <w:color w:val="000000"/>
          <w:sz w:val="22"/>
          <w:szCs w:val="22"/>
        </w:rPr>
        <w:t xml:space="preserve">, </w:t>
      </w:r>
      <w:r w:rsidR="00D149C0" w:rsidRPr="00012CD6">
        <w:rPr>
          <w:rFonts w:cs="Arial"/>
          <w:color w:val="000000"/>
          <w:sz w:val="22"/>
          <w:szCs w:val="22"/>
        </w:rPr>
        <w:t>a Administração</w:t>
      </w:r>
      <w:r w:rsidR="00FF6FA3" w:rsidRPr="00012CD6">
        <w:rPr>
          <w:rFonts w:cs="Arial"/>
          <w:color w:val="000000"/>
          <w:sz w:val="22"/>
          <w:szCs w:val="22"/>
        </w:rPr>
        <w:t xml:space="preserve"> poderá</w:t>
      </w:r>
      <w:r w:rsidR="005B702E" w:rsidRPr="00012CD6">
        <w:rPr>
          <w:rFonts w:cs="Arial"/>
          <w:color w:val="000000"/>
          <w:sz w:val="22"/>
          <w:szCs w:val="22"/>
        </w:rPr>
        <w:t>:</w:t>
      </w:r>
    </w:p>
    <w:p w14:paraId="539619D5" w14:textId="77777777" w:rsidR="00BC051F" w:rsidRPr="00012CD6" w:rsidRDefault="00BC051F" w:rsidP="00012CD6">
      <w:pPr>
        <w:autoSpaceDE w:val="0"/>
        <w:snapToGrid w:val="0"/>
        <w:jc w:val="both"/>
        <w:rPr>
          <w:rFonts w:cs="Arial"/>
          <w:color w:val="000000"/>
          <w:sz w:val="22"/>
          <w:szCs w:val="22"/>
        </w:rPr>
      </w:pPr>
    </w:p>
    <w:p w14:paraId="45B37ADB" w14:textId="33C4F186" w:rsidR="00BC051F" w:rsidRPr="00012CD6" w:rsidRDefault="00C35475">
      <w:pPr>
        <w:numPr>
          <w:ilvl w:val="2"/>
          <w:numId w:val="6"/>
        </w:numPr>
        <w:ind w:left="0" w:firstLine="0"/>
        <w:jc w:val="both"/>
        <w:rPr>
          <w:rFonts w:cs="Arial"/>
          <w:color w:val="000000"/>
          <w:sz w:val="22"/>
          <w:szCs w:val="22"/>
        </w:rPr>
      </w:pPr>
      <w:r w:rsidRPr="00012CD6">
        <w:rPr>
          <w:rFonts w:cs="Arial"/>
          <w:color w:val="000000"/>
          <w:sz w:val="22"/>
          <w:szCs w:val="22"/>
        </w:rPr>
        <w:t>r</w:t>
      </w:r>
      <w:r w:rsidR="005B702E" w:rsidRPr="00012CD6">
        <w:rPr>
          <w:rFonts w:cs="Arial"/>
          <w:color w:val="000000"/>
          <w:sz w:val="22"/>
          <w:szCs w:val="22"/>
        </w:rPr>
        <w:t xml:space="preserve">epublicar </w:t>
      </w:r>
      <w:r w:rsidRPr="00012CD6">
        <w:rPr>
          <w:rFonts w:cs="Arial"/>
          <w:color w:val="000000"/>
          <w:sz w:val="22"/>
          <w:szCs w:val="22"/>
        </w:rPr>
        <w:t xml:space="preserve">o presente </w:t>
      </w:r>
      <w:r w:rsidR="00816E06">
        <w:rPr>
          <w:rFonts w:cs="Arial"/>
          <w:color w:val="000000"/>
          <w:sz w:val="22"/>
          <w:szCs w:val="22"/>
        </w:rPr>
        <w:t>edital</w:t>
      </w:r>
      <w:r w:rsidRPr="00012CD6">
        <w:rPr>
          <w:rFonts w:cs="Arial"/>
          <w:color w:val="000000"/>
          <w:sz w:val="22"/>
          <w:szCs w:val="22"/>
        </w:rPr>
        <w:t xml:space="preserve"> com uma nova data</w:t>
      </w:r>
      <w:r w:rsidR="00461C6C" w:rsidRPr="00012CD6">
        <w:rPr>
          <w:rFonts w:cs="Arial"/>
          <w:color w:val="000000"/>
          <w:sz w:val="22"/>
          <w:szCs w:val="22"/>
        </w:rPr>
        <w:t>;</w:t>
      </w:r>
    </w:p>
    <w:p w14:paraId="6F68D477" w14:textId="77777777" w:rsidR="00BC051F" w:rsidRPr="00012CD6" w:rsidRDefault="00BC051F" w:rsidP="00012CD6">
      <w:pPr>
        <w:jc w:val="both"/>
        <w:rPr>
          <w:rFonts w:cs="Arial"/>
          <w:color w:val="000000"/>
          <w:sz w:val="22"/>
          <w:szCs w:val="22"/>
        </w:rPr>
      </w:pPr>
    </w:p>
    <w:p w14:paraId="24DFC25C" w14:textId="39C512F9" w:rsidR="00461C6C" w:rsidRDefault="00461C6C">
      <w:pPr>
        <w:numPr>
          <w:ilvl w:val="2"/>
          <w:numId w:val="6"/>
        </w:numPr>
        <w:ind w:left="0" w:firstLine="0"/>
        <w:jc w:val="both"/>
        <w:rPr>
          <w:rFonts w:cs="Arial"/>
          <w:color w:val="000000"/>
          <w:sz w:val="22"/>
          <w:szCs w:val="22"/>
        </w:rPr>
      </w:pPr>
      <w:r w:rsidRPr="00012CD6">
        <w:rPr>
          <w:rFonts w:cs="Arial"/>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740AD7AD" w14:textId="77777777" w:rsidR="00BF4DE2" w:rsidRPr="00012CD6" w:rsidRDefault="00BF4DE2" w:rsidP="00BF4DE2">
      <w:pPr>
        <w:jc w:val="both"/>
        <w:rPr>
          <w:rFonts w:cs="Arial"/>
          <w:color w:val="000000"/>
          <w:sz w:val="22"/>
          <w:szCs w:val="22"/>
        </w:rPr>
      </w:pPr>
    </w:p>
    <w:p w14:paraId="3E1D1E1B" w14:textId="23ABCCFF" w:rsidR="000D22F3" w:rsidRPr="00012CD6" w:rsidRDefault="000D22F3">
      <w:pPr>
        <w:numPr>
          <w:ilvl w:val="2"/>
          <w:numId w:val="6"/>
        </w:numPr>
        <w:ind w:left="0" w:firstLine="0"/>
        <w:jc w:val="both"/>
        <w:rPr>
          <w:rFonts w:cs="Arial"/>
          <w:color w:val="000000"/>
          <w:sz w:val="22"/>
          <w:szCs w:val="22"/>
        </w:rPr>
      </w:pPr>
      <w:r w:rsidRPr="00012CD6">
        <w:rPr>
          <w:rFonts w:cs="Arial"/>
          <w:color w:val="000000"/>
          <w:sz w:val="22"/>
          <w:szCs w:val="22"/>
        </w:rPr>
        <w:t xml:space="preserve">No caso do subitem anterior, a contratação será operacionalizada fora deste </w:t>
      </w:r>
      <w:r w:rsidR="00F710B7" w:rsidRPr="00012CD6">
        <w:rPr>
          <w:rFonts w:cs="Arial"/>
          <w:color w:val="000000"/>
          <w:sz w:val="22"/>
          <w:szCs w:val="22"/>
        </w:rPr>
        <w:t>procedimento</w:t>
      </w:r>
      <w:r w:rsidRPr="00012CD6">
        <w:rPr>
          <w:rFonts w:cs="Arial"/>
          <w:color w:val="000000"/>
          <w:sz w:val="22"/>
          <w:szCs w:val="22"/>
        </w:rPr>
        <w:t>.</w:t>
      </w:r>
    </w:p>
    <w:p w14:paraId="10E41E8B" w14:textId="77777777" w:rsidR="00BC051F" w:rsidRPr="00012CD6" w:rsidRDefault="00BC051F" w:rsidP="00012CD6">
      <w:pPr>
        <w:jc w:val="both"/>
        <w:rPr>
          <w:rFonts w:cs="Arial"/>
          <w:color w:val="000000"/>
          <w:sz w:val="22"/>
          <w:szCs w:val="22"/>
        </w:rPr>
      </w:pPr>
    </w:p>
    <w:p w14:paraId="6699BAF1" w14:textId="1A746E0D" w:rsidR="00850838" w:rsidRPr="00012CD6" w:rsidRDefault="00D149C0">
      <w:pPr>
        <w:numPr>
          <w:ilvl w:val="2"/>
          <w:numId w:val="6"/>
        </w:numPr>
        <w:ind w:left="0" w:firstLine="0"/>
        <w:jc w:val="both"/>
        <w:rPr>
          <w:rFonts w:cs="Arial"/>
          <w:color w:val="000000"/>
          <w:sz w:val="22"/>
          <w:szCs w:val="22"/>
        </w:rPr>
      </w:pPr>
      <w:r w:rsidRPr="00012CD6">
        <w:rPr>
          <w:rFonts w:cs="Arial"/>
          <w:color w:val="000000"/>
          <w:sz w:val="22"/>
          <w:szCs w:val="22"/>
        </w:rPr>
        <w:t xml:space="preserve">fixar </w:t>
      </w:r>
      <w:r w:rsidR="0064175F" w:rsidRPr="00012CD6">
        <w:rPr>
          <w:rFonts w:cs="Arial"/>
          <w:color w:val="000000"/>
          <w:sz w:val="22"/>
          <w:szCs w:val="22"/>
        </w:rPr>
        <w:t>prazo para que possa haver adequação das propostas ou da documentação de habilitação, conforme o caso.</w:t>
      </w:r>
    </w:p>
    <w:p w14:paraId="7FAE9AFF" w14:textId="77777777" w:rsidR="00BC051F" w:rsidRPr="00012CD6" w:rsidRDefault="00BC051F" w:rsidP="00012CD6">
      <w:pPr>
        <w:jc w:val="both"/>
        <w:rPr>
          <w:rFonts w:cs="Arial"/>
          <w:color w:val="000000"/>
          <w:sz w:val="22"/>
          <w:szCs w:val="22"/>
        </w:rPr>
      </w:pPr>
    </w:p>
    <w:p w14:paraId="7E1B2E0B" w14:textId="2BE7DD18" w:rsidR="00B54EF3" w:rsidRPr="00012CD6" w:rsidRDefault="00B54EF3">
      <w:pPr>
        <w:numPr>
          <w:ilvl w:val="1"/>
          <w:numId w:val="6"/>
        </w:numPr>
        <w:ind w:left="0" w:firstLine="0"/>
        <w:jc w:val="both"/>
        <w:rPr>
          <w:rFonts w:cs="Arial"/>
          <w:color w:val="000000"/>
          <w:sz w:val="22"/>
          <w:szCs w:val="22"/>
        </w:rPr>
      </w:pPr>
      <w:r w:rsidRPr="00012CD6">
        <w:rPr>
          <w:rFonts w:cs="Arial"/>
          <w:color w:val="000000"/>
          <w:sz w:val="22"/>
          <w:szCs w:val="22"/>
        </w:rPr>
        <w:t>As providências d</w:t>
      </w:r>
      <w:r w:rsidR="00FF0582" w:rsidRPr="00012CD6">
        <w:rPr>
          <w:rFonts w:cs="Arial"/>
          <w:color w:val="000000"/>
          <w:sz w:val="22"/>
          <w:szCs w:val="22"/>
        </w:rPr>
        <w:t>o</w:t>
      </w:r>
      <w:r w:rsidR="00DE4EBF" w:rsidRPr="00012CD6">
        <w:rPr>
          <w:rFonts w:cs="Arial"/>
          <w:color w:val="000000"/>
          <w:sz w:val="22"/>
          <w:szCs w:val="22"/>
        </w:rPr>
        <w:t>s</w:t>
      </w:r>
      <w:r w:rsidRPr="00012CD6">
        <w:rPr>
          <w:rFonts w:cs="Arial"/>
          <w:color w:val="000000"/>
          <w:sz w:val="22"/>
          <w:szCs w:val="22"/>
        </w:rPr>
        <w:t xml:space="preserve"> </w:t>
      </w:r>
      <w:r w:rsidR="00FF0582" w:rsidRPr="00012CD6">
        <w:rPr>
          <w:rFonts w:cs="Arial"/>
          <w:color w:val="000000"/>
          <w:sz w:val="22"/>
          <w:szCs w:val="22"/>
        </w:rPr>
        <w:t xml:space="preserve">subitens </w:t>
      </w:r>
      <w:r w:rsidR="006A1894" w:rsidRPr="00012CD6">
        <w:rPr>
          <w:rFonts w:cs="Arial"/>
          <w:color w:val="000000"/>
          <w:sz w:val="22"/>
          <w:szCs w:val="22"/>
        </w:rPr>
        <w:t>10</w:t>
      </w:r>
      <w:r w:rsidR="00FF0582" w:rsidRPr="00012CD6">
        <w:rPr>
          <w:rFonts w:cs="Arial"/>
          <w:color w:val="000000"/>
          <w:sz w:val="22"/>
          <w:szCs w:val="22"/>
        </w:rPr>
        <w:t xml:space="preserve">.2.1 e </w:t>
      </w:r>
      <w:r w:rsidR="006A1894" w:rsidRPr="00012CD6">
        <w:rPr>
          <w:rFonts w:cs="Arial"/>
          <w:color w:val="000000"/>
          <w:sz w:val="22"/>
          <w:szCs w:val="22"/>
        </w:rPr>
        <w:t>10</w:t>
      </w:r>
      <w:r w:rsidR="00FF0582" w:rsidRPr="00012CD6">
        <w:rPr>
          <w:rFonts w:cs="Arial"/>
          <w:color w:val="000000"/>
          <w:sz w:val="22"/>
          <w:szCs w:val="22"/>
        </w:rPr>
        <w:t>.2.2</w:t>
      </w:r>
      <w:r w:rsidR="00DE4EBF" w:rsidRPr="00012CD6">
        <w:rPr>
          <w:rFonts w:cs="Arial"/>
          <w:color w:val="000000"/>
          <w:sz w:val="22"/>
          <w:szCs w:val="22"/>
        </w:rPr>
        <w:t xml:space="preserve"> acima </w:t>
      </w:r>
      <w:r w:rsidRPr="00012CD6">
        <w:rPr>
          <w:rFonts w:cs="Arial"/>
          <w:color w:val="000000"/>
          <w:sz w:val="22"/>
          <w:szCs w:val="22"/>
        </w:rPr>
        <w:t xml:space="preserve">poderão ser utilizadas se não houver </w:t>
      </w:r>
      <w:r w:rsidR="0062472B" w:rsidRPr="00012CD6">
        <w:rPr>
          <w:rFonts w:cs="Arial"/>
          <w:color w:val="000000"/>
          <w:sz w:val="22"/>
          <w:szCs w:val="22"/>
        </w:rPr>
        <w:t>o comparecimento de quaisquer fornecedores interessados (procedimento deserto)</w:t>
      </w:r>
      <w:r w:rsidR="00BC051F" w:rsidRPr="00012CD6">
        <w:rPr>
          <w:rFonts w:cs="Arial"/>
          <w:color w:val="000000"/>
          <w:sz w:val="22"/>
          <w:szCs w:val="22"/>
        </w:rPr>
        <w:t>.</w:t>
      </w:r>
    </w:p>
    <w:p w14:paraId="7919B735" w14:textId="77777777" w:rsidR="00BC051F" w:rsidRPr="00012CD6" w:rsidRDefault="00BC051F" w:rsidP="00012CD6">
      <w:pPr>
        <w:jc w:val="both"/>
        <w:rPr>
          <w:rFonts w:cs="Arial"/>
          <w:color w:val="000000"/>
          <w:sz w:val="22"/>
          <w:szCs w:val="22"/>
        </w:rPr>
      </w:pPr>
    </w:p>
    <w:p w14:paraId="321F1C51" w14:textId="0C45BE7D" w:rsidR="00BA7201" w:rsidRPr="00012CD6" w:rsidRDefault="00BA7201">
      <w:pPr>
        <w:numPr>
          <w:ilvl w:val="1"/>
          <w:numId w:val="6"/>
        </w:numPr>
        <w:ind w:left="0" w:firstLine="0"/>
        <w:jc w:val="both"/>
        <w:rPr>
          <w:rFonts w:cs="Arial"/>
          <w:color w:val="000000"/>
          <w:sz w:val="22"/>
          <w:szCs w:val="22"/>
        </w:rPr>
      </w:pPr>
      <w:r w:rsidRPr="00012CD6">
        <w:rPr>
          <w:rFonts w:cs="Arial"/>
          <w:color w:val="000000"/>
          <w:sz w:val="22"/>
          <w:szCs w:val="22"/>
        </w:rPr>
        <w:t>Havendo a necessidade de realização de ato de qualquer natureza</w:t>
      </w:r>
      <w:r w:rsidR="0055168F" w:rsidRPr="00012CD6">
        <w:rPr>
          <w:rFonts w:cs="Arial"/>
          <w:color w:val="000000"/>
          <w:sz w:val="22"/>
          <w:szCs w:val="22"/>
        </w:rPr>
        <w:t xml:space="preserve"> pelos fornecedores, </w:t>
      </w:r>
      <w:r w:rsidR="0023612A" w:rsidRPr="00012CD6">
        <w:rPr>
          <w:rFonts w:cs="Arial"/>
          <w:color w:val="000000"/>
          <w:sz w:val="22"/>
          <w:szCs w:val="22"/>
        </w:rPr>
        <w:t xml:space="preserve">cujo prazo não conste deste </w:t>
      </w:r>
      <w:r w:rsidR="009E08A7">
        <w:rPr>
          <w:rFonts w:cs="Arial"/>
          <w:color w:val="000000"/>
          <w:sz w:val="22"/>
          <w:szCs w:val="22"/>
        </w:rPr>
        <w:t>edital</w:t>
      </w:r>
      <w:r w:rsidR="00F710B7" w:rsidRPr="00012CD6">
        <w:rPr>
          <w:rFonts w:cs="Arial"/>
          <w:color w:val="000000"/>
          <w:sz w:val="22"/>
          <w:szCs w:val="22"/>
        </w:rPr>
        <w:t xml:space="preserve"> de Contratação Direta</w:t>
      </w:r>
      <w:r w:rsidR="0023612A" w:rsidRPr="00012CD6">
        <w:rPr>
          <w:rFonts w:cs="Arial"/>
          <w:color w:val="000000"/>
          <w:sz w:val="22"/>
          <w:szCs w:val="22"/>
        </w:rPr>
        <w:t xml:space="preserve">, </w:t>
      </w:r>
      <w:r w:rsidR="0055168F" w:rsidRPr="00012CD6">
        <w:rPr>
          <w:rFonts w:cs="Arial"/>
          <w:color w:val="000000"/>
          <w:sz w:val="22"/>
          <w:szCs w:val="22"/>
        </w:rPr>
        <w:t xml:space="preserve">deverá ser atendido o prazo indicado pelo agente </w:t>
      </w:r>
      <w:r w:rsidR="006A1894" w:rsidRPr="00012CD6">
        <w:rPr>
          <w:rFonts w:cs="Arial"/>
          <w:color w:val="000000"/>
          <w:sz w:val="22"/>
          <w:szCs w:val="22"/>
        </w:rPr>
        <w:t>da contratação direta</w:t>
      </w:r>
      <w:r w:rsidR="00A22FA7" w:rsidRPr="00012CD6">
        <w:rPr>
          <w:rFonts w:cs="Arial"/>
          <w:color w:val="000000"/>
          <w:sz w:val="22"/>
          <w:szCs w:val="22"/>
        </w:rPr>
        <w:t xml:space="preserve"> na respectiva notificação</w:t>
      </w:r>
      <w:r w:rsidR="0023612A" w:rsidRPr="00012CD6">
        <w:rPr>
          <w:rFonts w:cs="Arial"/>
          <w:color w:val="000000"/>
          <w:sz w:val="22"/>
          <w:szCs w:val="22"/>
        </w:rPr>
        <w:t>.</w:t>
      </w:r>
    </w:p>
    <w:p w14:paraId="293E657F" w14:textId="77777777" w:rsidR="00BC051F" w:rsidRPr="00012CD6" w:rsidRDefault="00BC051F" w:rsidP="00012CD6">
      <w:pPr>
        <w:jc w:val="both"/>
        <w:rPr>
          <w:rFonts w:cs="Arial"/>
          <w:color w:val="000000"/>
          <w:sz w:val="22"/>
          <w:szCs w:val="22"/>
        </w:rPr>
      </w:pPr>
    </w:p>
    <w:p w14:paraId="4B7FCF25" w14:textId="79BC2C0A" w:rsidR="00251226" w:rsidRPr="00012CD6" w:rsidRDefault="00251226">
      <w:pPr>
        <w:numPr>
          <w:ilvl w:val="1"/>
          <w:numId w:val="6"/>
        </w:numPr>
        <w:ind w:left="0" w:firstLine="0"/>
        <w:jc w:val="both"/>
        <w:rPr>
          <w:rFonts w:cs="Arial"/>
          <w:color w:val="000000"/>
          <w:sz w:val="22"/>
          <w:szCs w:val="22"/>
        </w:rPr>
      </w:pPr>
      <w:r w:rsidRPr="00012CD6">
        <w:rPr>
          <w:rFonts w:cs="Arial"/>
          <w:color w:val="000000"/>
          <w:sz w:val="22"/>
          <w:szCs w:val="22"/>
        </w:rPr>
        <w:t>Caberá ao fornecedor acompanhar a</w:t>
      </w:r>
      <w:r w:rsidR="006A1894" w:rsidRPr="00012CD6">
        <w:rPr>
          <w:rFonts w:cs="Arial"/>
          <w:color w:val="000000"/>
          <w:sz w:val="22"/>
          <w:szCs w:val="22"/>
        </w:rPr>
        <w:t xml:space="preserve"> </w:t>
      </w:r>
      <w:r w:rsidRPr="00012CD6">
        <w:rPr>
          <w:rFonts w:cs="Arial"/>
          <w:color w:val="000000"/>
          <w:sz w:val="22"/>
          <w:szCs w:val="22"/>
        </w:rPr>
        <w:t>s</w:t>
      </w:r>
      <w:r w:rsidR="006A1894" w:rsidRPr="00012CD6">
        <w:rPr>
          <w:rFonts w:cs="Arial"/>
          <w:color w:val="000000"/>
          <w:sz w:val="22"/>
          <w:szCs w:val="22"/>
        </w:rPr>
        <w:t>essão</w:t>
      </w:r>
      <w:r w:rsidRPr="00012CD6">
        <w:rPr>
          <w:rFonts w:cs="Arial"/>
          <w:color w:val="000000"/>
          <w:sz w:val="22"/>
          <w:szCs w:val="22"/>
        </w:rPr>
        <w:t>, ficando responsável pelo ônus decorrente da perda do negócio diante d</w:t>
      </w:r>
      <w:r w:rsidR="006A1894" w:rsidRPr="00012CD6">
        <w:rPr>
          <w:rFonts w:cs="Arial"/>
          <w:color w:val="000000"/>
          <w:sz w:val="22"/>
          <w:szCs w:val="22"/>
        </w:rPr>
        <w:t>e su</w:t>
      </w:r>
      <w:r w:rsidRPr="00012CD6">
        <w:rPr>
          <w:rFonts w:cs="Arial"/>
          <w:color w:val="000000"/>
          <w:sz w:val="22"/>
          <w:szCs w:val="22"/>
        </w:rPr>
        <w:t xml:space="preserve">a </w:t>
      </w:r>
      <w:r w:rsidR="006A1894" w:rsidRPr="00012CD6">
        <w:rPr>
          <w:rFonts w:cs="Arial"/>
          <w:color w:val="000000"/>
          <w:sz w:val="22"/>
          <w:szCs w:val="22"/>
        </w:rPr>
        <w:t>ausência</w:t>
      </w:r>
      <w:r w:rsidRPr="00012CD6">
        <w:rPr>
          <w:rFonts w:cs="Arial"/>
          <w:color w:val="000000"/>
          <w:sz w:val="22"/>
          <w:szCs w:val="22"/>
        </w:rPr>
        <w:t>.</w:t>
      </w:r>
    </w:p>
    <w:p w14:paraId="42F273D1" w14:textId="77777777" w:rsidR="00BC051F" w:rsidRPr="00012CD6" w:rsidRDefault="00BC051F" w:rsidP="00012CD6">
      <w:pPr>
        <w:jc w:val="both"/>
        <w:rPr>
          <w:rFonts w:cs="Arial"/>
          <w:color w:val="000000"/>
          <w:sz w:val="22"/>
          <w:szCs w:val="22"/>
        </w:rPr>
      </w:pPr>
    </w:p>
    <w:p w14:paraId="1D013F80" w14:textId="66E08398" w:rsidR="00147041" w:rsidRPr="00012CD6" w:rsidRDefault="00147041">
      <w:pPr>
        <w:numPr>
          <w:ilvl w:val="1"/>
          <w:numId w:val="6"/>
        </w:numPr>
        <w:ind w:left="0" w:firstLine="0"/>
        <w:jc w:val="both"/>
        <w:rPr>
          <w:rFonts w:cs="Arial"/>
          <w:color w:val="000000"/>
          <w:sz w:val="22"/>
          <w:szCs w:val="22"/>
        </w:rPr>
      </w:pPr>
      <w:r w:rsidRPr="00012CD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E255115" w14:textId="77777777" w:rsidR="00BC051F" w:rsidRPr="00012CD6" w:rsidRDefault="00BC051F" w:rsidP="00012CD6">
      <w:pPr>
        <w:jc w:val="both"/>
        <w:rPr>
          <w:rFonts w:cs="Arial"/>
          <w:color w:val="000000"/>
          <w:sz w:val="22"/>
          <w:szCs w:val="22"/>
        </w:rPr>
      </w:pPr>
    </w:p>
    <w:p w14:paraId="53EDD383" w14:textId="297FCB22" w:rsidR="00147041" w:rsidRPr="00B54420" w:rsidRDefault="00540167">
      <w:pPr>
        <w:numPr>
          <w:ilvl w:val="1"/>
          <w:numId w:val="6"/>
        </w:numPr>
        <w:ind w:left="0" w:firstLine="0"/>
        <w:jc w:val="both"/>
        <w:rPr>
          <w:rFonts w:cs="Arial"/>
          <w:b/>
          <w:bCs/>
          <w:sz w:val="22"/>
          <w:szCs w:val="22"/>
        </w:rPr>
      </w:pPr>
      <w:r w:rsidRPr="00012CD6">
        <w:rPr>
          <w:rFonts w:cs="Arial"/>
          <w:color w:val="000000"/>
          <w:sz w:val="22"/>
          <w:szCs w:val="22"/>
        </w:rPr>
        <w:t xml:space="preserve">Os horários estabelecidos na divulgação deste procedimento observarão o horário de </w:t>
      </w:r>
      <w:r w:rsidR="001F1AAB" w:rsidRPr="00B54420">
        <w:rPr>
          <w:rFonts w:cs="Arial"/>
          <w:b/>
          <w:bCs/>
          <w:sz w:val="22"/>
          <w:szCs w:val="22"/>
        </w:rPr>
        <w:t>Mato Grosso do Sul</w:t>
      </w:r>
      <w:r w:rsidR="00147041" w:rsidRPr="00B54420">
        <w:rPr>
          <w:rFonts w:cs="Arial"/>
          <w:b/>
          <w:bCs/>
          <w:sz w:val="22"/>
          <w:szCs w:val="22"/>
        </w:rPr>
        <w:t>.</w:t>
      </w:r>
    </w:p>
    <w:p w14:paraId="26A0AF9E" w14:textId="77777777" w:rsidR="00BC051F" w:rsidRPr="00012CD6" w:rsidRDefault="00BC051F" w:rsidP="00012CD6">
      <w:pPr>
        <w:jc w:val="both"/>
        <w:rPr>
          <w:rFonts w:cs="Arial"/>
          <w:color w:val="000000"/>
          <w:sz w:val="22"/>
          <w:szCs w:val="22"/>
        </w:rPr>
      </w:pPr>
    </w:p>
    <w:p w14:paraId="65D82367" w14:textId="699929A4" w:rsidR="00147041" w:rsidRPr="00012CD6" w:rsidRDefault="00147041">
      <w:pPr>
        <w:numPr>
          <w:ilvl w:val="1"/>
          <w:numId w:val="6"/>
        </w:numPr>
        <w:ind w:left="0" w:firstLine="0"/>
        <w:jc w:val="both"/>
        <w:rPr>
          <w:rFonts w:cs="Arial"/>
          <w:color w:val="000000" w:themeColor="text1"/>
          <w:sz w:val="22"/>
          <w:szCs w:val="22"/>
        </w:rPr>
      </w:pPr>
      <w:r w:rsidRPr="00012CD6">
        <w:rPr>
          <w:rFonts w:cs="Arial"/>
          <w:color w:val="000000" w:themeColor="text1"/>
          <w:sz w:val="22"/>
          <w:szCs w:val="22"/>
        </w:rPr>
        <w:t xml:space="preserve">No julgamento das propostas e da habilitação, </w:t>
      </w:r>
      <w:r w:rsidR="00BD4EF1" w:rsidRPr="00012CD6">
        <w:rPr>
          <w:rFonts w:cs="Arial"/>
          <w:color w:val="000000" w:themeColor="text1"/>
          <w:sz w:val="22"/>
          <w:szCs w:val="22"/>
        </w:rPr>
        <w:t>a Administração</w:t>
      </w:r>
      <w:r w:rsidRPr="00012CD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DF654D" w14:textId="77777777" w:rsidR="00BC051F" w:rsidRPr="00012CD6" w:rsidRDefault="00BC051F" w:rsidP="00012CD6">
      <w:pPr>
        <w:jc w:val="both"/>
        <w:rPr>
          <w:rFonts w:cs="Arial"/>
          <w:color w:val="000000" w:themeColor="text1"/>
          <w:sz w:val="22"/>
          <w:szCs w:val="22"/>
        </w:rPr>
      </w:pPr>
    </w:p>
    <w:p w14:paraId="4D982BD2" w14:textId="1F29D59D" w:rsidR="00147041" w:rsidRPr="00012CD6"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As normas disciplinadoras </w:t>
      </w:r>
      <w:r w:rsidR="00C6579F" w:rsidRPr="00012CD6">
        <w:rPr>
          <w:rFonts w:cs="Arial"/>
          <w:color w:val="000000"/>
          <w:sz w:val="22"/>
          <w:szCs w:val="22"/>
        </w:rPr>
        <w:t xml:space="preserve">deste </w:t>
      </w:r>
      <w:r w:rsidR="00816E06">
        <w:rPr>
          <w:rFonts w:cs="Arial"/>
          <w:color w:val="000000"/>
          <w:sz w:val="22"/>
          <w:szCs w:val="22"/>
        </w:rPr>
        <w:t>edital</w:t>
      </w:r>
      <w:r w:rsidR="00F710B7" w:rsidRPr="00012CD6">
        <w:rPr>
          <w:rFonts w:cs="Arial"/>
          <w:color w:val="000000"/>
          <w:sz w:val="22"/>
          <w:szCs w:val="22"/>
        </w:rPr>
        <w:t xml:space="preserve"> de Contratação Direta</w:t>
      </w:r>
      <w:r w:rsidR="00C6579F" w:rsidRPr="00012CD6">
        <w:rPr>
          <w:rFonts w:cs="Arial"/>
          <w:color w:val="000000"/>
          <w:sz w:val="22"/>
          <w:szCs w:val="22"/>
        </w:rPr>
        <w:t xml:space="preserve"> </w:t>
      </w:r>
      <w:r w:rsidRPr="00012CD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33D62CB" w14:textId="77777777" w:rsidR="00BC051F" w:rsidRPr="00012CD6" w:rsidRDefault="00BC051F" w:rsidP="00012CD6">
      <w:pPr>
        <w:jc w:val="both"/>
        <w:rPr>
          <w:rFonts w:cs="Arial"/>
          <w:color w:val="000000"/>
          <w:sz w:val="22"/>
          <w:szCs w:val="22"/>
        </w:rPr>
      </w:pPr>
    </w:p>
    <w:p w14:paraId="61D5EA62" w14:textId="5805B27D" w:rsidR="00147041" w:rsidRPr="00012CD6"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Os </w:t>
      </w:r>
      <w:r w:rsidR="0078721C" w:rsidRPr="00012CD6">
        <w:rPr>
          <w:rFonts w:cs="Arial"/>
          <w:color w:val="000000"/>
          <w:sz w:val="22"/>
          <w:szCs w:val="22"/>
        </w:rPr>
        <w:t>fornecedores</w:t>
      </w:r>
      <w:r w:rsidRPr="00012CD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012CD6">
        <w:rPr>
          <w:rFonts w:cs="Arial"/>
          <w:color w:val="000000"/>
          <w:sz w:val="22"/>
          <w:szCs w:val="22"/>
        </w:rPr>
        <w:t>de contratação</w:t>
      </w:r>
      <w:r w:rsidRPr="00012CD6">
        <w:rPr>
          <w:rFonts w:cs="Arial"/>
          <w:color w:val="000000"/>
          <w:sz w:val="22"/>
          <w:szCs w:val="22"/>
        </w:rPr>
        <w:t>.</w:t>
      </w:r>
    </w:p>
    <w:p w14:paraId="6D9D429E" w14:textId="77777777" w:rsidR="00BC051F" w:rsidRPr="00012CD6" w:rsidRDefault="00BC051F" w:rsidP="00012CD6">
      <w:pPr>
        <w:jc w:val="both"/>
        <w:rPr>
          <w:rFonts w:cs="Arial"/>
          <w:color w:val="000000"/>
          <w:sz w:val="22"/>
          <w:szCs w:val="22"/>
        </w:rPr>
      </w:pPr>
    </w:p>
    <w:p w14:paraId="051B8700" w14:textId="6AA551FB" w:rsidR="00147041"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Em caso de divergência entre disposições deste </w:t>
      </w:r>
      <w:r w:rsidR="00816E06">
        <w:rPr>
          <w:rFonts w:cs="Arial"/>
          <w:color w:val="000000"/>
          <w:sz w:val="22"/>
          <w:szCs w:val="22"/>
        </w:rPr>
        <w:t>edital</w:t>
      </w:r>
      <w:r w:rsidR="00F710B7" w:rsidRPr="00012CD6">
        <w:rPr>
          <w:rFonts w:cs="Arial"/>
          <w:color w:val="000000"/>
          <w:sz w:val="22"/>
          <w:szCs w:val="22"/>
        </w:rPr>
        <w:t xml:space="preserve"> de Contratação Direta</w:t>
      </w:r>
      <w:r w:rsidRPr="00012CD6">
        <w:rPr>
          <w:rFonts w:cs="Arial"/>
          <w:color w:val="000000"/>
          <w:sz w:val="22"/>
          <w:szCs w:val="22"/>
        </w:rPr>
        <w:t xml:space="preserve"> e de seus anexos ou demais peças que compõem o processo, prevalecerá as deste </w:t>
      </w:r>
      <w:r w:rsidR="00816E06">
        <w:rPr>
          <w:rFonts w:cs="Arial"/>
          <w:color w:val="000000"/>
          <w:sz w:val="22"/>
          <w:szCs w:val="22"/>
        </w:rPr>
        <w:t>edital</w:t>
      </w:r>
      <w:r w:rsidRPr="00012CD6">
        <w:rPr>
          <w:rFonts w:cs="Arial"/>
          <w:color w:val="000000"/>
          <w:sz w:val="22"/>
          <w:szCs w:val="22"/>
        </w:rPr>
        <w:t>.</w:t>
      </w:r>
    </w:p>
    <w:p w14:paraId="3072729A" w14:textId="77777777" w:rsidR="003B1DDB" w:rsidRPr="00012CD6" w:rsidRDefault="003B1DDB" w:rsidP="003B1DDB">
      <w:pPr>
        <w:jc w:val="both"/>
        <w:rPr>
          <w:rFonts w:cs="Arial"/>
          <w:color w:val="000000"/>
          <w:sz w:val="22"/>
          <w:szCs w:val="22"/>
        </w:rPr>
      </w:pPr>
    </w:p>
    <w:p w14:paraId="4CEDA7E4" w14:textId="511E1347" w:rsidR="000655D5" w:rsidRPr="00012CD6" w:rsidRDefault="000655D5">
      <w:pPr>
        <w:numPr>
          <w:ilvl w:val="1"/>
          <w:numId w:val="6"/>
        </w:numPr>
        <w:ind w:left="0" w:firstLine="0"/>
        <w:jc w:val="both"/>
        <w:rPr>
          <w:rFonts w:cs="Arial"/>
          <w:color w:val="000000"/>
          <w:sz w:val="22"/>
          <w:szCs w:val="22"/>
        </w:rPr>
      </w:pPr>
      <w:r w:rsidRPr="00012CD6">
        <w:rPr>
          <w:rFonts w:cs="Arial"/>
          <w:color w:val="000000"/>
          <w:sz w:val="22"/>
          <w:szCs w:val="22"/>
        </w:rPr>
        <w:t xml:space="preserve">Da sessão pública será </w:t>
      </w:r>
      <w:r w:rsidR="006A1894" w:rsidRPr="00012CD6">
        <w:rPr>
          <w:rFonts w:cs="Arial"/>
          <w:color w:val="000000"/>
          <w:sz w:val="22"/>
          <w:szCs w:val="22"/>
        </w:rPr>
        <w:t xml:space="preserve">lavrada </w:t>
      </w:r>
      <w:r w:rsidRPr="00012CD6">
        <w:rPr>
          <w:rFonts w:cs="Arial"/>
          <w:color w:val="000000"/>
          <w:sz w:val="22"/>
          <w:szCs w:val="22"/>
        </w:rPr>
        <w:t>At</w:t>
      </w:r>
      <w:r w:rsidR="006A1894" w:rsidRPr="00012CD6">
        <w:rPr>
          <w:rFonts w:cs="Arial"/>
          <w:color w:val="000000"/>
          <w:sz w:val="22"/>
          <w:szCs w:val="22"/>
        </w:rPr>
        <w:t>a</w:t>
      </w:r>
      <w:r w:rsidRPr="00012CD6">
        <w:rPr>
          <w:rFonts w:cs="Arial"/>
          <w:color w:val="000000"/>
          <w:sz w:val="22"/>
          <w:szCs w:val="22"/>
        </w:rPr>
        <w:t>.</w:t>
      </w:r>
    </w:p>
    <w:p w14:paraId="09D670D9" w14:textId="77777777" w:rsidR="00BC051F" w:rsidRPr="00012CD6" w:rsidRDefault="00BC051F" w:rsidP="00012CD6">
      <w:pPr>
        <w:jc w:val="both"/>
        <w:rPr>
          <w:rFonts w:cs="Arial"/>
          <w:color w:val="000000"/>
          <w:sz w:val="22"/>
          <w:szCs w:val="22"/>
        </w:rPr>
      </w:pPr>
    </w:p>
    <w:p w14:paraId="5EFAE6F9" w14:textId="39B4E0C6" w:rsidR="00147041"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Integram este </w:t>
      </w:r>
      <w:r w:rsidR="00816E06">
        <w:rPr>
          <w:rFonts w:cs="Arial"/>
          <w:color w:val="000000"/>
          <w:sz w:val="22"/>
          <w:szCs w:val="22"/>
        </w:rPr>
        <w:t>edital</w:t>
      </w:r>
      <w:r w:rsidR="00F710B7" w:rsidRPr="00012CD6">
        <w:rPr>
          <w:rFonts w:cs="Arial"/>
          <w:color w:val="000000"/>
          <w:sz w:val="22"/>
          <w:szCs w:val="22"/>
        </w:rPr>
        <w:t xml:space="preserve"> de Contratação Direta</w:t>
      </w:r>
      <w:r w:rsidRPr="00012CD6">
        <w:rPr>
          <w:rFonts w:cs="Arial"/>
          <w:color w:val="000000"/>
          <w:sz w:val="22"/>
          <w:szCs w:val="22"/>
        </w:rPr>
        <w:t xml:space="preserve"> para todos os fins e efeitos, os </w:t>
      </w:r>
      <w:r w:rsidR="006A1894" w:rsidRPr="00012CD6">
        <w:rPr>
          <w:rFonts w:cs="Arial"/>
          <w:color w:val="000000"/>
          <w:sz w:val="22"/>
          <w:szCs w:val="22"/>
        </w:rPr>
        <w:t>documentos abaixo relacionados</w:t>
      </w:r>
      <w:r w:rsidR="00B54420">
        <w:rPr>
          <w:rFonts w:cs="Arial"/>
          <w:color w:val="000000"/>
          <w:sz w:val="22"/>
          <w:szCs w:val="22"/>
        </w:rPr>
        <w:t>.</w:t>
      </w:r>
    </w:p>
    <w:p w14:paraId="76C556CC" w14:textId="77777777" w:rsidR="00B54420" w:rsidRDefault="00B54420" w:rsidP="00B54420">
      <w:pPr>
        <w:pStyle w:val="PargrafodaLista"/>
        <w:rPr>
          <w:rStyle w:val="Hyperlink"/>
          <w:rFonts w:cs="Arial"/>
          <w:color w:val="000000"/>
          <w:sz w:val="22"/>
          <w:szCs w:val="22"/>
          <w:u w:val="none"/>
        </w:rPr>
      </w:pPr>
    </w:p>
    <w:tbl>
      <w:tblPr>
        <w:tblStyle w:val="Tabelacomgrade"/>
        <w:tblW w:w="9498" w:type="dxa"/>
        <w:tblInd w:w="-5" w:type="dxa"/>
        <w:tblLook w:val="04A0" w:firstRow="1" w:lastRow="0" w:firstColumn="1" w:lastColumn="0" w:noHBand="0" w:noVBand="1"/>
      </w:tblPr>
      <w:tblGrid>
        <w:gridCol w:w="1471"/>
        <w:gridCol w:w="8027"/>
      </w:tblGrid>
      <w:tr w:rsidR="00B54420" w:rsidRPr="00FE3F6B" w14:paraId="53B01E3C" w14:textId="77777777" w:rsidTr="00F334E1">
        <w:tc>
          <w:tcPr>
            <w:tcW w:w="1471" w:type="dxa"/>
          </w:tcPr>
          <w:p w14:paraId="0B9FBE0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w:t>
            </w:r>
          </w:p>
        </w:tc>
        <w:tc>
          <w:tcPr>
            <w:tcW w:w="8027" w:type="dxa"/>
          </w:tcPr>
          <w:p w14:paraId="0A49FE5E" w14:textId="4340484D" w:rsidR="00B54420" w:rsidRPr="00FE3F6B" w:rsidRDefault="00B54420" w:rsidP="00ED101C">
            <w:pPr>
              <w:autoSpaceDE w:val="0"/>
              <w:autoSpaceDN w:val="0"/>
              <w:adjustRightInd w:val="0"/>
              <w:rPr>
                <w:rFonts w:cs="Arial"/>
                <w:sz w:val="22"/>
                <w:szCs w:val="22"/>
              </w:rPr>
            </w:pPr>
            <w:r w:rsidRPr="00FE3F6B">
              <w:rPr>
                <w:rFonts w:cs="Arial"/>
                <w:sz w:val="22"/>
                <w:szCs w:val="22"/>
              </w:rPr>
              <w:t>Modelo de Proposta de Preço</w:t>
            </w:r>
            <w:r w:rsidR="005C6901">
              <w:rPr>
                <w:rFonts w:cs="Arial"/>
                <w:sz w:val="22"/>
                <w:szCs w:val="22"/>
              </w:rPr>
              <w:t>;</w:t>
            </w:r>
          </w:p>
        </w:tc>
      </w:tr>
      <w:tr w:rsidR="00B54420" w:rsidRPr="00FE3F6B" w14:paraId="68D3A143" w14:textId="77777777" w:rsidTr="00F334E1">
        <w:trPr>
          <w:trHeight w:val="70"/>
        </w:trPr>
        <w:tc>
          <w:tcPr>
            <w:tcW w:w="1471" w:type="dxa"/>
          </w:tcPr>
          <w:p w14:paraId="2684C595"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w:t>
            </w:r>
          </w:p>
        </w:tc>
        <w:tc>
          <w:tcPr>
            <w:tcW w:w="8027" w:type="dxa"/>
          </w:tcPr>
          <w:p w14:paraId="4E9C9A2D" w14:textId="18E5F303" w:rsidR="00B54420" w:rsidRPr="005C6901" w:rsidRDefault="00B54420" w:rsidP="005C6901">
            <w:pPr>
              <w:jc w:val="both"/>
              <w:rPr>
                <w:rFonts w:cs="Arial"/>
                <w:color w:val="000000"/>
                <w:sz w:val="22"/>
                <w:szCs w:val="22"/>
              </w:rPr>
            </w:pPr>
            <w:r w:rsidRPr="00012CD6">
              <w:rPr>
                <w:rFonts w:cs="Arial"/>
                <w:color w:val="000000"/>
                <w:sz w:val="22"/>
                <w:szCs w:val="22"/>
              </w:rPr>
              <w:t>Documentação exigida para Habilitação;</w:t>
            </w:r>
          </w:p>
        </w:tc>
      </w:tr>
      <w:tr w:rsidR="00B54420" w:rsidRPr="00FE3F6B" w14:paraId="43A4ECFD" w14:textId="77777777" w:rsidTr="00F334E1">
        <w:tc>
          <w:tcPr>
            <w:tcW w:w="1471" w:type="dxa"/>
          </w:tcPr>
          <w:p w14:paraId="19DE7D4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III</w:t>
            </w:r>
          </w:p>
        </w:tc>
        <w:tc>
          <w:tcPr>
            <w:tcW w:w="8027" w:type="dxa"/>
          </w:tcPr>
          <w:p w14:paraId="0778E2E4" w14:textId="77777777" w:rsidR="00B54420" w:rsidRPr="00FE3F6B" w:rsidRDefault="00B54420" w:rsidP="00ED101C">
            <w:pPr>
              <w:rPr>
                <w:rFonts w:cs="Arial"/>
                <w:sz w:val="22"/>
                <w:szCs w:val="22"/>
              </w:rPr>
            </w:pPr>
            <w:r w:rsidRPr="00FE3F6B">
              <w:rPr>
                <w:rFonts w:cs="Arial"/>
                <w:sz w:val="22"/>
                <w:szCs w:val="22"/>
              </w:rPr>
              <w:t>Modelo Declaração Unificada</w:t>
            </w:r>
          </w:p>
        </w:tc>
      </w:tr>
      <w:tr w:rsidR="00B54420" w:rsidRPr="00B757ED" w14:paraId="4E3DBA6E" w14:textId="77777777" w:rsidTr="00F334E1">
        <w:tc>
          <w:tcPr>
            <w:tcW w:w="1471" w:type="dxa"/>
          </w:tcPr>
          <w:p w14:paraId="51CB5FBC" w14:textId="3584B26F" w:rsidR="00B54420" w:rsidRPr="00B757ED" w:rsidRDefault="00B54420" w:rsidP="00ED101C">
            <w:pPr>
              <w:autoSpaceDE w:val="0"/>
              <w:autoSpaceDN w:val="0"/>
              <w:adjustRightInd w:val="0"/>
              <w:rPr>
                <w:rFonts w:cs="Arial"/>
                <w:sz w:val="22"/>
                <w:szCs w:val="22"/>
              </w:rPr>
            </w:pPr>
            <w:r w:rsidRPr="00B757ED">
              <w:rPr>
                <w:rFonts w:cs="Arial"/>
                <w:sz w:val="22"/>
                <w:szCs w:val="22"/>
              </w:rPr>
              <w:t xml:space="preserve">Anexo - </w:t>
            </w:r>
            <w:r w:rsidR="007F5EA9">
              <w:rPr>
                <w:rFonts w:cs="Arial"/>
                <w:sz w:val="22"/>
                <w:szCs w:val="22"/>
              </w:rPr>
              <w:t>I</w:t>
            </w:r>
            <w:r w:rsidRPr="00B757ED">
              <w:rPr>
                <w:rFonts w:cs="Arial"/>
                <w:sz w:val="22"/>
                <w:szCs w:val="22"/>
              </w:rPr>
              <w:t>V</w:t>
            </w:r>
          </w:p>
        </w:tc>
        <w:tc>
          <w:tcPr>
            <w:tcW w:w="8027" w:type="dxa"/>
          </w:tcPr>
          <w:p w14:paraId="02248638" w14:textId="7A83685E" w:rsidR="00B54420" w:rsidRPr="00B757ED" w:rsidRDefault="005C6901" w:rsidP="00ED101C">
            <w:pPr>
              <w:jc w:val="both"/>
              <w:rPr>
                <w:rFonts w:cs="Arial"/>
                <w:sz w:val="22"/>
                <w:szCs w:val="22"/>
              </w:rPr>
            </w:pPr>
            <w:r w:rsidRPr="00250688">
              <w:rPr>
                <w:rFonts w:cs="Arial"/>
                <w:sz w:val="22"/>
                <w:szCs w:val="22"/>
              </w:rPr>
              <w:t>Minuta de Termo de Contrato;</w:t>
            </w:r>
          </w:p>
        </w:tc>
      </w:tr>
      <w:tr w:rsidR="007F5EA9" w:rsidRPr="00B757ED" w14:paraId="6964A145" w14:textId="77777777" w:rsidTr="00F334E1">
        <w:tc>
          <w:tcPr>
            <w:tcW w:w="1471" w:type="dxa"/>
          </w:tcPr>
          <w:p w14:paraId="14432359" w14:textId="3F017224" w:rsidR="007F5EA9" w:rsidRPr="00B757ED" w:rsidRDefault="007F5EA9" w:rsidP="007F5EA9">
            <w:pPr>
              <w:autoSpaceDE w:val="0"/>
              <w:autoSpaceDN w:val="0"/>
              <w:adjustRightInd w:val="0"/>
              <w:rPr>
                <w:rFonts w:cs="Arial"/>
                <w:sz w:val="22"/>
                <w:szCs w:val="22"/>
              </w:rPr>
            </w:pPr>
            <w:r w:rsidRPr="00FE3F6B">
              <w:rPr>
                <w:rFonts w:cs="Arial"/>
                <w:sz w:val="22"/>
                <w:szCs w:val="22"/>
              </w:rPr>
              <w:t>Anexo - V</w:t>
            </w:r>
          </w:p>
        </w:tc>
        <w:tc>
          <w:tcPr>
            <w:tcW w:w="8027" w:type="dxa"/>
          </w:tcPr>
          <w:p w14:paraId="6EAFCD51" w14:textId="4DE75700" w:rsidR="007F5EA9" w:rsidRPr="00250688" w:rsidRDefault="007F5EA9" w:rsidP="007F5EA9">
            <w:pPr>
              <w:jc w:val="both"/>
              <w:rPr>
                <w:rFonts w:cs="Arial"/>
                <w:sz w:val="22"/>
                <w:szCs w:val="22"/>
              </w:rPr>
            </w:pPr>
            <w:r w:rsidRPr="00012CD6">
              <w:rPr>
                <w:rFonts w:cs="Arial"/>
                <w:color w:val="000000"/>
                <w:sz w:val="22"/>
                <w:szCs w:val="22"/>
              </w:rPr>
              <w:t>Termo de Referência;</w:t>
            </w:r>
          </w:p>
        </w:tc>
      </w:tr>
    </w:tbl>
    <w:p w14:paraId="26AF736C" w14:textId="397788BD" w:rsidR="000E02CA" w:rsidRPr="003037D4" w:rsidRDefault="001F1AAB" w:rsidP="003037D4">
      <w:pPr>
        <w:ind w:right="-15"/>
        <w:rPr>
          <w:rFonts w:cs="Arial"/>
          <w:color w:val="000000"/>
          <w:sz w:val="22"/>
          <w:szCs w:val="22"/>
        </w:rPr>
      </w:pPr>
      <w:r w:rsidRPr="00012CD6">
        <w:rPr>
          <w:rFonts w:cs="Arial"/>
          <w:color w:val="000000"/>
          <w:sz w:val="22"/>
          <w:szCs w:val="22"/>
        </w:rPr>
        <w:t>Deodápolis - MS</w:t>
      </w:r>
      <w:r w:rsidR="00147041" w:rsidRPr="00012CD6">
        <w:rPr>
          <w:rFonts w:cs="Arial"/>
          <w:color w:val="000000"/>
          <w:sz w:val="22"/>
          <w:szCs w:val="22"/>
        </w:rPr>
        <w:t xml:space="preserve">, </w:t>
      </w:r>
      <w:r w:rsidR="009E08A7">
        <w:rPr>
          <w:rFonts w:cs="Arial"/>
          <w:color w:val="000000"/>
          <w:sz w:val="22"/>
          <w:szCs w:val="22"/>
        </w:rPr>
        <w:t>16</w:t>
      </w:r>
      <w:r w:rsidR="00147041" w:rsidRPr="00012CD6">
        <w:rPr>
          <w:rFonts w:cs="Arial"/>
          <w:color w:val="000000"/>
          <w:sz w:val="22"/>
          <w:szCs w:val="22"/>
        </w:rPr>
        <w:t xml:space="preserve"> de</w:t>
      </w:r>
      <w:r w:rsidR="009E08A7">
        <w:rPr>
          <w:rFonts w:cs="Arial"/>
          <w:color w:val="000000"/>
          <w:sz w:val="22"/>
          <w:szCs w:val="22"/>
        </w:rPr>
        <w:t xml:space="preserve"> outubro</w:t>
      </w:r>
      <w:r w:rsidR="00147041" w:rsidRPr="00012CD6">
        <w:rPr>
          <w:rFonts w:cs="Arial"/>
          <w:color w:val="000000"/>
          <w:sz w:val="22"/>
          <w:szCs w:val="22"/>
        </w:rPr>
        <w:t xml:space="preserve"> de 2</w:t>
      </w:r>
      <w:r w:rsidRPr="00012CD6">
        <w:rPr>
          <w:rFonts w:cs="Arial"/>
          <w:color w:val="000000"/>
          <w:sz w:val="22"/>
          <w:szCs w:val="22"/>
        </w:rPr>
        <w:t>02</w:t>
      </w:r>
      <w:r w:rsidR="00250688">
        <w:rPr>
          <w:rFonts w:cs="Arial"/>
          <w:color w:val="000000"/>
          <w:sz w:val="22"/>
          <w:szCs w:val="22"/>
        </w:rPr>
        <w:t>4</w:t>
      </w:r>
      <w:r w:rsidR="004B12AD">
        <w:rPr>
          <w:rFonts w:cs="Arial"/>
          <w:color w:val="000000"/>
          <w:sz w:val="22"/>
          <w:szCs w:val="22"/>
        </w:rPr>
        <w:t>.</w:t>
      </w:r>
    </w:p>
    <w:p w14:paraId="10B5C3C9" w14:textId="77777777" w:rsidR="009E08A7" w:rsidRDefault="009E08A7" w:rsidP="008F0D62">
      <w:pPr>
        <w:rPr>
          <w:rFonts w:cs="Arial"/>
          <w:b/>
          <w:bCs/>
          <w:iCs/>
          <w:color w:val="000000"/>
          <w:sz w:val="22"/>
          <w:szCs w:val="22"/>
        </w:rPr>
      </w:pPr>
    </w:p>
    <w:p w14:paraId="24923BC3" w14:textId="77777777" w:rsidR="009E08A7" w:rsidRPr="00012CD6" w:rsidRDefault="009E08A7" w:rsidP="00012CD6">
      <w:pPr>
        <w:jc w:val="center"/>
        <w:rPr>
          <w:rFonts w:cs="Arial"/>
          <w:b/>
          <w:bCs/>
          <w:iCs/>
          <w:color w:val="000000"/>
          <w:sz w:val="22"/>
          <w:szCs w:val="22"/>
        </w:rPr>
      </w:pPr>
    </w:p>
    <w:p w14:paraId="7FB7F937" w14:textId="1D678942" w:rsidR="00147041" w:rsidRDefault="009E08A7" w:rsidP="009E08A7">
      <w:pPr>
        <w:jc w:val="center"/>
        <w:rPr>
          <w:rFonts w:cs="Arial"/>
          <w:b/>
          <w:bCs/>
          <w:iCs/>
          <w:color w:val="000000"/>
          <w:sz w:val="22"/>
          <w:szCs w:val="22"/>
        </w:rPr>
      </w:pPr>
      <w:bookmarkStart w:id="1" w:name="_Hlk157601602"/>
      <w:r>
        <w:rPr>
          <w:rFonts w:cs="Arial"/>
          <w:b/>
          <w:bCs/>
          <w:iCs/>
          <w:color w:val="000000"/>
          <w:sz w:val="22"/>
          <w:szCs w:val="22"/>
        </w:rPr>
        <w:t>VALDIR LUIZ SARTOR</w:t>
      </w:r>
    </w:p>
    <w:p w14:paraId="2FE6F1ED" w14:textId="3534471A" w:rsidR="005C6901" w:rsidRDefault="009E08A7" w:rsidP="00012CD6">
      <w:pPr>
        <w:jc w:val="center"/>
        <w:rPr>
          <w:rFonts w:cs="Arial"/>
          <w:iCs/>
          <w:color w:val="000000"/>
          <w:sz w:val="22"/>
          <w:szCs w:val="22"/>
        </w:rPr>
      </w:pPr>
      <w:r>
        <w:rPr>
          <w:rFonts w:cs="Arial"/>
          <w:iCs/>
          <w:color w:val="000000"/>
          <w:sz w:val="22"/>
          <w:szCs w:val="22"/>
        </w:rPr>
        <w:t>P/</w:t>
      </w:r>
      <w:r w:rsidR="004B12AD">
        <w:rPr>
          <w:rFonts w:cs="Arial"/>
          <w:iCs/>
          <w:color w:val="000000"/>
          <w:sz w:val="22"/>
          <w:szCs w:val="22"/>
        </w:rPr>
        <w:t>Secretári</w:t>
      </w:r>
      <w:r>
        <w:rPr>
          <w:rFonts w:cs="Arial"/>
          <w:iCs/>
          <w:color w:val="000000"/>
          <w:sz w:val="22"/>
          <w:szCs w:val="22"/>
        </w:rPr>
        <w:t>a Municipal de</w:t>
      </w:r>
      <w:r w:rsidR="004B12AD">
        <w:rPr>
          <w:rFonts w:cs="Arial"/>
          <w:iCs/>
          <w:color w:val="000000"/>
          <w:sz w:val="22"/>
          <w:szCs w:val="22"/>
        </w:rPr>
        <w:t xml:space="preserve"> </w:t>
      </w:r>
      <w:r>
        <w:rPr>
          <w:rFonts w:cs="Arial"/>
          <w:iCs/>
          <w:color w:val="000000"/>
          <w:sz w:val="22"/>
          <w:szCs w:val="22"/>
        </w:rPr>
        <w:t>Infraestrutura</w:t>
      </w:r>
      <w:r w:rsidR="004B12AD">
        <w:rPr>
          <w:rFonts w:cs="Arial"/>
          <w:iCs/>
          <w:color w:val="000000"/>
          <w:sz w:val="22"/>
          <w:szCs w:val="22"/>
        </w:rPr>
        <w:t xml:space="preserve"> </w:t>
      </w:r>
    </w:p>
    <w:bookmarkEnd w:id="1"/>
    <w:p w14:paraId="296B0400" w14:textId="77777777" w:rsidR="00844333" w:rsidRDefault="00844333" w:rsidP="003037D4">
      <w:pPr>
        <w:rPr>
          <w:rFonts w:cs="Arial"/>
          <w:b/>
          <w:bCs/>
          <w:sz w:val="22"/>
          <w:szCs w:val="22"/>
          <w:lang w:eastAsia="en-US"/>
        </w:rPr>
      </w:pPr>
    </w:p>
    <w:p w14:paraId="7F056B7B" w14:textId="77777777" w:rsidR="004B12AD" w:rsidRDefault="004B12AD" w:rsidP="000D5E3C">
      <w:pPr>
        <w:rPr>
          <w:rFonts w:cs="Arial"/>
          <w:b/>
          <w:bCs/>
          <w:sz w:val="22"/>
          <w:szCs w:val="22"/>
          <w:lang w:eastAsia="en-US"/>
        </w:rPr>
      </w:pPr>
    </w:p>
    <w:p w14:paraId="30F70629" w14:textId="77777777" w:rsidR="004B12AD" w:rsidRDefault="004B12AD" w:rsidP="00012CD6">
      <w:pPr>
        <w:jc w:val="center"/>
        <w:rPr>
          <w:rFonts w:cs="Arial"/>
          <w:b/>
          <w:bCs/>
          <w:sz w:val="22"/>
          <w:szCs w:val="22"/>
          <w:lang w:eastAsia="en-US"/>
        </w:rPr>
      </w:pPr>
    </w:p>
    <w:p w14:paraId="483CE6FA" w14:textId="77777777" w:rsidR="004B12AD" w:rsidRDefault="004B12AD" w:rsidP="00896290">
      <w:pPr>
        <w:rPr>
          <w:rFonts w:cs="Arial"/>
          <w:b/>
          <w:bCs/>
          <w:sz w:val="22"/>
          <w:szCs w:val="22"/>
          <w:lang w:eastAsia="en-US"/>
        </w:rPr>
      </w:pPr>
    </w:p>
    <w:tbl>
      <w:tblPr>
        <w:tblStyle w:val="Tabelacomgrade"/>
        <w:tblW w:w="9640" w:type="dxa"/>
        <w:tblInd w:w="-147" w:type="dxa"/>
        <w:tblLayout w:type="fixed"/>
        <w:tblLook w:val="04A0" w:firstRow="1" w:lastRow="0" w:firstColumn="1" w:lastColumn="0" w:noHBand="0" w:noVBand="1"/>
      </w:tblPr>
      <w:tblGrid>
        <w:gridCol w:w="668"/>
        <w:gridCol w:w="742"/>
        <w:gridCol w:w="720"/>
        <w:gridCol w:w="233"/>
        <w:gridCol w:w="1748"/>
        <w:gridCol w:w="1561"/>
        <w:gridCol w:w="650"/>
        <w:gridCol w:w="908"/>
        <w:gridCol w:w="992"/>
        <w:gridCol w:w="564"/>
        <w:gridCol w:w="854"/>
      </w:tblGrid>
      <w:tr w:rsidR="003B1DDB" w:rsidRPr="009E7DCB" w14:paraId="5D26E218" w14:textId="77777777" w:rsidTr="00F334E1">
        <w:tc>
          <w:tcPr>
            <w:tcW w:w="9640" w:type="dxa"/>
            <w:gridSpan w:val="11"/>
          </w:tcPr>
          <w:p w14:paraId="429B5C0B" w14:textId="0B4921ED" w:rsidR="003B1DDB" w:rsidRPr="009E7DCB" w:rsidRDefault="00F26517" w:rsidP="00DD0862">
            <w:pPr>
              <w:jc w:val="center"/>
              <w:rPr>
                <w:rFonts w:cs="Arial"/>
                <w:b/>
                <w:bCs/>
                <w:sz w:val="21"/>
                <w:szCs w:val="21"/>
              </w:rPr>
            </w:pPr>
            <w:r w:rsidRPr="00B23201">
              <w:rPr>
                <w:rFonts w:ascii="Arial Narrow" w:hAnsi="Arial Narrow"/>
              </w:rPr>
              <w:object w:dxaOrig="8235" w:dyaOrig="1305" w14:anchorId="4B0CBC29">
                <v:shape id="_x0000_i1026" type="#_x0000_t75" style="width:464.25pt;height:65.25pt" o:ole="" fillcolor="window">
                  <v:imagedata r:id="rId8" o:title=""/>
                </v:shape>
                <o:OLEObject Type="Embed" ProgID="CorelDRAW.Gráficos.9" ShapeID="_x0000_i1026" DrawAspect="Content" ObjectID="_1790676760" r:id="rId14"/>
              </w:object>
            </w:r>
          </w:p>
        </w:tc>
      </w:tr>
      <w:tr w:rsidR="000C1E7F" w:rsidRPr="009E7DCB" w14:paraId="71E25C10" w14:textId="77777777" w:rsidTr="00F334E1">
        <w:tc>
          <w:tcPr>
            <w:tcW w:w="2363" w:type="dxa"/>
            <w:gridSpan w:val="4"/>
          </w:tcPr>
          <w:p w14:paraId="5868F01C" w14:textId="680F8C8D" w:rsidR="000C1E7F" w:rsidRPr="009E7DCB" w:rsidRDefault="000C1E7F" w:rsidP="000C1E7F">
            <w:pPr>
              <w:ind w:right="-21"/>
              <w:jc w:val="center"/>
              <w:rPr>
                <w:rFonts w:cs="Arial"/>
                <w:b/>
                <w:bCs/>
                <w:sz w:val="21"/>
                <w:szCs w:val="21"/>
              </w:rPr>
            </w:pPr>
            <w:r w:rsidRPr="009E7DCB">
              <w:rPr>
                <w:rFonts w:cs="Arial"/>
                <w:b/>
                <w:bCs/>
                <w:sz w:val="21"/>
                <w:szCs w:val="21"/>
              </w:rPr>
              <w:t>ANEXO - I</w:t>
            </w:r>
          </w:p>
        </w:tc>
        <w:tc>
          <w:tcPr>
            <w:tcW w:w="1748" w:type="dxa"/>
          </w:tcPr>
          <w:p w14:paraId="29CE444F" w14:textId="77777777" w:rsidR="000C1E7F" w:rsidRPr="009E7DCB" w:rsidRDefault="000C1E7F" w:rsidP="001B1715">
            <w:pPr>
              <w:ind w:right="-21"/>
              <w:jc w:val="center"/>
              <w:rPr>
                <w:rFonts w:cs="Arial"/>
                <w:b/>
                <w:bCs/>
                <w:sz w:val="21"/>
                <w:szCs w:val="21"/>
              </w:rPr>
            </w:pPr>
            <w:r w:rsidRPr="009E7DCB">
              <w:rPr>
                <w:rFonts w:cs="Arial"/>
                <w:b/>
                <w:bCs/>
                <w:sz w:val="21"/>
                <w:szCs w:val="21"/>
              </w:rPr>
              <w:t>PROCESSO</w:t>
            </w:r>
          </w:p>
        </w:tc>
        <w:tc>
          <w:tcPr>
            <w:tcW w:w="2211" w:type="dxa"/>
            <w:gridSpan w:val="2"/>
          </w:tcPr>
          <w:p w14:paraId="4CD04C6B" w14:textId="341F24A9" w:rsidR="000C1E7F" w:rsidRPr="009E7DCB" w:rsidRDefault="000C1E7F" w:rsidP="00DD0862">
            <w:pPr>
              <w:jc w:val="center"/>
              <w:rPr>
                <w:rFonts w:cs="Arial"/>
                <w:b/>
                <w:bCs/>
                <w:sz w:val="21"/>
                <w:szCs w:val="21"/>
              </w:rPr>
            </w:pPr>
            <w:r w:rsidRPr="009E7DCB">
              <w:rPr>
                <w:rFonts w:cs="Arial"/>
                <w:b/>
                <w:bCs/>
                <w:sz w:val="21"/>
                <w:szCs w:val="21"/>
              </w:rPr>
              <w:t>MODALIDADE</w:t>
            </w:r>
          </w:p>
        </w:tc>
        <w:tc>
          <w:tcPr>
            <w:tcW w:w="2464" w:type="dxa"/>
            <w:gridSpan w:val="3"/>
          </w:tcPr>
          <w:p w14:paraId="6E109470" w14:textId="77777777" w:rsidR="000C1E7F" w:rsidRPr="009E7DCB" w:rsidRDefault="000C1E7F" w:rsidP="00DD0862">
            <w:pPr>
              <w:jc w:val="center"/>
              <w:rPr>
                <w:rFonts w:cs="Arial"/>
                <w:b/>
                <w:bCs/>
                <w:sz w:val="21"/>
                <w:szCs w:val="21"/>
              </w:rPr>
            </w:pPr>
            <w:r w:rsidRPr="009E7DCB">
              <w:rPr>
                <w:rFonts w:cs="Arial"/>
                <w:b/>
                <w:bCs/>
                <w:sz w:val="21"/>
                <w:szCs w:val="21"/>
              </w:rPr>
              <w:t>TIPO</w:t>
            </w:r>
          </w:p>
        </w:tc>
        <w:tc>
          <w:tcPr>
            <w:tcW w:w="854" w:type="dxa"/>
          </w:tcPr>
          <w:p w14:paraId="0D1B784A" w14:textId="77777777" w:rsidR="000C1E7F" w:rsidRPr="009E7DCB" w:rsidRDefault="000C1E7F" w:rsidP="00DD0862">
            <w:pPr>
              <w:jc w:val="center"/>
              <w:rPr>
                <w:rFonts w:cs="Arial"/>
                <w:b/>
                <w:bCs/>
                <w:sz w:val="21"/>
                <w:szCs w:val="21"/>
              </w:rPr>
            </w:pPr>
            <w:r>
              <w:rPr>
                <w:rFonts w:cs="Arial"/>
                <w:b/>
                <w:bCs/>
                <w:sz w:val="21"/>
                <w:szCs w:val="21"/>
              </w:rPr>
              <w:t>FLS.</w:t>
            </w:r>
          </w:p>
        </w:tc>
      </w:tr>
      <w:tr w:rsidR="000C1E7F" w:rsidRPr="009E7DCB" w14:paraId="4F1804FE" w14:textId="77777777" w:rsidTr="00F334E1">
        <w:tc>
          <w:tcPr>
            <w:tcW w:w="2363" w:type="dxa"/>
            <w:gridSpan w:val="4"/>
          </w:tcPr>
          <w:p w14:paraId="62BAF471" w14:textId="7C937711" w:rsidR="000C1E7F" w:rsidRPr="009E7DCB" w:rsidRDefault="000C1E7F" w:rsidP="000C1E7F">
            <w:pPr>
              <w:ind w:right="165"/>
              <w:jc w:val="center"/>
              <w:rPr>
                <w:rFonts w:cs="Arial"/>
                <w:b/>
                <w:bCs/>
                <w:sz w:val="21"/>
                <w:szCs w:val="21"/>
              </w:rPr>
            </w:pPr>
            <w:r w:rsidRPr="009E7DCB">
              <w:rPr>
                <w:rFonts w:cs="Arial"/>
                <w:b/>
                <w:bCs/>
                <w:sz w:val="21"/>
                <w:szCs w:val="21"/>
              </w:rPr>
              <w:t>Proposta de Preços</w:t>
            </w:r>
          </w:p>
        </w:tc>
        <w:tc>
          <w:tcPr>
            <w:tcW w:w="1748" w:type="dxa"/>
          </w:tcPr>
          <w:p w14:paraId="2BBDD15F" w14:textId="60C92A69" w:rsidR="000C1E7F" w:rsidRPr="009E7DCB" w:rsidRDefault="001B1715" w:rsidP="001B1715">
            <w:pPr>
              <w:ind w:right="165"/>
              <w:jc w:val="center"/>
              <w:rPr>
                <w:rFonts w:cs="Arial"/>
                <w:b/>
                <w:bCs/>
                <w:sz w:val="21"/>
                <w:szCs w:val="21"/>
              </w:rPr>
            </w:pPr>
            <w:r>
              <w:rPr>
                <w:rFonts w:cs="Arial"/>
                <w:b/>
                <w:bCs/>
                <w:sz w:val="21"/>
                <w:szCs w:val="21"/>
              </w:rPr>
              <w:t xml:space="preserve">   </w:t>
            </w:r>
            <w:r w:rsidR="000C1E7F" w:rsidRPr="009E7DCB">
              <w:rPr>
                <w:rFonts w:cs="Arial"/>
                <w:b/>
                <w:bCs/>
                <w:sz w:val="21"/>
                <w:szCs w:val="21"/>
              </w:rPr>
              <w:t>Nº</w:t>
            </w:r>
            <w:r w:rsidR="000C1E7F">
              <w:rPr>
                <w:rFonts w:cs="Arial"/>
                <w:b/>
                <w:bCs/>
                <w:sz w:val="21"/>
                <w:szCs w:val="21"/>
              </w:rPr>
              <w:t xml:space="preserve"> </w:t>
            </w:r>
            <w:r w:rsidR="004B5F0F">
              <w:rPr>
                <w:rFonts w:cs="Arial"/>
                <w:b/>
                <w:bCs/>
                <w:sz w:val="21"/>
                <w:szCs w:val="21"/>
              </w:rPr>
              <w:t>154</w:t>
            </w:r>
            <w:r w:rsidR="000C1E7F">
              <w:rPr>
                <w:rFonts w:cs="Arial"/>
                <w:b/>
                <w:bCs/>
                <w:sz w:val="21"/>
                <w:szCs w:val="21"/>
              </w:rPr>
              <w:t>/2024</w:t>
            </w:r>
          </w:p>
        </w:tc>
        <w:tc>
          <w:tcPr>
            <w:tcW w:w="2211" w:type="dxa"/>
            <w:gridSpan w:val="2"/>
          </w:tcPr>
          <w:p w14:paraId="3940761B" w14:textId="04906DE0" w:rsidR="000C1E7F" w:rsidRPr="007B0FA6" w:rsidRDefault="000C1E7F" w:rsidP="00F26517">
            <w:pPr>
              <w:ind w:hanging="104"/>
              <w:jc w:val="center"/>
              <w:rPr>
                <w:rFonts w:cs="Arial"/>
                <w:b/>
                <w:bCs/>
                <w:sz w:val="21"/>
                <w:szCs w:val="21"/>
              </w:rPr>
            </w:pPr>
            <w:r w:rsidRPr="007B0FA6">
              <w:rPr>
                <w:rFonts w:cs="Arial"/>
                <w:b/>
                <w:bCs/>
                <w:sz w:val="21"/>
                <w:szCs w:val="21"/>
              </w:rPr>
              <w:t xml:space="preserve">Dispensa nº </w:t>
            </w:r>
            <w:r w:rsidR="004B5F0F">
              <w:rPr>
                <w:rFonts w:cs="Arial"/>
                <w:b/>
                <w:bCs/>
                <w:sz w:val="21"/>
                <w:szCs w:val="21"/>
              </w:rPr>
              <w:t>13</w:t>
            </w:r>
            <w:r w:rsidRPr="007B0FA6">
              <w:rPr>
                <w:rFonts w:cs="Arial"/>
                <w:b/>
                <w:bCs/>
                <w:sz w:val="21"/>
                <w:szCs w:val="21"/>
              </w:rPr>
              <w:t>/2024</w:t>
            </w:r>
          </w:p>
        </w:tc>
        <w:tc>
          <w:tcPr>
            <w:tcW w:w="2464" w:type="dxa"/>
            <w:gridSpan w:val="3"/>
          </w:tcPr>
          <w:p w14:paraId="78FFC897" w14:textId="06E91C8E" w:rsidR="000C1E7F" w:rsidRPr="007B0FA6" w:rsidRDefault="000C1E7F" w:rsidP="00DD0862">
            <w:pPr>
              <w:rPr>
                <w:rFonts w:cs="Arial"/>
                <w:b/>
                <w:bCs/>
                <w:sz w:val="21"/>
                <w:szCs w:val="21"/>
              </w:rPr>
            </w:pPr>
            <w:r w:rsidRPr="007B0FA6">
              <w:rPr>
                <w:rFonts w:cs="Arial"/>
                <w:b/>
                <w:bCs/>
                <w:sz w:val="21"/>
                <w:szCs w:val="21"/>
              </w:rPr>
              <w:t xml:space="preserve">Menor Preço </w:t>
            </w:r>
            <w:r w:rsidR="00F96F5F">
              <w:rPr>
                <w:rFonts w:cs="Arial"/>
                <w:b/>
                <w:bCs/>
                <w:sz w:val="21"/>
                <w:szCs w:val="21"/>
              </w:rPr>
              <w:t>Por Item</w:t>
            </w:r>
          </w:p>
        </w:tc>
        <w:tc>
          <w:tcPr>
            <w:tcW w:w="854" w:type="dxa"/>
          </w:tcPr>
          <w:p w14:paraId="07BF4072" w14:textId="3D0E0D4A" w:rsidR="000C1E7F" w:rsidRPr="007B0FA6" w:rsidRDefault="000C1E7F" w:rsidP="00DD0862">
            <w:pPr>
              <w:ind w:right="-44"/>
              <w:jc w:val="center"/>
              <w:rPr>
                <w:rFonts w:cs="Arial"/>
                <w:b/>
                <w:bCs/>
                <w:sz w:val="21"/>
                <w:szCs w:val="21"/>
              </w:rPr>
            </w:pPr>
            <w:r w:rsidRPr="00F334E1">
              <w:rPr>
                <w:rFonts w:cs="Arial"/>
                <w:b/>
                <w:bCs/>
                <w:sz w:val="21"/>
                <w:szCs w:val="21"/>
              </w:rPr>
              <w:t>1/</w:t>
            </w:r>
            <w:r w:rsidR="00F334E1" w:rsidRPr="00F334E1">
              <w:rPr>
                <w:rFonts w:cs="Arial"/>
                <w:b/>
                <w:bCs/>
                <w:sz w:val="21"/>
                <w:szCs w:val="21"/>
              </w:rPr>
              <w:t>1</w:t>
            </w:r>
          </w:p>
        </w:tc>
      </w:tr>
      <w:tr w:rsidR="003B1DDB" w:rsidRPr="009E7DCB" w14:paraId="5E125993" w14:textId="77777777" w:rsidTr="00F334E1">
        <w:tc>
          <w:tcPr>
            <w:tcW w:w="9640" w:type="dxa"/>
            <w:gridSpan w:val="11"/>
          </w:tcPr>
          <w:p w14:paraId="67846B39" w14:textId="60954B6B" w:rsidR="003B1DDB" w:rsidRPr="00450816" w:rsidRDefault="003B1DDB" w:rsidP="00DD0862">
            <w:pPr>
              <w:rPr>
                <w:rFonts w:cs="Arial"/>
                <w:b/>
                <w:bCs/>
                <w:sz w:val="21"/>
                <w:szCs w:val="21"/>
              </w:rPr>
            </w:pPr>
            <w:r w:rsidRPr="00450816">
              <w:rPr>
                <w:rFonts w:cs="Arial"/>
                <w:b/>
                <w:bCs/>
                <w:sz w:val="21"/>
                <w:szCs w:val="21"/>
              </w:rPr>
              <w:t xml:space="preserve">EMPRESA:                                                                                        </w:t>
            </w:r>
            <w:r w:rsidR="001B1715">
              <w:rPr>
                <w:rFonts w:cs="Arial"/>
                <w:b/>
                <w:bCs/>
                <w:sz w:val="21"/>
                <w:szCs w:val="21"/>
              </w:rPr>
              <w:t>CNPJ:</w:t>
            </w:r>
          </w:p>
        </w:tc>
      </w:tr>
      <w:tr w:rsidR="003B1DDB" w:rsidRPr="009E7DCB" w14:paraId="745B8DA6" w14:textId="77777777" w:rsidTr="00F334E1">
        <w:tc>
          <w:tcPr>
            <w:tcW w:w="9640" w:type="dxa"/>
            <w:gridSpan w:val="11"/>
          </w:tcPr>
          <w:p w14:paraId="01033D83" w14:textId="4CCDBB3E" w:rsidR="003B1DDB" w:rsidRPr="00450816" w:rsidRDefault="003B1DDB" w:rsidP="00DD0862">
            <w:pPr>
              <w:rPr>
                <w:rFonts w:cs="Arial"/>
                <w:b/>
                <w:bCs/>
                <w:sz w:val="21"/>
                <w:szCs w:val="21"/>
              </w:rPr>
            </w:pPr>
            <w:r w:rsidRPr="00450816">
              <w:rPr>
                <w:rFonts w:cs="Arial"/>
                <w:b/>
                <w:bCs/>
                <w:sz w:val="21"/>
                <w:szCs w:val="21"/>
              </w:rPr>
              <w:t>ENDEREÇO:                                                                                     CIDADE:                            /</w:t>
            </w:r>
          </w:p>
        </w:tc>
      </w:tr>
      <w:tr w:rsidR="003B1DDB" w:rsidRPr="009E7DCB" w14:paraId="3AA22A05" w14:textId="77777777" w:rsidTr="00F334E1">
        <w:tc>
          <w:tcPr>
            <w:tcW w:w="9640" w:type="dxa"/>
            <w:gridSpan w:val="11"/>
          </w:tcPr>
          <w:p w14:paraId="775608F2" w14:textId="77777777" w:rsidR="003B1DDB" w:rsidRPr="00450816" w:rsidRDefault="003B1DDB" w:rsidP="00DD0862">
            <w:pPr>
              <w:rPr>
                <w:rFonts w:cs="Arial"/>
                <w:b/>
                <w:bCs/>
                <w:sz w:val="21"/>
                <w:szCs w:val="21"/>
              </w:rPr>
            </w:pPr>
            <w:r w:rsidRPr="00450816">
              <w:rPr>
                <w:rFonts w:cs="Arial"/>
                <w:b/>
                <w:bCs/>
                <w:sz w:val="21"/>
                <w:szCs w:val="21"/>
              </w:rPr>
              <w:t>TELEFONE:                                                                                      E-MAIL</w:t>
            </w:r>
          </w:p>
        </w:tc>
      </w:tr>
      <w:tr w:rsidR="007B0FA6" w:rsidRPr="009E7DCB" w14:paraId="39ACA633" w14:textId="77777777" w:rsidTr="00F334E1">
        <w:tc>
          <w:tcPr>
            <w:tcW w:w="9640" w:type="dxa"/>
            <w:gridSpan w:val="11"/>
          </w:tcPr>
          <w:p w14:paraId="79B89803" w14:textId="7920C3F6" w:rsidR="007B0FA6" w:rsidRPr="00450816" w:rsidRDefault="007B0FA6" w:rsidP="00DD0862">
            <w:pPr>
              <w:rPr>
                <w:rFonts w:cs="Arial"/>
                <w:b/>
                <w:bCs/>
                <w:sz w:val="21"/>
                <w:szCs w:val="21"/>
              </w:rPr>
            </w:pPr>
            <w:r>
              <w:rPr>
                <w:rFonts w:cs="Arial"/>
                <w:b/>
                <w:bCs/>
                <w:sz w:val="21"/>
                <w:szCs w:val="21"/>
              </w:rPr>
              <w:t>CNPJ/MF:</w:t>
            </w:r>
          </w:p>
        </w:tc>
      </w:tr>
      <w:tr w:rsidR="003B1DDB" w:rsidRPr="009E7DCB" w14:paraId="0A6CA15D" w14:textId="77777777" w:rsidTr="00F334E1">
        <w:tc>
          <w:tcPr>
            <w:tcW w:w="9640" w:type="dxa"/>
            <w:gridSpan w:val="11"/>
          </w:tcPr>
          <w:p w14:paraId="7A32D043" w14:textId="188B8733" w:rsidR="003B1DDB" w:rsidRPr="00450816" w:rsidRDefault="003B1DDB" w:rsidP="00DD0862">
            <w:pPr>
              <w:rPr>
                <w:rFonts w:cs="Arial"/>
                <w:b/>
                <w:bCs/>
                <w:sz w:val="21"/>
                <w:szCs w:val="21"/>
              </w:rPr>
            </w:pPr>
            <w:r w:rsidRPr="00450816">
              <w:rPr>
                <w:rFonts w:cs="Arial"/>
                <w:b/>
                <w:bCs/>
                <w:sz w:val="21"/>
                <w:szCs w:val="21"/>
              </w:rPr>
              <w:t xml:space="preserve">VALIDADE DA PROPOSTA:                                                            </w:t>
            </w:r>
          </w:p>
        </w:tc>
      </w:tr>
      <w:tr w:rsidR="00F334E1" w:rsidRPr="001B1715" w14:paraId="1E796B9A" w14:textId="77777777" w:rsidTr="00F334E1">
        <w:tc>
          <w:tcPr>
            <w:tcW w:w="668" w:type="dxa"/>
          </w:tcPr>
          <w:p w14:paraId="11C4C4CB" w14:textId="77777777" w:rsidR="00F334E1" w:rsidRPr="001B1715" w:rsidRDefault="00F334E1" w:rsidP="005130FE">
            <w:pPr>
              <w:ind w:right="4" w:firstLine="36"/>
              <w:jc w:val="center"/>
              <w:rPr>
                <w:rFonts w:cs="Arial"/>
                <w:b/>
                <w:bCs/>
                <w:szCs w:val="20"/>
              </w:rPr>
            </w:pPr>
            <w:r w:rsidRPr="001B1715">
              <w:rPr>
                <w:rFonts w:cs="Arial"/>
                <w:b/>
                <w:bCs/>
                <w:szCs w:val="20"/>
              </w:rPr>
              <w:t>Item</w:t>
            </w:r>
          </w:p>
        </w:tc>
        <w:tc>
          <w:tcPr>
            <w:tcW w:w="742" w:type="dxa"/>
          </w:tcPr>
          <w:p w14:paraId="44BE4B5B" w14:textId="77777777" w:rsidR="00F334E1" w:rsidRPr="001B1715" w:rsidRDefault="00F334E1" w:rsidP="005130FE">
            <w:pPr>
              <w:ind w:left="-29" w:right="-255" w:hanging="138"/>
              <w:jc w:val="center"/>
              <w:rPr>
                <w:rFonts w:cs="Arial"/>
                <w:b/>
                <w:bCs/>
                <w:szCs w:val="20"/>
              </w:rPr>
            </w:pPr>
            <w:r w:rsidRPr="001B1715">
              <w:rPr>
                <w:rFonts w:cs="Arial"/>
                <w:b/>
                <w:bCs/>
                <w:szCs w:val="20"/>
              </w:rPr>
              <w:t>Quant.</w:t>
            </w:r>
          </w:p>
        </w:tc>
        <w:tc>
          <w:tcPr>
            <w:tcW w:w="720" w:type="dxa"/>
          </w:tcPr>
          <w:p w14:paraId="535DB0F5" w14:textId="77777777" w:rsidR="00F334E1" w:rsidRPr="001B1715" w:rsidRDefault="00F334E1" w:rsidP="005130FE">
            <w:pPr>
              <w:ind w:right="4"/>
              <w:jc w:val="both"/>
              <w:rPr>
                <w:rFonts w:eastAsia="Arial" w:cs="Arial"/>
                <w:b/>
                <w:bCs/>
                <w:color w:val="000000"/>
                <w:szCs w:val="20"/>
              </w:rPr>
            </w:pPr>
            <w:r>
              <w:rPr>
                <w:rFonts w:eastAsia="Arial" w:cs="Arial"/>
                <w:b/>
                <w:bCs/>
                <w:color w:val="000000"/>
                <w:szCs w:val="20"/>
              </w:rPr>
              <w:t>Unid.</w:t>
            </w:r>
          </w:p>
        </w:tc>
        <w:tc>
          <w:tcPr>
            <w:tcW w:w="3542" w:type="dxa"/>
            <w:gridSpan w:val="3"/>
          </w:tcPr>
          <w:p w14:paraId="4C5A8B1C" w14:textId="77777777" w:rsidR="00F334E1" w:rsidRPr="001B1715" w:rsidRDefault="00F334E1" w:rsidP="005130FE">
            <w:pPr>
              <w:ind w:right="4"/>
              <w:jc w:val="both"/>
              <w:rPr>
                <w:rFonts w:eastAsia="Arial" w:cs="Arial"/>
                <w:b/>
                <w:bCs/>
                <w:color w:val="000000"/>
                <w:szCs w:val="20"/>
              </w:rPr>
            </w:pPr>
            <w:r w:rsidRPr="001B1715">
              <w:rPr>
                <w:rFonts w:eastAsia="Arial" w:cs="Arial"/>
                <w:b/>
                <w:bCs/>
                <w:color w:val="000000"/>
                <w:szCs w:val="20"/>
              </w:rPr>
              <w:t>Especificação</w:t>
            </w:r>
          </w:p>
        </w:tc>
        <w:tc>
          <w:tcPr>
            <w:tcW w:w="1558" w:type="dxa"/>
            <w:gridSpan w:val="2"/>
            <w:vAlign w:val="center"/>
          </w:tcPr>
          <w:p w14:paraId="48977E6C" w14:textId="1806A2FE" w:rsidR="00F334E1" w:rsidRPr="001B1715" w:rsidRDefault="00F334E1" w:rsidP="00F334E1">
            <w:pPr>
              <w:ind w:right="4"/>
              <w:jc w:val="center"/>
              <w:rPr>
                <w:rFonts w:eastAsia="Arial" w:cs="Arial"/>
                <w:b/>
                <w:bCs/>
                <w:color w:val="000000"/>
                <w:szCs w:val="20"/>
              </w:rPr>
            </w:pPr>
            <w:r>
              <w:rPr>
                <w:rFonts w:eastAsia="Arial" w:cs="Arial"/>
                <w:b/>
                <w:bCs/>
                <w:color w:val="000000"/>
                <w:szCs w:val="20"/>
              </w:rPr>
              <w:t>Marca/Fabric.</w:t>
            </w:r>
          </w:p>
        </w:tc>
        <w:tc>
          <w:tcPr>
            <w:tcW w:w="992" w:type="dxa"/>
            <w:vAlign w:val="center"/>
          </w:tcPr>
          <w:p w14:paraId="69FD46ED" w14:textId="77777777" w:rsidR="00F334E1" w:rsidRPr="001B1715" w:rsidRDefault="00F334E1" w:rsidP="005130FE">
            <w:pPr>
              <w:ind w:right="4"/>
              <w:jc w:val="center"/>
              <w:rPr>
                <w:rFonts w:eastAsia="Arial" w:cs="Arial"/>
                <w:b/>
                <w:bCs/>
                <w:color w:val="000000"/>
                <w:szCs w:val="20"/>
              </w:rPr>
            </w:pPr>
            <w:r w:rsidRPr="001B1715">
              <w:rPr>
                <w:rFonts w:eastAsia="Arial" w:cs="Arial"/>
                <w:b/>
                <w:bCs/>
                <w:color w:val="000000"/>
                <w:szCs w:val="20"/>
              </w:rPr>
              <w:t>V. Unit.</w:t>
            </w:r>
          </w:p>
        </w:tc>
        <w:tc>
          <w:tcPr>
            <w:tcW w:w="1418" w:type="dxa"/>
            <w:gridSpan w:val="2"/>
            <w:vAlign w:val="center"/>
          </w:tcPr>
          <w:p w14:paraId="76D9D97C" w14:textId="4958AD4D" w:rsidR="00F334E1" w:rsidRPr="001B1715" w:rsidRDefault="00F334E1" w:rsidP="005130FE">
            <w:pPr>
              <w:ind w:right="4"/>
              <w:jc w:val="right"/>
              <w:rPr>
                <w:rFonts w:eastAsia="Arial" w:cs="Arial"/>
                <w:b/>
                <w:bCs/>
                <w:color w:val="000000"/>
                <w:szCs w:val="20"/>
              </w:rPr>
            </w:pPr>
            <w:r w:rsidRPr="001B1715">
              <w:rPr>
                <w:rFonts w:eastAsia="Arial" w:cs="Arial"/>
                <w:b/>
                <w:bCs/>
                <w:color w:val="000000"/>
                <w:szCs w:val="20"/>
              </w:rPr>
              <w:t xml:space="preserve">Valor </w:t>
            </w:r>
            <w:r>
              <w:rPr>
                <w:rFonts w:eastAsia="Arial" w:cs="Arial"/>
                <w:b/>
                <w:bCs/>
                <w:color w:val="000000"/>
                <w:szCs w:val="20"/>
              </w:rPr>
              <w:t>T</w:t>
            </w:r>
            <w:r w:rsidRPr="001B1715">
              <w:rPr>
                <w:rFonts w:eastAsia="Arial" w:cs="Arial"/>
                <w:b/>
                <w:bCs/>
                <w:color w:val="000000"/>
                <w:szCs w:val="20"/>
              </w:rPr>
              <w:t>otal</w:t>
            </w:r>
          </w:p>
        </w:tc>
      </w:tr>
      <w:tr w:rsidR="00F334E1" w:rsidRPr="006D67F7" w14:paraId="45115C3A" w14:textId="77777777" w:rsidTr="00F334E1">
        <w:tc>
          <w:tcPr>
            <w:tcW w:w="668" w:type="dxa"/>
          </w:tcPr>
          <w:p w14:paraId="3321A8AC" w14:textId="77777777" w:rsidR="00F334E1" w:rsidRPr="00861757" w:rsidRDefault="00F334E1" w:rsidP="005130FE">
            <w:pPr>
              <w:ind w:right="4" w:firstLine="36"/>
              <w:jc w:val="center"/>
              <w:rPr>
                <w:rFonts w:cs="Arial"/>
                <w:szCs w:val="20"/>
              </w:rPr>
            </w:pPr>
            <w:r>
              <w:rPr>
                <w:rFonts w:cs="Arial"/>
                <w:szCs w:val="20"/>
              </w:rPr>
              <w:t>1</w:t>
            </w:r>
          </w:p>
        </w:tc>
        <w:tc>
          <w:tcPr>
            <w:tcW w:w="742" w:type="dxa"/>
            <w:vAlign w:val="center"/>
          </w:tcPr>
          <w:p w14:paraId="2D508B07" w14:textId="77777777" w:rsidR="00F334E1" w:rsidRDefault="00F334E1" w:rsidP="005130FE">
            <w:pPr>
              <w:ind w:left="-29" w:right="-115" w:hanging="138"/>
              <w:jc w:val="center"/>
              <w:rPr>
                <w:rFonts w:cs="Arial"/>
                <w:color w:val="000000"/>
                <w:sz w:val="18"/>
                <w:szCs w:val="18"/>
              </w:rPr>
            </w:pPr>
            <w:r w:rsidRPr="0020259B">
              <w:rPr>
                <w:rFonts w:cs="Arial"/>
                <w:color w:val="000000"/>
                <w:sz w:val="18"/>
                <w:szCs w:val="18"/>
              </w:rPr>
              <w:t>200</w:t>
            </w:r>
          </w:p>
          <w:p w14:paraId="05F25C65" w14:textId="77777777" w:rsidR="00F334E1" w:rsidRPr="00F96F5F" w:rsidRDefault="00F334E1" w:rsidP="005130FE">
            <w:pPr>
              <w:ind w:left="-29" w:right="-115" w:hanging="138"/>
              <w:jc w:val="center"/>
              <w:rPr>
                <w:rFonts w:cs="Arial"/>
                <w:sz w:val="19"/>
                <w:szCs w:val="19"/>
              </w:rPr>
            </w:pPr>
          </w:p>
        </w:tc>
        <w:tc>
          <w:tcPr>
            <w:tcW w:w="720" w:type="dxa"/>
            <w:vAlign w:val="center"/>
          </w:tcPr>
          <w:p w14:paraId="3DCF41CB" w14:textId="77777777" w:rsidR="00F334E1" w:rsidRDefault="00F334E1" w:rsidP="005130FE">
            <w:pPr>
              <w:ind w:right="4"/>
              <w:jc w:val="center"/>
              <w:rPr>
                <w:rFonts w:cs="Arial"/>
                <w:color w:val="000000"/>
                <w:sz w:val="18"/>
                <w:szCs w:val="18"/>
              </w:rPr>
            </w:pPr>
            <w:r w:rsidRPr="0020259B">
              <w:rPr>
                <w:rFonts w:cs="Arial"/>
                <w:color w:val="000000"/>
                <w:sz w:val="18"/>
                <w:szCs w:val="18"/>
              </w:rPr>
              <w:t>UN</w:t>
            </w:r>
          </w:p>
          <w:p w14:paraId="531BDDF0" w14:textId="77777777" w:rsidR="00F334E1" w:rsidRPr="000D23BA" w:rsidRDefault="00F334E1" w:rsidP="005130FE">
            <w:pPr>
              <w:ind w:right="4"/>
              <w:jc w:val="center"/>
              <w:rPr>
                <w:rFonts w:cs="Arial"/>
                <w:sz w:val="18"/>
                <w:szCs w:val="18"/>
              </w:rPr>
            </w:pPr>
          </w:p>
        </w:tc>
        <w:tc>
          <w:tcPr>
            <w:tcW w:w="3542" w:type="dxa"/>
            <w:gridSpan w:val="3"/>
            <w:vAlign w:val="center"/>
          </w:tcPr>
          <w:p w14:paraId="6F1E2E2E" w14:textId="77777777" w:rsidR="00F334E1" w:rsidRPr="000D23BA" w:rsidRDefault="00F334E1" w:rsidP="005130FE">
            <w:pPr>
              <w:ind w:right="4"/>
              <w:jc w:val="both"/>
              <w:rPr>
                <w:rFonts w:cs="Arial"/>
                <w:sz w:val="18"/>
                <w:szCs w:val="18"/>
              </w:rPr>
            </w:pPr>
            <w:r w:rsidRPr="0020259B">
              <w:rPr>
                <w:rFonts w:cs="Arial"/>
                <w:color w:val="000000"/>
                <w:sz w:val="18"/>
                <w:szCs w:val="18"/>
              </w:rPr>
              <w:t xml:space="preserve">CIMENTO PORTLAND COMPOSTO CP II-32, SACO COM 50KG. </w:t>
            </w:r>
          </w:p>
        </w:tc>
        <w:tc>
          <w:tcPr>
            <w:tcW w:w="1558" w:type="dxa"/>
            <w:gridSpan w:val="2"/>
            <w:vAlign w:val="center"/>
          </w:tcPr>
          <w:p w14:paraId="73DE8D6C" w14:textId="2DD45BCC" w:rsidR="00F334E1" w:rsidRPr="006D67F7" w:rsidRDefault="00F334E1" w:rsidP="00F334E1">
            <w:pPr>
              <w:ind w:right="4"/>
              <w:jc w:val="right"/>
              <w:rPr>
                <w:rFonts w:cs="Arial"/>
                <w:szCs w:val="20"/>
              </w:rPr>
            </w:pPr>
          </w:p>
        </w:tc>
        <w:tc>
          <w:tcPr>
            <w:tcW w:w="992" w:type="dxa"/>
            <w:vAlign w:val="center"/>
          </w:tcPr>
          <w:p w14:paraId="3CB95A92" w14:textId="2CDDBF60" w:rsidR="00F334E1" w:rsidRPr="006D67F7" w:rsidRDefault="00F334E1" w:rsidP="005130FE">
            <w:pPr>
              <w:ind w:right="4"/>
              <w:jc w:val="right"/>
              <w:rPr>
                <w:rFonts w:cs="Arial"/>
                <w:szCs w:val="20"/>
              </w:rPr>
            </w:pPr>
          </w:p>
        </w:tc>
        <w:tc>
          <w:tcPr>
            <w:tcW w:w="1418" w:type="dxa"/>
            <w:gridSpan w:val="2"/>
            <w:vAlign w:val="center"/>
          </w:tcPr>
          <w:p w14:paraId="3BE46C09" w14:textId="3000E1A8" w:rsidR="00F334E1" w:rsidRPr="006D67F7" w:rsidRDefault="00F334E1" w:rsidP="005130FE">
            <w:pPr>
              <w:ind w:left="284" w:right="4"/>
              <w:jc w:val="right"/>
              <w:rPr>
                <w:rFonts w:cs="Arial"/>
                <w:szCs w:val="20"/>
              </w:rPr>
            </w:pPr>
          </w:p>
        </w:tc>
      </w:tr>
      <w:tr w:rsidR="00F334E1" w:rsidRPr="006D67F7" w14:paraId="7A80201E" w14:textId="77777777" w:rsidTr="00F334E1">
        <w:tc>
          <w:tcPr>
            <w:tcW w:w="668" w:type="dxa"/>
          </w:tcPr>
          <w:p w14:paraId="460BF76F" w14:textId="77777777" w:rsidR="00F334E1" w:rsidRDefault="00F334E1" w:rsidP="005130FE">
            <w:pPr>
              <w:ind w:right="4" w:firstLine="36"/>
              <w:jc w:val="center"/>
              <w:rPr>
                <w:rFonts w:cs="Arial"/>
              </w:rPr>
            </w:pPr>
            <w:r>
              <w:rPr>
                <w:rFonts w:cs="Arial"/>
              </w:rPr>
              <w:t>2</w:t>
            </w:r>
          </w:p>
        </w:tc>
        <w:tc>
          <w:tcPr>
            <w:tcW w:w="742" w:type="dxa"/>
            <w:vAlign w:val="center"/>
          </w:tcPr>
          <w:p w14:paraId="54203969" w14:textId="77777777" w:rsidR="00F334E1" w:rsidRPr="00F96F5F" w:rsidRDefault="00F334E1" w:rsidP="005130FE">
            <w:pPr>
              <w:ind w:left="-29" w:right="-105" w:hanging="138"/>
              <w:jc w:val="center"/>
              <w:rPr>
                <w:rFonts w:cs="Arial"/>
                <w:sz w:val="19"/>
                <w:szCs w:val="19"/>
              </w:rPr>
            </w:pPr>
            <w:r w:rsidRPr="0020259B">
              <w:rPr>
                <w:rFonts w:cs="Arial"/>
                <w:color w:val="000000"/>
                <w:sz w:val="18"/>
                <w:szCs w:val="18"/>
              </w:rPr>
              <w:t>30</w:t>
            </w:r>
          </w:p>
        </w:tc>
        <w:tc>
          <w:tcPr>
            <w:tcW w:w="720" w:type="dxa"/>
            <w:vAlign w:val="center"/>
          </w:tcPr>
          <w:p w14:paraId="7347540C" w14:textId="77777777" w:rsidR="00F334E1" w:rsidRPr="008530C2" w:rsidRDefault="00F334E1" w:rsidP="005130FE">
            <w:pPr>
              <w:ind w:right="4"/>
              <w:jc w:val="center"/>
              <w:rPr>
                <w:rFonts w:cs="Arial"/>
                <w:sz w:val="18"/>
                <w:szCs w:val="18"/>
              </w:rPr>
            </w:pPr>
            <w:r w:rsidRPr="0020259B">
              <w:rPr>
                <w:rFonts w:cs="Arial"/>
                <w:color w:val="000000"/>
                <w:sz w:val="18"/>
                <w:szCs w:val="18"/>
              </w:rPr>
              <w:t>M³</w:t>
            </w:r>
          </w:p>
        </w:tc>
        <w:tc>
          <w:tcPr>
            <w:tcW w:w="3542" w:type="dxa"/>
            <w:gridSpan w:val="3"/>
            <w:vAlign w:val="center"/>
          </w:tcPr>
          <w:p w14:paraId="12704793" w14:textId="77777777" w:rsidR="00F334E1" w:rsidRPr="008530C2" w:rsidRDefault="00F334E1" w:rsidP="005130FE">
            <w:pPr>
              <w:ind w:right="4"/>
              <w:jc w:val="both"/>
              <w:rPr>
                <w:rFonts w:cs="Arial"/>
                <w:sz w:val="18"/>
                <w:szCs w:val="18"/>
              </w:rPr>
            </w:pPr>
            <w:r w:rsidRPr="0020259B">
              <w:rPr>
                <w:rFonts w:cs="Arial"/>
                <w:color w:val="000000"/>
                <w:sz w:val="18"/>
                <w:szCs w:val="18"/>
              </w:rPr>
              <w:t xml:space="preserve">PEDRA BRITA N. 1 </w:t>
            </w:r>
          </w:p>
        </w:tc>
        <w:tc>
          <w:tcPr>
            <w:tcW w:w="1558" w:type="dxa"/>
            <w:gridSpan w:val="2"/>
            <w:vAlign w:val="center"/>
          </w:tcPr>
          <w:p w14:paraId="78768593" w14:textId="1D6F43E9" w:rsidR="00F334E1" w:rsidRPr="006D67F7" w:rsidRDefault="00F334E1" w:rsidP="00F334E1">
            <w:pPr>
              <w:ind w:right="4"/>
              <w:jc w:val="right"/>
              <w:rPr>
                <w:rFonts w:cs="Arial"/>
                <w:szCs w:val="20"/>
              </w:rPr>
            </w:pPr>
          </w:p>
        </w:tc>
        <w:tc>
          <w:tcPr>
            <w:tcW w:w="992" w:type="dxa"/>
            <w:vAlign w:val="center"/>
          </w:tcPr>
          <w:p w14:paraId="63004BF8" w14:textId="6F6F2885" w:rsidR="00F334E1" w:rsidRPr="006D67F7" w:rsidRDefault="00F334E1" w:rsidP="005130FE">
            <w:pPr>
              <w:ind w:right="4"/>
              <w:jc w:val="right"/>
              <w:rPr>
                <w:rFonts w:cs="Arial"/>
                <w:szCs w:val="20"/>
              </w:rPr>
            </w:pPr>
          </w:p>
        </w:tc>
        <w:tc>
          <w:tcPr>
            <w:tcW w:w="1418" w:type="dxa"/>
            <w:gridSpan w:val="2"/>
            <w:vAlign w:val="center"/>
          </w:tcPr>
          <w:p w14:paraId="75EF5AED" w14:textId="52039B71" w:rsidR="00F334E1" w:rsidRPr="006D67F7" w:rsidRDefault="00F334E1" w:rsidP="005130FE">
            <w:pPr>
              <w:ind w:left="284" w:right="4"/>
              <w:jc w:val="right"/>
              <w:rPr>
                <w:rFonts w:cs="Arial"/>
                <w:szCs w:val="20"/>
              </w:rPr>
            </w:pPr>
          </w:p>
        </w:tc>
      </w:tr>
      <w:tr w:rsidR="00F334E1" w:rsidRPr="006D67F7" w14:paraId="404DB659" w14:textId="77777777" w:rsidTr="00F334E1">
        <w:tc>
          <w:tcPr>
            <w:tcW w:w="668" w:type="dxa"/>
          </w:tcPr>
          <w:p w14:paraId="205D2001" w14:textId="77777777" w:rsidR="00F334E1" w:rsidRDefault="00F334E1" w:rsidP="005130FE">
            <w:pPr>
              <w:ind w:right="4" w:firstLine="36"/>
              <w:jc w:val="center"/>
              <w:rPr>
                <w:rFonts w:cs="Arial"/>
              </w:rPr>
            </w:pPr>
            <w:r>
              <w:rPr>
                <w:rFonts w:cs="Arial"/>
              </w:rPr>
              <w:t>3</w:t>
            </w:r>
          </w:p>
        </w:tc>
        <w:tc>
          <w:tcPr>
            <w:tcW w:w="742" w:type="dxa"/>
            <w:vAlign w:val="center"/>
          </w:tcPr>
          <w:p w14:paraId="2FA178A4" w14:textId="77777777" w:rsidR="00F334E1" w:rsidRDefault="00F334E1" w:rsidP="005130FE">
            <w:pPr>
              <w:ind w:left="-29" w:right="-105" w:hanging="138"/>
              <w:jc w:val="center"/>
              <w:rPr>
                <w:rFonts w:cs="Arial"/>
                <w:color w:val="000000"/>
                <w:sz w:val="18"/>
                <w:szCs w:val="18"/>
              </w:rPr>
            </w:pPr>
            <w:r w:rsidRPr="0020259B">
              <w:rPr>
                <w:rFonts w:cs="Arial"/>
                <w:color w:val="000000"/>
                <w:sz w:val="18"/>
                <w:szCs w:val="18"/>
              </w:rPr>
              <w:t>25</w:t>
            </w:r>
          </w:p>
          <w:p w14:paraId="40000557" w14:textId="77777777" w:rsidR="00F334E1" w:rsidRDefault="00F334E1" w:rsidP="005130FE">
            <w:pPr>
              <w:ind w:left="-29" w:right="-105" w:hanging="138"/>
              <w:jc w:val="center"/>
              <w:rPr>
                <w:rFonts w:cs="Arial"/>
                <w:color w:val="000000"/>
                <w:sz w:val="18"/>
                <w:szCs w:val="18"/>
              </w:rPr>
            </w:pPr>
          </w:p>
          <w:p w14:paraId="609E00D8" w14:textId="77777777" w:rsidR="00F334E1" w:rsidRPr="00F96F5F" w:rsidRDefault="00F334E1" w:rsidP="005130FE">
            <w:pPr>
              <w:ind w:left="-29" w:right="-105" w:hanging="138"/>
              <w:jc w:val="center"/>
              <w:rPr>
                <w:rFonts w:cs="Arial"/>
                <w:sz w:val="19"/>
                <w:szCs w:val="19"/>
              </w:rPr>
            </w:pPr>
          </w:p>
        </w:tc>
        <w:tc>
          <w:tcPr>
            <w:tcW w:w="720" w:type="dxa"/>
            <w:vAlign w:val="center"/>
          </w:tcPr>
          <w:p w14:paraId="2893536F" w14:textId="77777777" w:rsidR="00F334E1" w:rsidRDefault="00F334E1" w:rsidP="005130FE">
            <w:pPr>
              <w:ind w:right="4"/>
              <w:jc w:val="center"/>
              <w:rPr>
                <w:rFonts w:cs="Arial"/>
                <w:color w:val="000000"/>
                <w:sz w:val="18"/>
                <w:szCs w:val="18"/>
              </w:rPr>
            </w:pPr>
            <w:r w:rsidRPr="0020259B">
              <w:rPr>
                <w:rFonts w:cs="Arial"/>
                <w:color w:val="000000"/>
                <w:sz w:val="18"/>
                <w:szCs w:val="18"/>
              </w:rPr>
              <w:t>UN</w:t>
            </w:r>
          </w:p>
          <w:p w14:paraId="7420253B" w14:textId="77777777" w:rsidR="00F334E1" w:rsidRDefault="00F334E1" w:rsidP="005130FE">
            <w:pPr>
              <w:ind w:right="4"/>
              <w:jc w:val="center"/>
              <w:rPr>
                <w:rFonts w:cs="Arial"/>
                <w:color w:val="000000"/>
                <w:sz w:val="18"/>
                <w:szCs w:val="18"/>
              </w:rPr>
            </w:pPr>
          </w:p>
          <w:p w14:paraId="36F4918E" w14:textId="77777777" w:rsidR="00F334E1" w:rsidRPr="008530C2" w:rsidRDefault="00F334E1" w:rsidP="005130FE">
            <w:pPr>
              <w:ind w:right="4"/>
              <w:jc w:val="center"/>
              <w:rPr>
                <w:rFonts w:cs="Arial"/>
                <w:sz w:val="18"/>
                <w:szCs w:val="18"/>
              </w:rPr>
            </w:pPr>
          </w:p>
        </w:tc>
        <w:tc>
          <w:tcPr>
            <w:tcW w:w="3542" w:type="dxa"/>
            <w:gridSpan w:val="3"/>
            <w:vAlign w:val="center"/>
          </w:tcPr>
          <w:p w14:paraId="5F80D252" w14:textId="77777777" w:rsidR="00F334E1" w:rsidRPr="008530C2" w:rsidRDefault="00F334E1" w:rsidP="005130FE">
            <w:pPr>
              <w:ind w:right="4"/>
              <w:jc w:val="both"/>
              <w:rPr>
                <w:rFonts w:cs="Arial"/>
                <w:sz w:val="18"/>
                <w:szCs w:val="18"/>
              </w:rPr>
            </w:pPr>
            <w:r w:rsidRPr="0020259B">
              <w:rPr>
                <w:rFonts w:cs="Arial"/>
                <w:color w:val="000000"/>
                <w:sz w:val="18"/>
                <w:szCs w:val="18"/>
              </w:rPr>
              <w:t xml:space="preserve">TRELIÇA NERVURADA COM DIMENSÕES APROXIMADAS: H: 12 CM - COM 6 METROS. </w:t>
            </w:r>
          </w:p>
        </w:tc>
        <w:tc>
          <w:tcPr>
            <w:tcW w:w="1558" w:type="dxa"/>
            <w:gridSpan w:val="2"/>
            <w:vAlign w:val="center"/>
          </w:tcPr>
          <w:p w14:paraId="6C11768B" w14:textId="3D305D80" w:rsidR="00F334E1" w:rsidRPr="006D67F7" w:rsidRDefault="00F334E1" w:rsidP="00F334E1">
            <w:pPr>
              <w:ind w:right="4"/>
              <w:jc w:val="right"/>
              <w:rPr>
                <w:rFonts w:cs="Arial"/>
                <w:szCs w:val="20"/>
              </w:rPr>
            </w:pPr>
          </w:p>
        </w:tc>
        <w:tc>
          <w:tcPr>
            <w:tcW w:w="992" w:type="dxa"/>
            <w:vAlign w:val="center"/>
          </w:tcPr>
          <w:p w14:paraId="32929A25" w14:textId="40DD769E" w:rsidR="00F334E1" w:rsidRPr="006D67F7" w:rsidRDefault="00F334E1" w:rsidP="005130FE">
            <w:pPr>
              <w:ind w:right="4"/>
              <w:jc w:val="right"/>
              <w:rPr>
                <w:rFonts w:cs="Arial"/>
                <w:szCs w:val="20"/>
              </w:rPr>
            </w:pPr>
          </w:p>
        </w:tc>
        <w:tc>
          <w:tcPr>
            <w:tcW w:w="1418" w:type="dxa"/>
            <w:gridSpan w:val="2"/>
            <w:vAlign w:val="center"/>
          </w:tcPr>
          <w:p w14:paraId="74FD9BC4" w14:textId="16727ACB" w:rsidR="00F334E1" w:rsidRPr="006D67F7" w:rsidRDefault="00F334E1" w:rsidP="005130FE">
            <w:pPr>
              <w:ind w:left="284" w:right="4"/>
              <w:jc w:val="right"/>
              <w:rPr>
                <w:rFonts w:cs="Arial"/>
                <w:szCs w:val="20"/>
              </w:rPr>
            </w:pPr>
          </w:p>
        </w:tc>
      </w:tr>
      <w:tr w:rsidR="00F334E1" w:rsidRPr="006D67F7" w14:paraId="013C6514" w14:textId="77777777" w:rsidTr="00F334E1">
        <w:tc>
          <w:tcPr>
            <w:tcW w:w="668" w:type="dxa"/>
          </w:tcPr>
          <w:p w14:paraId="00594FD3" w14:textId="77777777" w:rsidR="00F334E1" w:rsidRDefault="00F334E1" w:rsidP="005130FE">
            <w:pPr>
              <w:ind w:right="4" w:firstLine="36"/>
              <w:jc w:val="center"/>
              <w:rPr>
                <w:rFonts w:cs="Arial"/>
              </w:rPr>
            </w:pPr>
            <w:r>
              <w:rPr>
                <w:rFonts w:cs="Arial"/>
              </w:rPr>
              <w:t>4</w:t>
            </w:r>
          </w:p>
        </w:tc>
        <w:tc>
          <w:tcPr>
            <w:tcW w:w="742" w:type="dxa"/>
            <w:vAlign w:val="center"/>
          </w:tcPr>
          <w:p w14:paraId="48B8B8EC" w14:textId="77777777" w:rsidR="00F334E1" w:rsidRDefault="00F334E1" w:rsidP="005130FE">
            <w:pPr>
              <w:ind w:left="-29" w:right="-105" w:hanging="138"/>
              <w:jc w:val="center"/>
              <w:rPr>
                <w:rFonts w:cs="Arial"/>
                <w:color w:val="000000"/>
                <w:sz w:val="18"/>
                <w:szCs w:val="18"/>
              </w:rPr>
            </w:pPr>
            <w:r w:rsidRPr="0020259B">
              <w:rPr>
                <w:rFonts w:cs="Arial"/>
                <w:color w:val="000000"/>
                <w:sz w:val="18"/>
                <w:szCs w:val="18"/>
              </w:rPr>
              <w:t>20</w:t>
            </w:r>
          </w:p>
          <w:p w14:paraId="7D57FCCF" w14:textId="77777777" w:rsidR="00F334E1" w:rsidRPr="00F96F5F" w:rsidRDefault="00F334E1" w:rsidP="005130FE">
            <w:pPr>
              <w:ind w:left="-29" w:right="-105" w:hanging="138"/>
              <w:jc w:val="center"/>
              <w:rPr>
                <w:rFonts w:cs="Arial"/>
                <w:sz w:val="19"/>
                <w:szCs w:val="19"/>
              </w:rPr>
            </w:pPr>
          </w:p>
        </w:tc>
        <w:tc>
          <w:tcPr>
            <w:tcW w:w="720" w:type="dxa"/>
            <w:vAlign w:val="center"/>
          </w:tcPr>
          <w:p w14:paraId="1B2CA36E" w14:textId="77777777" w:rsidR="00F334E1" w:rsidRDefault="00F334E1" w:rsidP="005130FE">
            <w:pPr>
              <w:ind w:right="4"/>
              <w:jc w:val="center"/>
              <w:rPr>
                <w:rFonts w:cs="Arial"/>
                <w:color w:val="000000"/>
                <w:sz w:val="18"/>
                <w:szCs w:val="18"/>
              </w:rPr>
            </w:pPr>
            <w:r w:rsidRPr="0020259B">
              <w:rPr>
                <w:rFonts w:cs="Arial"/>
                <w:color w:val="000000"/>
                <w:sz w:val="18"/>
                <w:szCs w:val="18"/>
              </w:rPr>
              <w:t>UN</w:t>
            </w:r>
          </w:p>
          <w:p w14:paraId="338A8305" w14:textId="77777777" w:rsidR="00F334E1" w:rsidRPr="008530C2" w:rsidRDefault="00F334E1" w:rsidP="005130FE">
            <w:pPr>
              <w:ind w:right="4"/>
              <w:jc w:val="center"/>
              <w:rPr>
                <w:rFonts w:cs="Arial"/>
                <w:sz w:val="18"/>
                <w:szCs w:val="18"/>
              </w:rPr>
            </w:pPr>
          </w:p>
        </w:tc>
        <w:tc>
          <w:tcPr>
            <w:tcW w:w="3542" w:type="dxa"/>
            <w:gridSpan w:val="3"/>
            <w:vAlign w:val="center"/>
          </w:tcPr>
          <w:p w14:paraId="63D11561" w14:textId="77777777" w:rsidR="00F334E1" w:rsidRPr="008530C2" w:rsidRDefault="00F334E1" w:rsidP="005130FE">
            <w:pPr>
              <w:ind w:right="4"/>
              <w:jc w:val="both"/>
              <w:rPr>
                <w:rFonts w:cs="Arial"/>
                <w:sz w:val="18"/>
                <w:szCs w:val="18"/>
              </w:rPr>
            </w:pPr>
            <w:r w:rsidRPr="0020259B">
              <w:rPr>
                <w:rFonts w:cs="Arial"/>
                <w:color w:val="000000"/>
                <w:sz w:val="18"/>
                <w:szCs w:val="18"/>
              </w:rPr>
              <w:t>COLUNA ARMADA 7X27 DE 6 METROS COM FERRO 3/8.</w:t>
            </w:r>
          </w:p>
        </w:tc>
        <w:tc>
          <w:tcPr>
            <w:tcW w:w="1558" w:type="dxa"/>
            <w:gridSpan w:val="2"/>
            <w:vAlign w:val="center"/>
          </w:tcPr>
          <w:p w14:paraId="672E1DC7" w14:textId="24334E7F" w:rsidR="00F334E1" w:rsidRPr="006D67F7" w:rsidRDefault="00F334E1" w:rsidP="00F334E1">
            <w:pPr>
              <w:ind w:right="4"/>
              <w:jc w:val="right"/>
              <w:rPr>
                <w:rFonts w:cs="Arial"/>
                <w:szCs w:val="20"/>
              </w:rPr>
            </w:pPr>
          </w:p>
        </w:tc>
        <w:tc>
          <w:tcPr>
            <w:tcW w:w="992" w:type="dxa"/>
            <w:vAlign w:val="center"/>
          </w:tcPr>
          <w:p w14:paraId="178353D2" w14:textId="5A9E4FC1" w:rsidR="00F334E1" w:rsidRPr="006D67F7" w:rsidRDefault="00F334E1" w:rsidP="005130FE">
            <w:pPr>
              <w:ind w:right="4"/>
              <w:jc w:val="right"/>
              <w:rPr>
                <w:rFonts w:cs="Arial"/>
                <w:szCs w:val="20"/>
              </w:rPr>
            </w:pPr>
          </w:p>
        </w:tc>
        <w:tc>
          <w:tcPr>
            <w:tcW w:w="1418" w:type="dxa"/>
            <w:gridSpan w:val="2"/>
            <w:vAlign w:val="center"/>
          </w:tcPr>
          <w:p w14:paraId="6F393893" w14:textId="0B1C6012" w:rsidR="00F334E1" w:rsidRPr="006D67F7" w:rsidRDefault="00F334E1" w:rsidP="005130FE">
            <w:pPr>
              <w:ind w:left="284" w:right="4"/>
              <w:jc w:val="right"/>
              <w:rPr>
                <w:rFonts w:cs="Arial"/>
                <w:szCs w:val="20"/>
              </w:rPr>
            </w:pPr>
          </w:p>
        </w:tc>
      </w:tr>
      <w:tr w:rsidR="00F334E1" w:rsidRPr="006D67F7" w14:paraId="30B35CC8" w14:textId="77777777" w:rsidTr="00F334E1">
        <w:tc>
          <w:tcPr>
            <w:tcW w:w="668" w:type="dxa"/>
          </w:tcPr>
          <w:p w14:paraId="04FE658B" w14:textId="77777777" w:rsidR="00F334E1" w:rsidRDefault="00F334E1" w:rsidP="005130FE">
            <w:pPr>
              <w:ind w:right="4" w:firstLine="36"/>
              <w:jc w:val="center"/>
              <w:rPr>
                <w:rFonts w:cs="Arial"/>
              </w:rPr>
            </w:pPr>
            <w:r>
              <w:rPr>
                <w:rFonts w:cs="Arial"/>
              </w:rPr>
              <w:t>5</w:t>
            </w:r>
          </w:p>
        </w:tc>
        <w:tc>
          <w:tcPr>
            <w:tcW w:w="742" w:type="dxa"/>
            <w:vAlign w:val="center"/>
          </w:tcPr>
          <w:p w14:paraId="2E8A3E98" w14:textId="77777777" w:rsidR="00F334E1" w:rsidRDefault="00F334E1" w:rsidP="005130FE">
            <w:pPr>
              <w:ind w:left="-29" w:right="-105" w:hanging="138"/>
              <w:jc w:val="center"/>
              <w:rPr>
                <w:rFonts w:cs="Arial"/>
                <w:color w:val="000000"/>
                <w:sz w:val="18"/>
                <w:szCs w:val="18"/>
              </w:rPr>
            </w:pPr>
            <w:r w:rsidRPr="0020259B">
              <w:rPr>
                <w:rFonts w:cs="Arial"/>
                <w:color w:val="000000"/>
                <w:sz w:val="18"/>
                <w:szCs w:val="18"/>
              </w:rPr>
              <w:t>50</w:t>
            </w:r>
          </w:p>
          <w:p w14:paraId="67774C21" w14:textId="77777777" w:rsidR="00F334E1" w:rsidRDefault="00F334E1" w:rsidP="005130FE">
            <w:pPr>
              <w:ind w:left="-29" w:right="-105" w:hanging="138"/>
              <w:jc w:val="center"/>
              <w:rPr>
                <w:rFonts w:cs="Arial"/>
                <w:color w:val="000000"/>
                <w:sz w:val="18"/>
                <w:szCs w:val="18"/>
              </w:rPr>
            </w:pPr>
          </w:p>
          <w:p w14:paraId="08901BEE" w14:textId="77777777" w:rsidR="00F334E1" w:rsidRDefault="00F334E1" w:rsidP="005130FE">
            <w:pPr>
              <w:ind w:left="-29" w:right="-105" w:hanging="138"/>
              <w:jc w:val="center"/>
              <w:rPr>
                <w:rFonts w:cs="Arial"/>
                <w:sz w:val="18"/>
                <w:szCs w:val="18"/>
              </w:rPr>
            </w:pPr>
          </w:p>
          <w:p w14:paraId="1B8C3153" w14:textId="77777777" w:rsidR="00F334E1" w:rsidRPr="00F96F5F" w:rsidRDefault="00F334E1" w:rsidP="005130FE">
            <w:pPr>
              <w:ind w:left="-29" w:right="-105" w:hanging="138"/>
              <w:jc w:val="center"/>
              <w:rPr>
                <w:rFonts w:cs="Arial"/>
                <w:sz w:val="19"/>
                <w:szCs w:val="19"/>
              </w:rPr>
            </w:pPr>
          </w:p>
        </w:tc>
        <w:tc>
          <w:tcPr>
            <w:tcW w:w="720" w:type="dxa"/>
            <w:vAlign w:val="center"/>
          </w:tcPr>
          <w:p w14:paraId="6C4CED4B" w14:textId="77777777" w:rsidR="00F334E1" w:rsidRDefault="00F334E1" w:rsidP="005130FE">
            <w:pPr>
              <w:ind w:right="4"/>
              <w:jc w:val="center"/>
              <w:rPr>
                <w:rFonts w:cs="Arial"/>
                <w:color w:val="000000"/>
                <w:sz w:val="18"/>
                <w:szCs w:val="18"/>
              </w:rPr>
            </w:pPr>
            <w:r w:rsidRPr="0020259B">
              <w:rPr>
                <w:rFonts w:cs="Arial"/>
                <w:color w:val="000000"/>
                <w:sz w:val="18"/>
                <w:szCs w:val="18"/>
              </w:rPr>
              <w:t>UN</w:t>
            </w:r>
          </w:p>
          <w:p w14:paraId="40EC1186" w14:textId="77777777" w:rsidR="00F334E1" w:rsidRDefault="00F334E1" w:rsidP="005130FE">
            <w:pPr>
              <w:ind w:right="4"/>
              <w:jc w:val="center"/>
              <w:rPr>
                <w:rFonts w:cs="Arial"/>
                <w:color w:val="000000"/>
                <w:sz w:val="18"/>
                <w:szCs w:val="18"/>
              </w:rPr>
            </w:pPr>
          </w:p>
          <w:p w14:paraId="5E3837EA" w14:textId="77777777" w:rsidR="00F334E1" w:rsidRDefault="00F334E1" w:rsidP="005130FE">
            <w:pPr>
              <w:ind w:right="4"/>
              <w:jc w:val="center"/>
              <w:rPr>
                <w:rFonts w:cs="Arial"/>
                <w:sz w:val="18"/>
                <w:szCs w:val="18"/>
              </w:rPr>
            </w:pPr>
          </w:p>
          <w:p w14:paraId="2DC5F030" w14:textId="77777777" w:rsidR="00F334E1" w:rsidRPr="008530C2" w:rsidRDefault="00F334E1" w:rsidP="005130FE">
            <w:pPr>
              <w:ind w:right="4"/>
              <w:jc w:val="center"/>
              <w:rPr>
                <w:rFonts w:cs="Arial"/>
                <w:sz w:val="18"/>
                <w:szCs w:val="18"/>
              </w:rPr>
            </w:pPr>
          </w:p>
        </w:tc>
        <w:tc>
          <w:tcPr>
            <w:tcW w:w="3542" w:type="dxa"/>
            <w:gridSpan w:val="3"/>
            <w:vAlign w:val="center"/>
          </w:tcPr>
          <w:p w14:paraId="1D9C35A9" w14:textId="77777777" w:rsidR="00F334E1" w:rsidRPr="008530C2" w:rsidRDefault="00F334E1" w:rsidP="005130FE">
            <w:pPr>
              <w:ind w:right="4"/>
              <w:jc w:val="both"/>
              <w:rPr>
                <w:rFonts w:cs="Arial"/>
                <w:sz w:val="18"/>
                <w:szCs w:val="18"/>
              </w:rPr>
            </w:pPr>
            <w:r w:rsidRPr="0020259B">
              <w:rPr>
                <w:rFonts w:cs="Arial"/>
                <w:color w:val="000000"/>
                <w:sz w:val="18"/>
                <w:szCs w:val="18"/>
              </w:rPr>
              <w:t>RIPA, RIPÃO OU SARRAFO - LARGURA 5 CM, ESPESSURA 2,5 CM, COMPRIMENTO 3 M, TIPO DE MADEIRA PINUS.</w:t>
            </w:r>
          </w:p>
        </w:tc>
        <w:tc>
          <w:tcPr>
            <w:tcW w:w="1558" w:type="dxa"/>
            <w:gridSpan w:val="2"/>
            <w:vAlign w:val="center"/>
          </w:tcPr>
          <w:p w14:paraId="0CC34E2B" w14:textId="0F605161" w:rsidR="00F334E1" w:rsidRPr="006D67F7" w:rsidRDefault="00F334E1" w:rsidP="00F334E1">
            <w:pPr>
              <w:ind w:right="4"/>
              <w:jc w:val="right"/>
              <w:rPr>
                <w:rFonts w:cs="Arial"/>
                <w:szCs w:val="20"/>
              </w:rPr>
            </w:pPr>
          </w:p>
        </w:tc>
        <w:tc>
          <w:tcPr>
            <w:tcW w:w="992" w:type="dxa"/>
            <w:vAlign w:val="center"/>
          </w:tcPr>
          <w:p w14:paraId="03E550FB" w14:textId="26883FCD" w:rsidR="00F334E1" w:rsidRPr="006D67F7" w:rsidRDefault="00F334E1" w:rsidP="005130FE">
            <w:pPr>
              <w:ind w:right="4"/>
              <w:jc w:val="right"/>
              <w:rPr>
                <w:rFonts w:cs="Arial"/>
                <w:szCs w:val="20"/>
              </w:rPr>
            </w:pPr>
          </w:p>
        </w:tc>
        <w:tc>
          <w:tcPr>
            <w:tcW w:w="1418" w:type="dxa"/>
            <w:gridSpan w:val="2"/>
            <w:vAlign w:val="center"/>
          </w:tcPr>
          <w:p w14:paraId="3B9A7CD2" w14:textId="06668851" w:rsidR="00F334E1" w:rsidRPr="006D67F7" w:rsidRDefault="00F334E1" w:rsidP="005130FE">
            <w:pPr>
              <w:ind w:left="284" w:right="4"/>
              <w:jc w:val="right"/>
              <w:rPr>
                <w:rFonts w:cs="Arial"/>
                <w:szCs w:val="20"/>
              </w:rPr>
            </w:pPr>
          </w:p>
        </w:tc>
      </w:tr>
      <w:tr w:rsidR="00F334E1" w:rsidRPr="006D67F7" w14:paraId="26D33ED2" w14:textId="77777777" w:rsidTr="00F334E1">
        <w:tc>
          <w:tcPr>
            <w:tcW w:w="668" w:type="dxa"/>
          </w:tcPr>
          <w:p w14:paraId="6BFB2BFC" w14:textId="77777777" w:rsidR="00F334E1" w:rsidRDefault="00F334E1" w:rsidP="005130FE">
            <w:pPr>
              <w:ind w:right="4" w:firstLine="36"/>
              <w:jc w:val="center"/>
              <w:rPr>
                <w:rFonts w:cs="Arial"/>
              </w:rPr>
            </w:pPr>
            <w:r>
              <w:rPr>
                <w:rFonts w:cs="Arial"/>
              </w:rPr>
              <w:t>6</w:t>
            </w:r>
          </w:p>
        </w:tc>
        <w:tc>
          <w:tcPr>
            <w:tcW w:w="742" w:type="dxa"/>
            <w:vAlign w:val="center"/>
          </w:tcPr>
          <w:p w14:paraId="1DD35FC1" w14:textId="77777777" w:rsidR="00F334E1" w:rsidRDefault="00F334E1" w:rsidP="005130FE">
            <w:pPr>
              <w:ind w:left="-29" w:right="-105" w:hanging="138"/>
              <w:jc w:val="center"/>
              <w:rPr>
                <w:rFonts w:cs="Arial"/>
                <w:color w:val="000000"/>
                <w:sz w:val="18"/>
                <w:szCs w:val="18"/>
              </w:rPr>
            </w:pPr>
            <w:r w:rsidRPr="0020259B">
              <w:rPr>
                <w:rFonts w:cs="Arial"/>
                <w:color w:val="000000"/>
                <w:sz w:val="18"/>
                <w:szCs w:val="18"/>
              </w:rPr>
              <w:t>40</w:t>
            </w:r>
          </w:p>
          <w:p w14:paraId="4425E146" w14:textId="77777777" w:rsidR="00F334E1" w:rsidRDefault="00F334E1" w:rsidP="005130FE">
            <w:pPr>
              <w:ind w:left="-29" w:right="-105" w:hanging="138"/>
              <w:jc w:val="center"/>
              <w:rPr>
                <w:rFonts w:cs="Arial"/>
                <w:color w:val="000000"/>
                <w:sz w:val="18"/>
                <w:szCs w:val="18"/>
              </w:rPr>
            </w:pPr>
          </w:p>
          <w:p w14:paraId="510D36AB" w14:textId="77777777" w:rsidR="00F334E1" w:rsidRPr="00F96F5F" w:rsidRDefault="00F334E1" w:rsidP="005130FE">
            <w:pPr>
              <w:ind w:left="-29" w:right="-105" w:hanging="138"/>
              <w:jc w:val="center"/>
              <w:rPr>
                <w:rFonts w:cs="Arial"/>
                <w:sz w:val="19"/>
                <w:szCs w:val="19"/>
              </w:rPr>
            </w:pPr>
          </w:p>
        </w:tc>
        <w:tc>
          <w:tcPr>
            <w:tcW w:w="720" w:type="dxa"/>
            <w:vAlign w:val="center"/>
          </w:tcPr>
          <w:p w14:paraId="02F729DF" w14:textId="77777777" w:rsidR="00F334E1" w:rsidRDefault="00F334E1" w:rsidP="005130FE">
            <w:pPr>
              <w:ind w:right="4"/>
              <w:jc w:val="center"/>
              <w:rPr>
                <w:rFonts w:cs="Arial"/>
                <w:color w:val="000000"/>
                <w:sz w:val="18"/>
                <w:szCs w:val="18"/>
              </w:rPr>
            </w:pPr>
            <w:r w:rsidRPr="0020259B">
              <w:rPr>
                <w:rFonts w:cs="Arial"/>
                <w:color w:val="000000"/>
                <w:sz w:val="18"/>
                <w:szCs w:val="18"/>
              </w:rPr>
              <w:t>UN</w:t>
            </w:r>
          </w:p>
          <w:p w14:paraId="01DD4BC4" w14:textId="77777777" w:rsidR="00F334E1" w:rsidRDefault="00F334E1" w:rsidP="005130FE">
            <w:pPr>
              <w:ind w:right="4"/>
              <w:jc w:val="center"/>
              <w:rPr>
                <w:rFonts w:cs="Arial"/>
                <w:color w:val="000000"/>
                <w:sz w:val="18"/>
                <w:szCs w:val="18"/>
              </w:rPr>
            </w:pPr>
          </w:p>
          <w:p w14:paraId="5F0E0B21" w14:textId="77777777" w:rsidR="00F334E1" w:rsidRPr="008530C2" w:rsidRDefault="00F334E1" w:rsidP="005130FE">
            <w:pPr>
              <w:ind w:right="4"/>
              <w:jc w:val="center"/>
              <w:rPr>
                <w:rFonts w:cs="Arial"/>
                <w:sz w:val="18"/>
                <w:szCs w:val="18"/>
              </w:rPr>
            </w:pPr>
          </w:p>
        </w:tc>
        <w:tc>
          <w:tcPr>
            <w:tcW w:w="3542" w:type="dxa"/>
            <w:gridSpan w:val="3"/>
            <w:vAlign w:val="center"/>
          </w:tcPr>
          <w:p w14:paraId="38CDD6E5" w14:textId="77777777" w:rsidR="00F334E1" w:rsidRPr="008530C2" w:rsidRDefault="00F334E1" w:rsidP="005130FE">
            <w:pPr>
              <w:ind w:right="4"/>
              <w:jc w:val="both"/>
              <w:rPr>
                <w:rFonts w:cs="Arial"/>
                <w:sz w:val="18"/>
                <w:szCs w:val="18"/>
              </w:rPr>
            </w:pPr>
            <w:r w:rsidRPr="0020259B">
              <w:rPr>
                <w:rFonts w:cs="Arial"/>
                <w:color w:val="000000"/>
                <w:sz w:val="18"/>
                <w:szCs w:val="18"/>
              </w:rPr>
              <w:t xml:space="preserve">TABUA DE CAIXARIA TIPO PINUS, GROSSURA 2,5CM X LARGURA 30CM X TAMANHO 3 METROS. </w:t>
            </w:r>
          </w:p>
        </w:tc>
        <w:tc>
          <w:tcPr>
            <w:tcW w:w="1558" w:type="dxa"/>
            <w:gridSpan w:val="2"/>
            <w:vAlign w:val="center"/>
          </w:tcPr>
          <w:p w14:paraId="4BB9DADE" w14:textId="1BCEFEA5" w:rsidR="00F334E1" w:rsidRPr="006D67F7" w:rsidRDefault="00F334E1" w:rsidP="00F334E1">
            <w:pPr>
              <w:ind w:right="4"/>
              <w:jc w:val="right"/>
              <w:rPr>
                <w:rFonts w:cs="Arial"/>
                <w:szCs w:val="20"/>
              </w:rPr>
            </w:pPr>
          </w:p>
        </w:tc>
        <w:tc>
          <w:tcPr>
            <w:tcW w:w="992" w:type="dxa"/>
            <w:vAlign w:val="center"/>
          </w:tcPr>
          <w:p w14:paraId="499CB4C0" w14:textId="49E471EF" w:rsidR="00F334E1" w:rsidRPr="006D67F7" w:rsidRDefault="00F334E1" w:rsidP="005130FE">
            <w:pPr>
              <w:ind w:right="4"/>
              <w:jc w:val="right"/>
              <w:rPr>
                <w:rFonts w:cs="Arial"/>
                <w:szCs w:val="20"/>
              </w:rPr>
            </w:pPr>
          </w:p>
        </w:tc>
        <w:tc>
          <w:tcPr>
            <w:tcW w:w="1418" w:type="dxa"/>
            <w:gridSpan w:val="2"/>
            <w:vAlign w:val="center"/>
          </w:tcPr>
          <w:p w14:paraId="340E6206" w14:textId="54047409" w:rsidR="00F334E1" w:rsidRPr="006D67F7" w:rsidRDefault="00F334E1" w:rsidP="005130FE">
            <w:pPr>
              <w:ind w:left="284" w:right="4"/>
              <w:jc w:val="right"/>
              <w:rPr>
                <w:rFonts w:cs="Arial"/>
                <w:szCs w:val="20"/>
              </w:rPr>
            </w:pPr>
          </w:p>
        </w:tc>
      </w:tr>
      <w:tr w:rsidR="00F334E1" w:rsidRPr="006D67F7" w14:paraId="2253E7BB" w14:textId="77777777" w:rsidTr="00F334E1">
        <w:tc>
          <w:tcPr>
            <w:tcW w:w="668" w:type="dxa"/>
          </w:tcPr>
          <w:p w14:paraId="111DD270" w14:textId="77777777" w:rsidR="00F334E1" w:rsidRDefault="00F334E1" w:rsidP="005130FE">
            <w:pPr>
              <w:ind w:right="4" w:firstLine="36"/>
              <w:jc w:val="center"/>
              <w:rPr>
                <w:rFonts w:cs="Arial"/>
              </w:rPr>
            </w:pPr>
            <w:r>
              <w:rPr>
                <w:rFonts w:cs="Arial"/>
              </w:rPr>
              <w:t>7</w:t>
            </w:r>
          </w:p>
        </w:tc>
        <w:tc>
          <w:tcPr>
            <w:tcW w:w="742" w:type="dxa"/>
            <w:vAlign w:val="center"/>
          </w:tcPr>
          <w:p w14:paraId="19F06CB9" w14:textId="77777777" w:rsidR="00F334E1" w:rsidRDefault="00F334E1" w:rsidP="005130FE">
            <w:pPr>
              <w:ind w:left="-29" w:right="-105" w:hanging="138"/>
              <w:jc w:val="center"/>
              <w:rPr>
                <w:rFonts w:cs="Arial"/>
                <w:color w:val="000000"/>
                <w:sz w:val="18"/>
                <w:szCs w:val="18"/>
              </w:rPr>
            </w:pPr>
            <w:r w:rsidRPr="0020259B">
              <w:rPr>
                <w:rFonts w:cs="Arial"/>
                <w:color w:val="000000"/>
                <w:sz w:val="18"/>
                <w:szCs w:val="18"/>
              </w:rPr>
              <w:t>10</w:t>
            </w:r>
          </w:p>
          <w:p w14:paraId="697094FB" w14:textId="77777777" w:rsidR="00F334E1" w:rsidRDefault="00F334E1" w:rsidP="005130FE">
            <w:pPr>
              <w:ind w:left="-29" w:right="-105" w:hanging="138"/>
              <w:jc w:val="center"/>
              <w:rPr>
                <w:rFonts w:cs="Arial"/>
                <w:color w:val="000000"/>
                <w:sz w:val="18"/>
                <w:szCs w:val="18"/>
              </w:rPr>
            </w:pPr>
          </w:p>
          <w:p w14:paraId="401EC57D" w14:textId="77777777" w:rsidR="00F334E1" w:rsidRPr="00F96F5F" w:rsidRDefault="00F334E1" w:rsidP="005130FE">
            <w:pPr>
              <w:ind w:left="-29" w:right="-105" w:hanging="138"/>
              <w:jc w:val="center"/>
              <w:rPr>
                <w:rFonts w:cs="Arial"/>
                <w:sz w:val="19"/>
                <w:szCs w:val="19"/>
              </w:rPr>
            </w:pPr>
          </w:p>
        </w:tc>
        <w:tc>
          <w:tcPr>
            <w:tcW w:w="720" w:type="dxa"/>
            <w:vAlign w:val="center"/>
          </w:tcPr>
          <w:p w14:paraId="508C3A9F" w14:textId="77777777" w:rsidR="00F334E1" w:rsidRDefault="00F334E1" w:rsidP="005130FE">
            <w:pPr>
              <w:ind w:right="4"/>
              <w:jc w:val="center"/>
              <w:rPr>
                <w:rFonts w:cs="Arial"/>
                <w:color w:val="000000"/>
                <w:sz w:val="18"/>
                <w:szCs w:val="18"/>
              </w:rPr>
            </w:pPr>
            <w:r w:rsidRPr="0020259B">
              <w:rPr>
                <w:rFonts w:cs="Arial"/>
                <w:color w:val="000000"/>
                <w:sz w:val="18"/>
                <w:szCs w:val="18"/>
              </w:rPr>
              <w:t>UN</w:t>
            </w:r>
          </w:p>
          <w:p w14:paraId="26C82FC0" w14:textId="77777777" w:rsidR="00F334E1" w:rsidRDefault="00F334E1" w:rsidP="005130FE">
            <w:pPr>
              <w:ind w:right="4"/>
              <w:jc w:val="center"/>
              <w:rPr>
                <w:rFonts w:cs="Arial"/>
                <w:sz w:val="18"/>
                <w:szCs w:val="18"/>
              </w:rPr>
            </w:pPr>
          </w:p>
          <w:p w14:paraId="778B2C17" w14:textId="77777777" w:rsidR="00F334E1" w:rsidRPr="008530C2" w:rsidRDefault="00F334E1" w:rsidP="005130FE">
            <w:pPr>
              <w:ind w:right="4"/>
              <w:jc w:val="center"/>
              <w:rPr>
                <w:rFonts w:cs="Arial"/>
                <w:sz w:val="18"/>
                <w:szCs w:val="18"/>
              </w:rPr>
            </w:pPr>
          </w:p>
        </w:tc>
        <w:tc>
          <w:tcPr>
            <w:tcW w:w="3542" w:type="dxa"/>
            <w:gridSpan w:val="3"/>
            <w:vAlign w:val="center"/>
          </w:tcPr>
          <w:p w14:paraId="31276CD6" w14:textId="77777777" w:rsidR="00F334E1" w:rsidRPr="008530C2" w:rsidRDefault="00F334E1" w:rsidP="005130FE">
            <w:pPr>
              <w:ind w:right="4"/>
              <w:jc w:val="both"/>
              <w:rPr>
                <w:rFonts w:cs="Arial"/>
                <w:sz w:val="18"/>
                <w:szCs w:val="18"/>
              </w:rPr>
            </w:pPr>
            <w:r w:rsidRPr="0020259B">
              <w:rPr>
                <w:rFonts w:cs="Arial"/>
                <w:color w:val="000000"/>
                <w:sz w:val="18"/>
                <w:szCs w:val="18"/>
              </w:rPr>
              <w:t xml:space="preserve">ARAME RECOZIDO N 16 COM DIÂMETRO DE 1,65 MM - ROLO DE 1KG. </w:t>
            </w:r>
          </w:p>
        </w:tc>
        <w:tc>
          <w:tcPr>
            <w:tcW w:w="1558" w:type="dxa"/>
            <w:gridSpan w:val="2"/>
            <w:vAlign w:val="center"/>
          </w:tcPr>
          <w:p w14:paraId="50871898" w14:textId="607BC62F" w:rsidR="00F334E1" w:rsidRPr="006D67F7" w:rsidRDefault="00F334E1" w:rsidP="00F334E1">
            <w:pPr>
              <w:ind w:right="4"/>
              <w:jc w:val="right"/>
              <w:rPr>
                <w:rFonts w:cs="Arial"/>
                <w:szCs w:val="20"/>
              </w:rPr>
            </w:pPr>
          </w:p>
        </w:tc>
        <w:tc>
          <w:tcPr>
            <w:tcW w:w="992" w:type="dxa"/>
            <w:vAlign w:val="center"/>
          </w:tcPr>
          <w:p w14:paraId="1F3572A4" w14:textId="2EC8B2B8" w:rsidR="00F334E1" w:rsidRPr="006D67F7" w:rsidRDefault="00F334E1" w:rsidP="005130FE">
            <w:pPr>
              <w:ind w:right="4"/>
              <w:jc w:val="right"/>
              <w:rPr>
                <w:rFonts w:cs="Arial"/>
                <w:szCs w:val="20"/>
              </w:rPr>
            </w:pPr>
          </w:p>
        </w:tc>
        <w:tc>
          <w:tcPr>
            <w:tcW w:w="1418" w:type="dxa"/>
            <w:gridSpan w:val="2"/>
            <w:vAlign w:val="center"/>
          </w:tcPr>
          <w:p w14:paraId="69C76AAA" w14:textId="5BF3B08B" w:rsidR="00F334E1" w:rsidRPr="006D67F7" w:rsidRDefault="00F334E1" w:rsidP="005130FE">
            <w:pPr>
              <w:ind w:left="284" w:right="4"/>
              <w:jc w:val="right"/>
              <w:rPr>
                <w:rFonts w:cs="Arial"/>
                <w:szCs w:val="20"/>
              </w:rPr>
            </w:pPr>
          </w:p>
        </w:tc>
      </w:tr>
      <w:tr w:rsidR="00F334E1" w:rsidRPr="006D67F7" w14:paraId="4882C54D" w14:textId="77777777" w:rsidTr="00F334E1">
        <w:tc>
          <w:tcPr>
            <w:tcW w:w="668" w:type="dxa"/>
          </w:tcPr>
          <w:p w14:paraId="07EDC0F6" w14:textId="77777777" w:rsidR="00F334E1" w:rsidRDefault="00F334E1" w:rsidP="005130FE">
            <w:pPr>
              <w:ind w:right="4" w:firstLine="36"/>
              <w:jc w:val="center"/>
              <w:rPr>
                <w:rFonts w:cs="Arial"/>
              </w:rPr>
            </w:pPr>
            <w:r>
              <w:rPr>
                <w:rFonts w:cs="Arial"/>
              </w:rPr>
              <w:t>8</w:t>
            </w:r>
          </w:p>
        </w:tc>
        <w:tc>
          <w:tcPr>
            <w:tcW w:w="742" w:type="dxa"/>
            <w:vAlign w:val="center"/>
          </w:tcPr>
          <w:p w14:paraId="4710508B" w14:textId="77777777" w:rsidR="00F334E1" w:rsidRDefault="00F334E1" w:rsidP="005130FE">
            <w:pPr>
              <w:ind w:left="-29" w:right="-105" w:hanging="138"/>
              <w:jc w:val="center"/>
              <w:rPr>
                <w:rFonts w:cs="Arial"/>
                <w:color w:val="000000"/>
                <w:sz w:val="18"/>
                <w:szCs w:val="18"/>
              </w:rPr>
            </w:pPr>
            <w:r w:rsidRPr="0020259B">
              <w:rPr>
                <w:rFonts w:cs="Arial"/>
                <w:color w:val="000000"/>
                <w:sz w:val="18"/>
                <w:szCs w:val="18"/>
              </w:rPr>
              <w:t>15</w:t>
            </w:r>
          </w:p>
          <w:p w14:paraId="57EEC0A8" w14:textId="77777777" w:rsidR="00F334E1" w:rsidRDefault="00F334E1" w:rsidP="005130FE">
            <w:pPr>
              <w:ind w:left="-29" w:right="-105" w:hanging="138"/>
              <w:jc w:val="center"/>
              <w:rPr>
                <w:rFonts w:cs="Arial"/>
                <w:color w:val="000000"/>
                <w:sz w:val="18"/>
                <w:szCs w:val="18"/>
              </w:rPr>
            </w:pPr>
          </w:p>
          <w:p w14:paraId="73F03137" w14:textId="77777777" w:rsidR="00F334E1" w:rsidRDefault="00F334E1" w:rsidP="005130FE">
            <w:pPr>
              <w:ind w:left="-29" w:right="-105" w:hanging="138"/>
              <w:jc w:val="center"/>
              <w:rPr>
                <w:rFonts w:cs="Arial"/>
                <w:color w:val="000000"/>
                <w:sz w:val="18"/>
                <w:szCs w:val="18"/>
              </w:rPr>
            </w:pPr>
          </w:p>
          <w:p w14:paraId="04C59030" w14:textId="77777777" w:rsidR="00F334E1" w:rsidRDefault="00F334E1" w:rsidP="005130FE">
            <w:pPr>
              <w:ind w:left="-29" w:right="-105" w:hanging="138"/>
              <w:jc w:val="center"/>
              <w:rPr>
                <w:rFonts w:cs="Arial"/>
                <w:color w:val="000000"/>
                <w:sz w:val="18"/>
                <w:szCs w:val="18"/>
              </w:rPr>
            </w:pPr>
          </w:p>
          <w:p w14:paraId="7D61D6E7" w14:textId="77777777" w:rsidR="00F334E1" w:rsidRDefault="00F334E1" w:rsidP="005130FE">
            <w:pPr>
              <w:ind w:left="-29" w:right="-105" w:hanging="138"/>
              <w:jc w:val="center"/>
              <w:rPr>
                <w:rFonts w:cs="Arial"/>
                <w:color w:val="000000"/>
                <w:sz w:val="18"/>
                <w:szCs w:val="18"/>
              </w:rPr>
            </w:pPr>
          </w:p>
          <w:p w14:paraId="2D7E4F02" w14:textId="77777777" w:rsidR="00F334E1" w:rsidRPr="00F96F5F" w:rsidRDefault="00F334E1" w:rsidP="005130FE">
            <w:pPr>
              <w:ind w:left="-29" w:right="-105" w:hanging="138"/>
              <w:jc w:val="center"/>
              <w:rPr>
                <w:rFonts w:cs="Arial"/>
                <w:sz w:val="19"/>
                <w:szCs w:val="19"/>
              </w:rPr>
            </w:pPr>
          </w:p>
        </w:tc>
        <w:tc>
          <w:tcPr>
            <w:tcW w:w="720" w:type="dxa"/>
            <w:vAlign w:val="center"/>
          </w:tcPr>
          <w:p w14:paraId="61A9D990" w14:textId="77777777" w:rsidR="00F334E1" w:rsidRDefault="00F334E1" w:rsidP="005130FE">
            <w:pPr>
              <w:ind w:right="4"/>
              <w:jc w:val="center"/>
              <w:rPr>
                <w:rFonts w:cs="Arial"/>
                <w:color w:val="000000"/>
                <w:sz w:val="18"/>
                <w:szCs w:val="18"/>
              </w:rPr>
            </w:pPr>
            <w:r w:rsidRPr="0020259B">
              <w:rPr>
                <w:rFonts w:cs="Arial"/>
                <w:color w:val="000000"/>
                <w:sz w:val="18"/>
                <w:szCs w:val="18"/>
              </w:rPr>
              <w:t>KG</w:t>
            </w:r>
          </w:p>
          <w:p w14:paraId="6CD2C7A8" w14:textId="77777777" w:rsidR="00F334E1" w:rsidRDefault="00F334E1" w:rsidP="005130FE">
            <w:pPr>
              <w:ind w:right="4"/>
              <w:jc w:val="center"/>
              <w:rPr>
                <w:rFonts w:cs="Arial"/>
                <w:color w:val="000000"/>
                <w:sz w:val="18"/>
                <w:szCs w:val="18"/>
              </w:rPr>
            </w:pPr>
          </w:p>
          <w:p w14:paraId="267C309E" w14:textId="77777777" w:rsidR="00F334E1" w:rsidRDefault="00F334E1" w:rsidP="005130FE">
            <w:pPr>
              <w:ind w:right="4"/>
              <w:jc w:val="center"/>
              <w:rPr>
                <w:rFonts w:cs="Arial"/>
                <w:color w:val="000000"/>
                <w:sz w:val="18"/>
                <w:szCs w:val="18"/>
              </w:rPr>
            </w:pPr>
          </w:p>
          <w:p w14:paraId="4C0C6159" w14:textId="77777777" w:rsidR="00F334E1" w:rsidRDefault="00F334E1" w:rsidP="005130FE">
            <w:pPr>
              <w:ind w:right="4"/>
              <w:jc w:val="center"/>
              <w:rPr>
                <w:rFonts w:cs="Arial"/>
                <w:sz w:val="18"/>
                <w:szCs w:val="18"/>
              </w:rPr>
            </w:pPr>
          </w:p>
          <w:p w14:paraId="11FF6CBA" w14:textId="77777777" w:rsidR="00F334E1" w:rsidRDefault="00F334E1" w:rsidP="005130FE">
            <w:pPr>
              <w:ind w:right="4"/>
              <w:jc w:val="center"/>
              <w:rPr>
                <w:rFonts w:cs="Arial"/>
                <w:sz w:val="18"/>
                <w:szCs w:val="18"/>
              </w:rPr>
            </w:pPr>
          </w:p>
          <w:p w14:paraId="0EFAC36F" w14:textId="77777777" w:rsidR="00F334E1" w:rsidRPr="008530C2" w:rsidRDefault="00F334E1" w:rsidP="005130FE">
            <w:pPr>
              <w:ind w:right="4"/>
              <w:jc w:val="center"/>
              <w:rPr>
                <w:rFonts w:cs="Arial"/>
                <w:sz w:val="18"/>
                <w:szCs w:val="18"/>
              </w:rPr>
            </w:pPr>
          </w:p>
        </w:tc>
        <w:tc>
          <w:tcPr>
            <w:tcW w:w="3542" w:type="dxa"/>
            <w:gridSpan w:val="3"/>
            <w:vAlign w:val="center"/>
          </w:tcPr>
          <w:p w14:paraId="45284514" w14:textId="77777777" w:rsidR="00F334E1" w:rsidRPr="008530C2" w:rsidRDefault="00F334E1" w:rsidP="005130FE">
            <w:pPr>
              <w:ind w:right="4"/>
              <w:jc w:val="both"/>
              <w:rPr>
                <w:rFonts w:cs="Arial"/>
                <w:sz w:val="18"/>
                <w:szCs w:val="18"/>
              </w:rPr>
            </w:pPr>
            <w:r w:rsidRPr="0020259B">
              <w:rPr>
                <w:rFonts w:cs="Arial"/>
                <w:color w:val="000000"/>
                <w:sz w:val="18"/>
                <w:szCs w:val="18"/>
              </w:rPr>
              <w:t>PREGO COM CABEÇA,</w:t>
            </w:r>
            <w:r>
              <w:rPr>
                <w:rFonts w:cs="Arial"/>
                <w:color w:val="000000"/>
                <w:sz w:val="18"/>
                <w:szCs w:val="18"/>
              </w:rPr>
              <w:t xml:space="preserve"> </w:t>
            </w:r>
            <w:r w:rsidRPr="0020259B">
              <w:rPr>
                <w:rFonts w:cs="Arial"/>
                <w:color w:val="000000"/>
                <w:sz w:val="18"/>
                <w:szCs w:val="18"/>
              </w:rPr>
              <w:t xml:space="preserve">ESPECIFICAÇÕES MÍNIMAS:  MATERIAL: FERRO COMUM, TIPO CABEÇA: CHATA, TIPO CORPO: LISO, TIPO PONTA: COMUM, ACABAMENTO SUPERFICIAL POLIDO, BITOLA 18X 27. </w:t>
            </w:r>
          </w:p>
        </w:tc>
        <w:tc>
          <w:tcPr>
            <w:tcW w:w="1558" w:type="dxa"/>
            <w:gridSpan w:val="2"/>
            <w:vAlign w:val="center"/>
          </w:tcPr>
          <w:p w14:paraId="34EEDC3E" w14:textId="3FDD5694" w:rsidR="00F334E1" w:rsidRPr="006D67F7" w:rsidRDefault="00F334E1" w:rsidP="00F334E1">
            <w:pPr>
              <w:ind w:right="4"/>
              <w:jc w:val="right"/>
              <w:rPr>
                <w:rFonts w:cs="Arial"/>
                <w:szCs w:val="20"/>
              </w:rPr>
            </w:pPr>
          </w:p>
        </w:tc>
        <w:tc>
          <w:tcPr>
            <w:tcW w:w="992" w:type="dxa"/>
            <w:vAlign w:val="center"/>
          </w:tcPr>
          <w:p w14:paraId="0F6C1138" w14:textId="2938DEA9" w:rsidR="00F334E1" w:rsidRPr="006D67F7" w:rsidRDefault="00F334E1" w:rsidP="005130FE">
            <w:pPr>
              <w:ind w:right="4"/>
              <w:jc w:val="right"/>
              <w:rPr>
                <w:rFonts w:cs="Arial"/>
                <w:szCs w:val="20"/>
              </w:rPr>
            </w:pPr>
          </w:p>
        </w:tc>
        <w:tc>
          <w:tcPr>
            <w:tcW w:w="1418" w:type="dxa"/>
            <w:gridSpan w:val="2"/>
            <w:vAlign w:val="center"/>
          </w:tcPr>
          <w:p w14:paraId="4A841768" w14:textId="647CF7BC" w:rsidR="00F334E1" w:rsidRPr="006D67F7" w:rsidRDefault="00F334E1" w:rsidP="005130FE">
            <w:pPr>
              <w:ind w:left="284" w:right="4"/>
              <w:jc w:val="right"/>
              <w:rPr>
                <w:rFonts w:cs="Arial"/>
                <w:szCs w:val="20"/>
              </w:rPr>
            </w:pPr>
          </w:p>
        </w:tc>
      </w:tr>
      <w:tr w:rsidR="00F334E1" w:rsidRPr="006D67F7" w14:paraId="1E58E7E9" w14:textId="77777777" w:rsidTr="00F334E1">
        <w:trPr>
          <w:trHeight w:val="122"/>
        </w:trPr>
        <w:tc>
          <w:tcPr>
            <w:tcW w:w="668" w:type="dxa"/>
          </w:tcPr>
          <w:p w14:paraId="5BD7F09D" w14:textId="77777777" w:rsidR="00F334E1" w:rsidRDefault="00F334E1" w:rsidP="005130FE">
            <w:pPr>
              <w:ind w:right="4" w:firstLine="36"/>
              <w:jc w:val="center"/>
              <w:rPr>
                <w:rFonts w:cs="Arial"/>
              </w:rPr>
            </w:pPr>
            <w:r>
              <w:rPr>
                <w:rFonts w:cs="Arial"/>
              </w:rPr>
              <w:t>9</w:t>
            </w:r>
          </w:p>
        </w:tc>
        <w:tc>
          <w:tcPr>
            <w:tcW w:w="742" w:type="dxa"/>
            <w:vAlign w:val="center"/>
          </w:tcPr>
          <w:p w14:paraId="0636A87B" w14:textId="77777777" w:rsidR="00F334E1" w:rsidRPr="00F96F5F" w:rsidRDefault="00F334E1" w:rsidP="005130FE">
            <w:pPr>
              <w:ind w:left="-29" w:right="-105" w:hanging="138"/>
              <w:jc w:val="center"/>
              <w:rPr>
                <w:rFonts w:cs="Arial"/>
                <w:sz w:val="19"/>
                <w:szCs w:val="19"/>
              </w:rPr>
            </w:pPr>
            <w:r w:rsidRPr="0020259B">
              <w:rPr>
                <w:rFonts w:cs="Arial"/>
                <w:color w:val="000000"/>
                <w:sz w:val="18"/>
                <w:szCs w:val="18"/>
              </w:rPr>
              <w:t>25</w:t>
            </w:r>
          </w:p>
        </w:tc>
        <w:tc>
          <w:tcPr>
            <w:tcW w:w="720" w:type="dxa"/>
            <w:vAlign w:val="center"/>
          </w:tcPr>
          <w:p w14:paraId="79EA2A4E" w14:textId="77777777" w:rsidR="00F334E1" w:rsidRPr="008530C2" w:rsidRDefault="00F334E1" w:rsidP="005130FE">
            <w:pPr>
              <w:ind w:right="4"/>
              <w:jc w:val="center"/>
              <w:rPr>
                <w:rFonts w:cs="Arial"/>
                <w:sz w:val="18"/>
                <w:szCs w:val="18"/>
              </w:rPr>
            </w:pPr>
            <w:r w:rsidRPr="0020259B">
              <w:rPr>
                <w:rFonts w:cs="Arial"/>
                <w:color w:val="000000"/>
                <w:sz w:val="18"/>
                <w:szCs w:val="18"/>
              </w:rPr>
              <w:t>M³</w:t>
            </w:r>
          </w:p>
        </w:tc>
        <w:tc>
          <w:tcPr>
            <w:tcW w:w="3542" w:type="dxa"/>
            <w:gridSpan w:val="3"/>
            <w:vAlign w:val="center"/>
          </w:tcPr>
          <w:p w14:paraId="2765F84F" w14:textId="77777777" w:rsidR="00F334E1" w:rsidRPr="008530C2" w:rsidRDefault="00F334E1" w:rsidP="005130FE">
            <w:pPr>
              <w:ind w:right="4"/>
              <w:jc w:val="both"/>
              <w:rPr>
                <w:rFonts w:cs="Arial"/>
                <w:sz w:val="18"/>
                <w:szCs w:val="18"/>
              </w:rPr>
            </w:pPr>
            <w:r w:rsidRPr="0020259B">
              <w:rPr>
                <w:rFonts w:cs="Arial"/>
                <w:color w:val="000000"/>
                <w:sz w:val="18"/>
                <w:szCs w:val="18"/>
              </w:rPr>
              <w:t>AREIA GROSSA</w:t>
            </w:r>
          </w:p>
        </w:tc>
        <w:tc>
          <w:tcPr>
            <w:tcW w:w="1558" w:type="dxa"/>
            <w:gridSpan w:val="2"/>
            <w:vAlign w:val="center"/>
          </w:tcPr>
          <w:p w14:paraId="0DF3BFDA" w14:textId="4507EBE3" w:rsidR="00F334E1" w:rsidRPr="006D67F7" w:rsidRDefault="00F334E1" w:rsidP="00F334E1">
            <w:pPr>
              <w:ind w:right="4"/>
              <w:jc w:val="right"/>
              <w:rPr>
                <w:rFonts w:cs="Arial"/>
                <w:szCs w:val="20"/>
              </w:rPr>
            </w:pPr>
          </w:p>
        </w:tc>
        <w:tc>
          <w:tcPr>
            <w:tcW w:w="992" w:type="dxa"/>
            <w:vAlign w:val="center"/>
          </w:tcPr>
          <w:p w14:paraId="3346FA95" w14:textId="1A770147" w:rsidR="00F334E1" w:rsidRPr="006D67F7" w:rsidRDefault="00F334E1" w:rsidP="005130FE">
            <w:pPr>
              <w:ind w:right="4"/>
              <w:jc w:val="right"/>
              <w:rPr>
                <w:rFonts w:cs="Arial"/>
                <w:szCs w:val="20"/>
              </w:rPr>
            </w:pPr>
          </w:p>
        </w:tc>
        <w:tc>
          <w:tcPr>
            <w:tcW w:w="1418" w:type="dxa"/>
            <w:gridSpan w:val="2"/>
            <w:vAlign w:val="center"/>
          </w:tcPr>
          <w:p w14:paraId="5B13B6CE" w14:textId="05C2BA70" w:rsidR="00F334E1" w:rsidRPr="006D67F7" w:rsidRDefault="00F334E1" w:rsidP="005130FE">
            <w:pPr>
              <w:ind w:left="284" w:right="4"/>
              <w:jc w:val="right"/>
              <w:rPr>
                <w:rFonts w:cs="Arial"/>
                <w:szCs w:val="20"/>
              </w:rPr>
            </w:pPr>
          </w:p>
        </w:tc>
      </w:tr>
      <w:tr w:rsidR="00F334E1" w:rsidRPr="006D67F7" w14:paraId="2E09B341" w14:textId="77777777" w:rsidTr="00F334E1">
        <w:tc>
          <w:tcPr>
            <w:tcW w:w="668" w:type="dxa"/>
          </w:tcPr>
          <w:p w14:paraId="53C59EC6" w14:textId="77777777" w:rsidR="00F334E1" w:rsidRDefault="00F334E1" w:rsidP="005130FE">
            <w:pPr>
              <w:ind w:right="4" w:firstLine="36"/>
              <w:jc w:val="center"/>
              <w:rPr>
                <w:rFonts w:cs="Arial"/>
              </w:rPr>
            </w:pPr>
            <w:r>
              <w:rPr>
                <w:rFonts w:cs="Arial"/>
              </w:rPr>
              <w:t>10</w:t>
            </w:r>
          </w:p>
        </w:tc>
        <w:tc>
          <w:tcPr>
            <w:tcW w:w="742" w:type="dxa"/>
            <w:vAlign w:val="center"/>
          </w:tcPr>
          <w:p w14:paraId="5F68F68F" w14:textId="77777777" w:rsidR="00F334E1" w:rsidRDefault="00F334E1" w:rsidP="005130FE">
            <w:pPr>
              <w:ind w:left="-29" w:right="-105" w:hanging="138"/>
              <w:jc w:val="center"/>
              <w:rPr>
                <w:rFonts w:cs="Arial"/>
                <w:color w:val="000000"/>
                <w:sz w:val="18"/>
                <w:szCs w:val="18"/>
              </w:rPr>
            </w:pPr>
            <w:r w:rsidRPr="0020259B">
              <w:rPr>
                <w:rFonts w:cs="Arial"/>
                <w:color w:val="000000"/>
                <w:sz w:val="18"/>
                <w:szCs w:val="18"/>
              </w:rPr>
              <w:t>5</w:t>
            </w:r>
          </w:p>
          <w:p w14:paraId="58C7A39D" w14:textId="77777777" w:rsidR="00F334E1" w:rsidRDefault="00F334E1" w:rsidP="005130FE">
            <w:pPr>
              <w:ind w:left="-29" w:right="-105" w:hanging="138"/>
              <w:jc w:val="center"/>
              <w:rPr>
                <w:rFonts w:cs="Arial"/>
                <w:sz w:val="18"/>
                <w:szCs w:val="18"/>
              </w:rPr>
            </w:pPr>
          </w:p>
          <w:p w14:paraId="213BF975" w14:textId="77777777" w:rsidR="0026071C" w:rsidRDefault="0026071C" w:rsidP="005130FE">
            <w:pPr>
              <w:ind w:left="-29" w:right="-105" w:hanging="138"/>
              <w:jc w:val="center"/>
              <w:rPr>
                <w:rFonts w:cs="Arial"/>
                <w:sz w:val="18"/>
                <w:szCs w:val="18"/>
              </w:rPr>
            </w:pPr>
          </w:p>
          <w:p w14:paraId="7DDCABCD" w14:textId="77777777" w:rsidR="00F334E1" w:rsidRDefault="00F334E1" w:rsidP="005130FE">
            <w:pPr>
              <w:ind w:left="-29" w:right="-105" w:hanging="138"/>
              <w:jc w:val="center"/>
              <w:rPr>
                <w:rFonts w:cs="Arial"/>
                <w:sz w:val="18"/>
                <w:szCs w:val="18"/>
              </w:rPr>
            </w:pPr>
          </w:p>
          <w:p w14:paraId="15B7DBA6" w14:textId="77777777" w:rsidR="00F334E1" w:rsidRPr="00F96F5F" w:rsidRDefault="00F334E1" w:rsidP="005130FE">
            <w:pPr>
              <w:ind w:left="-29" w:right="-105" w:hanging="138"/>
              <w:jc w:val="center"/>
              <w:rPr>
                <w:rFonts w:cs="Arial"/>
                <w:sz w:val="19"/>
                <w:szCs w:val="19"/>
              </w:rPr>
            </w:pPr>
          </w:p>
        </w:tc>
        <w:tc>
          <w:tcPr>
            <w:tcW w:w="720" w:type="dxa"/>
            <w:vAlign w:val="center"/>
          </w:tcPr>
          <w:p w14:paraId="497232AA" w14:textId="77777777" w:rsidR="00F334E1" w:rsidRDefault="00F334E1" w:rsidP="005130FE">
            <w:pPr>
              <w:ind w:right="4"/>
              <w:jc w:val="center"/>
              <w:rPr>
                <w:rFonts w:cs="Arial"/>
                <w:color w:val="000000"/>
                <w:sz w:val="18"/>
                <w:szCs w:val="18"/>
              </w:rPr>
            </w:pPr>
            <w:r w:rsidRPr="0020259B">
              <w:rPr>
                <w:rFonts w:cs="Arial"/>
                <w:color w:val="000000"/>
                <w:sz w:val="18"/>
                <w:szCs w:val="18"/>
              </w:rPr>
              <w:t>MIL</w:t>
            </w:r>
          </w:p>
          <w:p w14:paraId="1B5676C4" w14:textId="77777777" w:rsidR="0026071C" w:rsidRDefault="0026071C" w:rsidP="005130FE">
            <w:pPr>
              <w:ind w:right="4"/>
              <w:jc w:val="center"/>
              <w:rPr>
                <w:rFonts w:cs="Arial"/>
                <w:color w:val="000000"/>
                <w:sz w:val="18"/>
                <w:szCs w:val="18"/>
              </w:rPr>
            </w:pPr>
          </w:p>
          <w:p w14:paraId="3D0E88E9" w14:textId="77777777" w:rsidR="00F334E1" w:rsidRDefault="00F334E1" w:rsidP="005130FE">
            <w:pPr>
              <w:ind w:right="4"/>
              <w:jc w:val="center"/>
              <w:rPr>
                <w:rFonts w:cs="Arial"/>
                <w:sz w:val="18"/>
                <w:szCs w:val="18"/>
              </w:rPr>
            </w:pPr>
          </w:p>
          <w:p w14:paraId="71A734B9" w14:textId="77777777" w:rsidR="00F334E1" w:rsidRDefault="00F334E1" w:rsidP="005130FE">
            <w:pPr>
              <w:ind w:right="4"/>
              <w:jc w:val="center"/>
              <w:rPr>
                <w:rFonts w:cs="Arial"/>
                <w:sz w:val="18"/>
                <w:szCs w:val="18"/>
              </w:rPr>
            </w:pPr>
          </w:p>
          <w:p w14:paraId="369E947E" w14:textId="77777777" w:rsidR="00F334E1" w:rsidRPr="008530C2" w:rsidRDefault="00F334E1" w:rsidP="005130FE">
            <w:pPr>
              <w:ind w:right="4"/>
              <w:jc w:val="center"/>
              <w:rPr>
                <w:rFonts w:cs="Arial"/>
                <w:sz w:val="18"/>
                <w:szCs w:val="18"/>
              </w:rPr>
            </w:pPr>
          </w:p>
        </w:tc>
        <w:tc>
          <w:tcPr>
            <w:tcW w:w="3542" w:type="dxa"/>
            <w:gridSpan w:val="3"/>
            <w:vAlign w:val="center"/>
          </w:tcPr>
          <w:p w14:paraId="7CB38634" w14:textId="77777777" w:rsidR="00F334E1" w:rsidRPr="008530C2" w:rsidRDefault="00F334E1" w:rsidP="005130FE">
            <w:pPr>
              <w:ind w:right="4"/>
              <w:jc w:val="both"/>
              <w:rPr>
                <w:rFonts w:cs="Arial"/>
                <w:sz w:val="18"/>
                <w:szCs w:val="18"/>
              </w:rPr>
            </w:pPr>
            <w:r w:rsidRPr="0020259B">
              <w:rPr>
                <w:rFonts w:cs="Arial"/>
                <w:color w:val="000000"/>
                <w:sz w:val="18"/>
                <w:szCs w:val="18"/>
              </w:rPr>
              <w:t xml:space="preserve">TIJOLO, MATERIAL BARRO COZIDO, TIPO FURADO, COMPRIMENTO 19 CM, LARGURA 19 CM, ESPESSURA 9 CM, QUANTIDADE FUROS 8 UN, APLICAÇÃO CONSTRUÇÃO CIVIL. </w:t>
            </w:r>
          </w:p>
        </w:tc>
        <w:tc>
          <w:tcPr>
            <w:tcW w:w="1558" w:type="dxa"/>
            <w:gridSpan w:val="2"/>
            <w:vAlign w:val="center"/>
          </w:tcPr>
          <w:p w14:paraId="0E307054" w14:textId="512821C4" w:rsidR="00F334E1" w:rsidRPr="006D67F7" w:rsidRDefault="00F334E1" w:rsidP="00F334E1">
            <w:pPr>
              <w:ind w:right="4"/>
              <w:jc w:val="right"/>
              <w:rPr>
                <w:rFonts w:cs="Arial"/>
                <w:szCs w:val="20"/>
              </w:rPr>
            </w:pPr>
          </w:p>
        </w:tc>
        <w:tc>
          <w:tcPr>
            <w:tcW w:w="992" w:type="dxa"/>
            <w:vAlign w:val="center"/>
          </w:tcPr>
          <w:p w14:paraId="7890415A" w14:textId="4ECA88A8" w:rsidR="00F334E1" w:rsidRPr="006D67F7" w:rsidRDefault="00F334E1" w:rsidP="005130FE">
            <w:pPr>
              <w:ind w:right="4"/>
              <w:jc w:val="right"/>
              <w:rPr>
                <w:rFonts w:cs="Arial"/>
                <w:szCs w:val="20"/>
              </w:rPr>
            </w:pPr>
          </w:p>
        </w:tc>
        <w:tc>
          <w:tcPr>
            <w:tcW w:w="1418" w:type="dxa"/>
            <w:gridSpan w:val="2"/>
            <w:vAlign w:val="center"/>
          </w:tcPr>
          <w:p w14:paraId="73520EAB" w14:textId="6278C92C" w:rsidR="00F334E1" w:rsidRPr="006D67F7" w:rsidRDefault="00F334E1" w:rsidP="005130FE">
            <w:pPr>
              <w:ind w:left="284" w:right="4"/>
              <w:jc w:val="right"/>
              <w:rPr>
                <w:rFonts w:cs="Arial"/>
                <w:szCs w:val="20"/>
              </w:rPr>
            </w:pPr>
          </w:p>
        </w:tc>
      </w:tr>
      <w:tr w:rsidR="00F334E1" w:rsidRPr="00F96F5F" w14:paraId="528B9EB0" w14:textId="77777777" w:rsidTr="00F334E1">
        <w:trPr>
          <w:trHeight w:val="70"/>
        </w:trPr>
        <w:tc>
          <w:tcPr>
            <w:tcW w:w="8222" w:type="dxa"/>
            <w:gridSpan w:val="9"/>
          </w:tcPr>
          <w:p w14:paraId="452E8547" w14:textId="77777777" w:rsidR="00F334E1" w:rsidRPr="00F96F5F" w:rsidRDefault="00F334E1" w:rsidP="005130FE">
            <w:pPr>
              <w:ind w:right="4"/>
              <w:jc w:val="right"/>
              <w:rPr>
                <w:rFonts w:cs="Arial"/>
                <w:b/>
                <w:bCs/>
                <w:szCs w:val="20"/>
              </w:rPr>
            </w:pPr>
            <w:r w:rsidRPr="00F96F5F">
              <w:rPr>
                <w:rFonts w:cs="Arial"/>
                <w:b/>
                <w:bCs/>
                <w:szCs w:val="20"/>
              </w:rPr>
              <w:t>VALOR TOTAL R$</w:t>
            </w:r>
          </w:p>
        </w:tc>
        <w:tc>
          <w:tcPr>
            <w:tcW w:w="1418" w:type="dxa"/>
            <w:gridSpan w:val="2"/>
          </w:tcPr>
          <w:p w14:paraId="24BBC545" w14:textId="4AE96F8B" w:rsidR="00F334E1" w:rsidRPr="00F96F5F" w:rsidRDefault="00F334E1" w:rsidP="005130FE">
            <w:pPr>
              <w:ind w:left="284" w:right="4"/>
              <w:jc w:val="right"/>
              <w:rPr>
                <w:rFonts w:cs="Arial"/>
                <w:b/>
                <w:bCs/>
                <w:szCs w:val="20"/>
              </w:rPr>
            </w:pPr>
          </w:p>
        </w:tc>
      </w:tr>
    </w:tbl>
    <w:p w14:paraId="751CF899" w14:textId="7C21D5C2" w:rsidR="003B1DDB" w:rsidRPr="001A430D" w:rsidRDefault="003B1DDB" w:rsidP="007B0FA6">
      <w:pPr>
        <w:pStyle w:val="Cabealho"/>
        <w:tabs>
          <w:tab w:val="right" w:pos="9214"/>
        </w:tabs>
        <w:ind w:left="-142" w:right="-1"/>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7379FE97" w14:textId="77777777" w:rsidR="003B1DDB" w:rsidRPr="001A430D" w:rsidRDefault="003B1DDB" w:rsidP="007B0FA6">
      <w:pPr>
        <w:pStyle w:val="Cabealho"/>
        <w:ind w:left="142" w:right="-1"/>
        <w:contextualSpacing/>
        <w:rPr>
          <w:bCs/>
          <w:sz w:val="22"/>
          <w:szCs w:val="22"/>
        </w:rPr>
      </w:pPr>
    </w:p>
    <w:p w14:paraId="2A28CE2F" w14:textId="77777777" w:rsidR="003B1DDB" w:rsidRDefault="003B1DDB" w:rsidP="007B0FA6">
      <w:pPr>
        <w:pStyle w:val="Cabealho"/>
        <w:ind w:left="142" w:right="-1"/>
        <w:contextualSpacing/>
        <w:rPr>
          <w:bCs/>
          <w:sz w:val="22"/>
          <w:szCs w:val="22"/>
        </w:rPr>
      </w:pPr>
      <w:r w:rsidRPr="001A430D">
        <w:rPr>
          <w:bCs/>
          <w:sz w:val="22"/>
          <w:szCs w:val="22"/>
        </w:rPr>
        <w:t>Local e Data:</w:t>
      </w:r>
    </w:p>
    <w:p w14:paraId="4242CF5C" w14:textId="77777777" w:rsidR="001B1715" w:rsidRDefault="001B1715" w:rsidP="007B0FA6">
      <w:pPr>
        <w:pStyle w:val="Cabealho"/>
        <w:ind w:left="142" w:right="-1"/>
        <w:contextualSpacing/>
        <w:rPr>
          <w:bCs/>
          <w:sz w:val="22"/>
          <w:szCs w:val="22"/>
        </w:rPr>
      </w:pPr>
    </w:p>
    <w:p w14:paraId="324639A0" w14:textId="77777777" w:rsidR="001B1715" w:rsidRDefault="001B1715" w:rsidP="007B0FA6">
      <w:pPr>
        <w:pStyle w:val="Cabealho"/>
        <w:ind w:left="142" w:right="-1"/>
        <w:contextualSpacing/>
        <w:rPr>
          <w:bCs/>
          <w:sz w:val="22"/>
          <w:szCs w:val="22"/>
        </w:rPr>
      </w:pPr>
    </w:p>
    <w:p w14:paraId="4530B384" w14:textId="77777777" w:rsidR="001B1715" w:rsidRDefault="001B1715" w:rsidP="007B0FA6">
      <w:pPr>
        <w:pStyle w:val="Cabealho"/>
        <w:ind w:left="142" w:right="-1"/>
        <w:contextualSpacing/>
        <w:rPr>
          <w:bCs/>
          <w:sz w:val="22"/>
          <w:szCs w:val="22"/>
        </w:rPr>
      </w:pPr>
    </w:p>
    <w:p w14:paraId="4E6A96D2" w14:textId="5A9F2257" w:rsidR="003B1DDB" w:rsidRPr="00DA5845" w:rsidRDefault="001B1715" w:rsidP="00C768C6">
      <w:pPr>
        <w:pStyle w:val="Cabealho"/>
        <w:jc w:val="center"/>
        <w:rPr>
          <w:b/>
          <w:sz w:val="22"/>
          <w:szCs w:val="22"/>
        </w:rPr>
      </w:pPr>
      <w:r w:rsidRPr="00DA5845">
        <w:rPr>
          <w:b/>
          <w:sz w:val="22"/>
          <w:szCs w:val="22"/>
        </w:rPr>
        <w:t>__________________________</w:t>
      </w:r>
    </w:p>
    <w:p w14:paraId="2AA64746" w14:textId="191D5BF9" w:rsidR="003B1DDB" w:rsidRPr="00DA5845" w:rsidRDefault="003B1DDB" w:rsidP="00C768C6">
      <w:pPr>
        <w:widowControl w:val="0"/>
        <w:jc w:val="center"/>
        <w:rPr>
          <w:rFonts w:cs="Arial"/>
          <w:b/>
          <w:sz w:val="22"/>
          <w:szCs w:val="22"/>
        </w:rPr>
      </w:pPr>
      <w:r w:rsidRPr="00DA5845">
        <w:rPr>
          <w:rFonts w:cs="Arial"/>
          <w:b/>
          <w:sz w:val="22"/>
          <w:szCs w:val="22"/>
        </w:rPr>
        <w:t>Assinatura</w:t>
      </w:r>
      <w:r w:rsidR="001B1715" w:rsidRPr="00DA5845">
        <w:rPr>
          <w:rFonts w:cs="Arial"/>
          <w:b/>
          <w:sz w:val="22"/>
          <w:szCs w:val="22"/>
        </w:rPr>
        <w:t xml:space="preserve"> do Representante </w:t>
      </w:r>
    </w:p>
    <w:p w14:paraId="48090545" w14:textId="77777777" w:rsidR="003B1DDB" w:rsidRPr="00DA5845" w:rsidRDefault="003B1DDB" w:rsidP="00C768C6">
      <w:pPr>
        <w:ind w:left="709"/>
        <w:rPr>
          <w:rFonts w:cs="Arial"/>
          <w:sz w:val="22"/>
          <w:szCs w:val="22"/>
        </w:rPr>
      </w:pPr>
    </w:p>
    <w:p w14:paraId="1D1C14CA" w14:textId="77777777" w:rsidR="003B1DDB" w:rsidRDefault="003B1DDB" w:rsidP="003B1DDB">
      <w:pPr>
        <w:ind w:left="709"/>
        <w:rPr>
          <w:rFonts w:cs="Arial"/>
        </w:rPr>
      </w:pPr>
    </w:p>
    <w:p w14:paraId="5956525D" w14:textId="77777777" w:rsidR="003B1DDB" w:rsidRDefault="003B1DDB" w:rsidP="003B1DDB">
      <w:pPr>
        <w:ind w:left="709"/>
        <w:rPr>
          <w:rFonts w:cs="Arial"/>
        </w:rPr>
      </w:pPr>
    </w:p>
    <w:p w14:paraId="5FA2907A" w14:textId="77777777" w:rsidR="003B1DDB" w:rsidRDefault="003B1DDB" w:rsidP="003B1DDB">
      <w:pPr>
        <w:ind w:left="709"/>
        <w:rPr>
          <w:rFonts w:cs="Arial"/>
        </w:rPr>
      </w:pPr>
    </w:p>
    <w:p w14:paraId="632C9465" w14:textId="77777777" w:rsidR="002A006E" w:rsidRDefault="002A006E" w:rsidP="003B1DDB">
      <w:pPr>
        <w:pStyle w:val="Ttulo1"/>
        <w:spacing w:after="74"/>
        <w:rPr>
          <w:rFonts w:ascii="Arial" w:hAnsi="Arial" w:cs="Arial"/>
          <w:b/>
          <w:bCs/>
          <w:color w:val="auto"/>
          <w:sz w:val="22"/>
          <w:szCs w:val="22"/>
        </w:rPr>
      </w:pPr>
    </w:p>
    <w:p w14:paraId="5301549F" w14:textId="77777777" w:rsidR="002A006E" w:rsidRPr="002A006E" w:rsidRDefault="002A006E" w:rsidP="002A006E"/>
    <w:p w14:paraId="76B9FB10" w14:textId="2FD395F5" w:rsidR="003B1DDB" w:rsidRPr="00250688" w:rsidRDefault="003B1DDB" w:rsidP="003B1DDB">
      <w:pPr>
        <w:pStyle w:val="Ttulo1"/>
        <w:spacing w:after="74"/>
        <w:rPr>
          <w:rFonts w:ascii="Arial" w:hAnsi="Arial" w:cs="Arial"/>
          <w:b/>
          <w:bCs/>
          <w:color w:val="auto"/>
          <w:sz w:val="22"/>
          <w:szCs w:val="22"/>
        </w:rPr>
      </w:pPr>
      <w:r w:rsidRPr="00250688">
        <w:rPr>
          <w:rFonts w:ascii="Arial" w:hAnsi="Arial" w:cs="Arial"/>
          <w:b/>
          <w:bCs/>
          <w:color w:val="auto"/>
          <w:sz w:val="22"/>
          <w:szCs w:val="22"/>
        </w:rPr>
        <w:t>ANEXO - II</w:t>
      </w:r>
    </w:p>
    <w:p w14:paraId="01E285DD" w14:textId="77777777" w:rsidR="003B1DDB" w:rsidRPr="00250688" w:rsidRDefault="003B1DDB" w:rsidP="003B1DDB">
      <w:pPr>
        <w:rPr>
          <w:sz w:val="22"/>
          <w:szCs w:val="22"/>
        </w:rPr>
      </w:pPr>
    </w:p>
    <w:p w14:paraId="4D24C94F" w14:textId="77777777" w:rsidR="00151428" w:rsidRPr="00151428" w:rsidRDefault="00151428" w:rsidP="00151428">
      <w:pPr>
        <w:jc w:val="center"/>
        <w:rPr>
          <w:rFonts w:cs="Arial"/>
          <w:b/>
          <w:bCs/>
          <w:sz w:val="22"/>
          <w:szCs w:val="22"/>
          <w:lang w:eastAsia="en-US"/>
        </w:rPr>
      </w:pPr>
      <w:r w:rsidRPr="00151428">
        <w:rPr>
          <w:rFonts w:cs="Arial"/>
          <w:b/>
          <w:bCs/>
          <w:sz w:val="22"/>
          <w:szCs w:val="22"/>
          <w:lang w:eastAsia="en-US"/>
        </w:rPr>
        <w:t>DOCUMENTAÇÃO EXIGIDA PARA HABILITAÇÃO</w:t>
      </w:r>
    </w:p>
    <w:p w14:paraId="174BA7FB" w14:textId="77777777" w:rsidR="00151428" w:rsidRDefault="00151428" w:rsidP="00151428">
      <w:pPr>
        <w:rPr>
          <w:rFonts w:cs="Arial"/>
          <w:sz w:val="22"/>
          <w:szCs w:val="22"/>
          <w:lang w:eastAsia="en-US"/>
        </w:rPr>
      </w:pPr>
    </w:p>
    <w:p w14:paraId="4C77F836" w14:textId="77777777" w:rsidR="00151428" w:rsidRPr="008A5E23" w:rsidRDefault="00151428">
      <w:pPr>
        <w:pStyle w:val="PADRO"/>
        <w:keepNext w:val="0"/>
        <w:widowControl/>
        <w:numPr>
          <w:ilvl w:val="0"/>
          <w:numId w:val="4"/>
        </w:numPr>
        <w:spacing w:before="0" w:after="0" w:line="240" w:lineRule="auto"/>
        <w:ind w:left="0" w:firstLine="0"/>
        <w:rPr>
          <w:rFonts w:ascii="Arial" w:hAnsi="Arial" w:cs="Arial"/>
          <w:sz w:val="22"/>
          <w:szCs w:val="22"/>
          <w:u w:val="single"/>
        </w:rPr>
      </w:pPr>
      <w:r w:rsidRPr="00EA3235">
        <w:rPr>
          <w:rFonts w:ascii="Arial" w:hAnsi="Arial" w:cs="Arial"/>
          <w:b/>
          <w:bCs/>
          <w:color w:val="000000"/>
          <w:sz w:val="22"/>
          <w:szCs w:val="22"/>
          <w:u w:val="single"/>
        </w:rPr>
        <w:t xml:space="preserve">Habilitação jurídica: </w:t>
      </w:r>
    </w:p>
    <w:p w14:paraId="3974C776" w14:textId="77777777" w:rsidR="008A5E23" w:rsidRPr="00EA3235" w:rsidRDefault="008A5E23" w:rsidP="008A5E23">
      <w:pPr>
        <w:pStyle w:val="PADRO"/>
        <w:keepNext w:val="0"/>
        <w:widowControl/>
        <w:spacing w:before="0" w:after="0" w:line="240" w:lineRule="auto"/>
        <w:ind w:firstLine="0"/>
        <w:rPr>
          <w:rFonts w:ascii="Arial" w:hAnsi="Arial" w:cs="Arial"/>
          <w:sz w:val="22"/>
          <w:szCs w:val="22"/>
          <w:u w:val="single"/>
        </w:rPr>
      </w:pPr>
    </w:p>
    <w:p w14:paraId="102C5F5E" w14:textId="41CF4A06" w:rsidR="008A5E23" w:rsidRPr="00085DCC" w:rsidRDefault="0030341B">
      <w:pPr>
        <w:numPr>
          <w:ilvl w:val="1"/>
          <w:numId w:val="4"/>
        </w:numPr>
        <w:tabs>
          <w:tab w:val="left" w:pos="709"/>
        </w:tabs>
        <w:autoSpaceDE w:val="0"/>
        <w:snapToGrid w:val="0"/>
        <w:ind w:left="0" w:firstLine="0"/>
        <w:jc w:val="both"/>
        <w:rPr>
          <w:rFonts w:cs="Arial"/>
          <w:sz w:val="22"/>
          <w:szCs w:val="22"/>
        </w:rPr>
      </w:pPr>
      <w:r w:rsidRPr="00085DCC">
        <w:rPr>
          <w:rFonts w:cs="Arial"/>
          <w:color w:val="000000"/>
          <w:sz w:val="22"/>
          <w:szCs w:val="22"/>
        </w:rPr>
        <w:t>Certificado da Condição de Microempreendedor Individual - CCMEI</w:t>
      </w:r>
      <w:r w:rsidR="00151428" w:rsidRPr="00085DCC">
        <w:rPr>
          <w:rFonts w:cs="Arial"/>
          <w:color w:val="000000"/>
          <w:sz w:val="22"/>
          <w:szCs w:val="22"/>
        </w:rPr>
        <w:t>.</w:t>
      </w:r>
      <w:r w:rsidRPr="00085DCC">
        <w:rPr>
          <w:rFonts w:cs="Arial"/>
          <w:sz w:val="22"/>
        </w:rPr>
        <w:t xml:space="preserve"> Ato Constitutivo, Estatuto ou Contrato Social </w:t>
      </w:r>
      <w:r w:rsidRPr="00085DCC">
        <w:rPr>
          <w:rFonts w:cs="Arial"/>
          <w:sz w:val="22"/>
          <w:szCs w:val="22"/>
        </w:rPr>
        <w:t>com todas as Alterações Contratuais</w:t>
      </w:r>
      <w:r w:rsidRPr="00085DCC">
        <w:rPr>
          <w:rFonts w:cs="Arial"/>
          <w:sz w:val="22"/>
        </w:rPr>
        <w:t xml:space="preserve"> ou Alteração Consolidada em vigor, devidamente registrado, em se tratando de Sociedades </w:t>
      </w:r>
      <w:r w:rsidR="00733913">
        <w:rPr>
          <w:rFonts w:cs="Arial"/>
          <w:sz w:val="22"/>
        </w:rPr>
        <w:t>Empresariais</w:t>
      </w:r>
      <w:r w:rsidR="00085DCC">
        <w:rPr>
          <w:rFonts w:cs="Arial"/>
          <w:sz w:val="22"/>
        </w:rPr>
        <w:t>.</w:t>
      </w:r>
    </w:p>
    <w:p w14:paraId="0B091BD3" w14:textId="77777777" w:rsidR="00085DCC" w:rsidRPr="00085DCC" w:rsidRDefault="00085DCC" w:rsidP="00085DCC">
      <w:pPr>
        <w:tabs>
          <w:tab w:val="left" w:pos="709"/>
        </w:tabs>
        <w:autoSpaceDE w:val="0"/>
        <w:snapToGrid w:val="0"/>
        <w:jc w:val="both"/>
        <w:rPr>
          <w:rFonts w:cs="Arial"/>
          <w:sz w:val="22"/>
          <w:szCs w:val="22"/>
        </w:rPr>
      </w:pPr>
    </w:p>
    <w:p w14:paraId="00AA9012" w14:textId="54DCF1B6" w:rsidR="00151428" w:rsidRPr="00285711" w:rsidRDefault="00151428">
      <w:pPr>
        <w:pStyle w:val="PADRO"/>
        <w:keepNext w:val="0"/>
        <w:widowControl/>
        <w:numPr>
          <w:ilvl w:val="0"/>
          <w:numId w:val="4"/>
        </w:numPr>
        <w:spacing w:before="0" w:after="0" w:line="240" w:lineRule="auto"/>
        <w:ind w:left="0" w:firstLine="0"/>
        <w:rPr>
          <w:rFonts w:ascii="Arial" w:hAnsi="Arial" w:cs="Arial"/>
          <w:sz w:val="22"/>
          <w:szCs w:val="22"/>
          <w:u w:val="single"/>
        </w:rPr>
      </w:pPr>
      <w:r w:rsidRPr="00151428">
        <w:rPr>
          <w:rFonts w:ascii="Arial" w:hAnsi="Arial" w:cs="Arial"/>
          <w:b/>
          <w:bCs/>
          <w:color w:val="000000"/>
          <w:sz w:val="22"/>
          <w:szCs w:val="22"/>
        </w:rPr>
        <w:t xml:space="preserve"> </w:t>
      </w:r>
      <w:r w:rsidRPr="00EA3235">
        <w:rPr>
          <w:rFonts w:ascii="Arial" w:hAnsi="Arial" w:cs="Arial"/>
          <w:b/>
          <w:bCs/>
          <w:color w:val="000000"/>
          <w:sz w:val="22"/>
          <w:szCs w:val="22"/>
          <w:u w:val="single"/>
        </w:rPr>
        <w:t xml:space="preserve">Regularidade Fiscal, </w:t>
      </w:r>
      <w:r w:rsidR="00D32B42" w:rsidRPr="00EA3235">
        <w:rPr>
          <w:rFonts w:ascii="Arial" w:hAnsi="Arial" w:cs="Arial"/>
          <w:b/>
          <w:bCs/>
          <w:color w:val="000000"/>
          <w:sz w:val="22"/>
          <w:szCs w:val="22"/>
          <w:u w:val="single"/>
        </w:rPr>
        <w:t>Trabalhista</w:t>
      </w:r>
      <w:r w:rsidR="00D32B42">
        <w:rPr>
          <w:rFonts w:ascii="Arial" w:hAnsi="Arial" w:cs="Arial"/>
          <w:b/>
          <w:bCs/>
          <w:color w:val="000000"/>
          <w:sz w:val="22"/>
          <w:szCs w:val="22"/>
          <w:u w:val="single"/>
        </w:rPr>
        <w:t>, Certidão</w:t>
      </w:r>
      <w:r w:rsidR="00B22566">
        <w:rPr>
          <w:rFonts w:ascii="Arial" w:hAnsi="Arial" w:cs="Arial"/>
          <w:b/>
          <w:bCs/>
          <w:color w:val="000000"/>
          <w:sz w:val="22"/>
          <w:szCs w:val="22"/>
          <w:u w:val="single"/>
        </w:rPr>
        <w:t xml:space="preserve"> e Declarações</w:t>
      </w:r>
      <w:r w:rsidRPr="00EA3235">
        <w:rPr>
          <w:rFonts w:ascii="Arial" w:hAnsi="Arial" w:cs="Arial"/>
          <w:b/>
          <w:bCs/>
          <w:color w:val="000000"/>
          <w:sz w:val="22"/>
          <w:szCs w:val="22"/>
          <w:u w:val="single"/>
        </w:rPr>
        <w:t>:</w:t>
      </w:r>
    </w:p>
    <w:p w14:paraId="4E3B3B84" w14:textId="77777777" w:rsidR="00285711" w:rsidRPr="00EA3235" w:rsidRDefault="00285711" w:rsidP="008A5E23">
      <w:pPr>
        <w:pStyle w:val="PADRO"/>
        <w:keepNext w:val="0"/>
        <w:widowControl/>
        <w:spacing w:before="0" w:after="0" w:line="240" w:lineRule="auto"/>
        <w:ind w:firstLine="0"/>
        <w:rPr>
          <w:rFonts w:ascii="Arial" w:hAnsi="Arial" w:cs="Arial"/>
          <w:sz w:val="22"/>
          <w:szCs w:val="22"/>
          <w:u w:val="single"/>
        </w:rPr>
      </w:pPr>
    </w:p>
    <w:p w14:paraId="2A65C3A7" w14:textId="0C6E802F" w:rsidR="00151428" w:rsidRDefault="00B22566">
      <w:pPr>
        <w:numPr>
          <w:ilvl w:val="1"/>
          <w:numId w:val="4"/>
        </w:numPr>
        <w:tabs>
          <w:tab w:val="left" w:pos="709"/>
        </w:tabs>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rova de inscrição no Cadastro Nacional de Pessoas Jurídicas;</w:t>
      </w:r>
    </w:p>
    <w:p w14:paraId="6FE7A655" w14:textId="77777777" w:rsidR="00BC7418" w:rsidRPr="00151428" w:rsidRDefault="00BC7418" w:rsidP="008A5E23">
      <w:pPr>
        <w:tabs>
          <w:tab w:val="left" w:pos="709"/>
        </w:tabs>
        <w:autoSpaceDE w:val="0"/>
        <w:snapToGrid w:val="0"/>
        <w:jc w:val="both"/>
        <w:rPr>
          <w:rFonts w:cs="Arial"/>
          <w:sz w:val="22"/>
          <w:szCs w:val="22"/>
        </w:rPr>
      </w:pPr>
    </w:p>
    <w:p w14:paraId="1D0FB197" w14:textId="391D3DDE" w:rsidR="00151428" w:rsidRDefault="00B22566">
      <w:pPr>
        <w:numPr>
          <w:ilvl w:val="1"/>
          <w:numId w:val="4"/>
        </w:numPr>
        <w:tabs>
          <w:tab w:val="left" w:pos="709"/>
        </w:tabs>
        <w:autoSpaceDE w:val="0"/>
        <w:snapToGrid w:val="0"/>
        <w:ind w:left="0" w:firstLine="0"/>
        <w:jc w:val="both"/>
        <w:rPr>
          <w:rFonts w:cs="Arial"/>
          <w:sz w:val="22"/>
          <w:szCs w:val="22"/>
        </w:rPr>
      </w:pPr>
      <w:r>
        <w:rPr>
          <w:rFonts w:cs="Arial"/>
          <w:sz w:val="22"/>
          <w:szCs w:val="22"/>
        </w:rPr>
        <w:t>P</w:t>
      </w:r>
      <w:r w:rsidR="00151428" w:rsidRPr="00151428">
        <w:rPr>
          <w:rFonts w:cs="Arial"/>
          <w:sz w:val="22"/>
          <w:szCs w:val="22"/>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w:t>
      </w:r>
      <w:r w:rsidR="00EA3235">
        <w:rPr>
          <w:rFonts w:cs="Arial"/>
          <w:sz w:val="22"/>
          <w:szCs w:val="22"/>
        </w:rPr>
        <w:t>F</w:t>
      </w:r>
      <w:r w:rsidR="00151428" w:rsidRPr="00151428">
        <w:rPr>
          <w:rFonts w:cs="Arial"/>
          <w:sz w:val="22"/>
          <w:szCs w:val="22"/>
        </w:rPr>
        <w:t>ederais e à Dívida Ativa da União (DAU) por elas administrados, inclusive aqueles relativos à Seguridade Social, nos termos da Portaria Conjunta nº 1.751, de 02/10/2014, do Secretário da Receita Federal do Brasil e da Procuradora-Geral da Fazenda Nacional.</w:t>
      </w:r>
    </w:p>
    <w:p w14:paraId="7DCDC5A7" w14:textId="77777777" w:rsidR="00BC7418" w:rsidRPr="00151428" w:rsidRDefault="00BC7418" w:rsidP="008A5E23">
      <w:pPr>
        <w:tabs>
          <w:tab w:val="left" w:pos="709"/>
        </w:tabs>
        <w:autoSpaceDE w:val="0"/>
        <w:snapToGrid w:val="0"/>
        <w:jc w:val="both"/>
        <w:rPr>
          <w:rFonts w:cs="Arial"/>
          <w:sz w:val="22"/>
          <w:szCs w:val="22"/>
        </w:rPr>
      </w:pPr>
    </w:p>
    <w:p w14:paraId="7E1CBD9D" w14:textId="41A916BC" w:rsidR="00151428" w:rsidRDefault="00B22566">
      <w:pPr>
        <w:numPr>
          <w:ilvl w:val="1"/>
          <w:numId w:val="4"/>
        </w:numPr>
        <w:tabs>
          <w:tab w:val="left" w:pos="709"/>
        </w:tabs>
        <w:autoSpaceDE w:val="0"/>
        <w:snapToGrid w:val="0"/>
        <w:ind w:left="0" w:firstLine="0"/>
        <w:jc w:val="both"/>
        <w:rPr>
          <w:rFonts w:cs="Arial"/>
          <w:color w:val="000000"/>
          <w:sz w:val="22"/>
          <w:szCs w:val="22"/>
        </w:rPr>
      </w:pPr>
      <w:r>
        <w:rPr>
          <w:rFonts w:cs="Arial"/>
          <w:color w:val="000000"/>
          <w:sz w:val="22"/>
          <w:szCs w:val="22"/>
          <w:lang w:eastAsia="en-US"/>
        </w:rPr>
        <w:t>P</w:t>
      </w:r>
      <w:r w:rsidR="00151428" w:rsidRPr="00151428">
        <w:rPr>
          <w:rFonts w:cs="Arial"/>
          <w:color w:val="000000"/>
          <w:sz w:val="22"/>
          <w:szCs w:val="22"/>
          <w:lang w:eastAsia="en-US"/>
        </w:rPr>
        <w:t>rova de regularidade com o Fundo de Garantia do Tempo de Serviço (FGTS);</w:t>
      </w:r>
    </w:p>
    <w:p w14:paraId="7833A11E" w14:textId="77777777" w:rsidR="00BC7418" w:rsidRDefault="00BC7418" w:rsidP="008A5E23">
      <w:pPr>
        <w:autoSpaceDE w:val="0"/>
        <w:snapToGrid w:val="0"/>
        <w:jc w:val="both"/>
        <w:rPr>
          <w:rFonts w:cs="Arial"/>
          <w:sz w:val="22"/>
          <w:szCs w:val="22"/>
        </w:rPr>
      </w:pPr>
    </w:p>
    <w:p w14:paraId="21AB1F61" w14:textId="6DA5584C" w:rsidR="00151428" w:rsidRDefault="00D035D4">
      <w:pPr>
        <w:pStyle w:val="PargrafodaLista"/>
        <w:numPr>
          <w:ilvl w:val="1"/>
          <w:numId w:val="4"/>
        </w:numPr>
        <w:autoSpaceDE w:val="0"/>
        <w:snapToGrid w:val="0"/>
        <w:ind w:left="0" w:firstLine="0"/>
        <w:contextualSpacing w:val="0"/>
        <w:jc w:val="both"/>
        <w:rPr>
          <w:rFonts w:cs="Arial"/>
          <w:sz w:val="22"/>
          <w:szCs w:val="22"/>
        </w:rPr>
      </w:pPr>
      <w:r w:rsidRPr="00D035D4">
        <w:rPr>
          <w:rFonts w:cs="Arial"/>
          <w:sz w:val="22"/>
          <w:szCs w:val="22"/>
        </w:rPr>
        <w:t>P</w:t>
      </w:r>
      <w:r w:rsidR="00151428" w:rsidRPr="00D035D4">
        <w:rPr>
          <w:rFonts w:cs="Arial"/>
          <w:sz w:val="22"/>
          <w:szCs w:val="22"/>
        </w:rPr>
        <w:t>rova de regularidade com a Fazenda Estadual do domicílio ou sede do fornecedor, relativa à atividade em cujo exercício contrata ou concorre.</w:t>
      </w:r>
    </w:p>
    <w:p w14:paraId="7F0CF068" w14:textId="77777777" w:rsidR="002869EA" w:rsidRPr="009E08A7" w:rsidRDefault="002869EA" w:rsidP="009E08A7">
      <w:pPr>
        <w:rPr>
          <w:rFonts w:cs="Arial"/>
          <w:sz w:val="22"/>
          <w:szCs w:val="22"/>
        </w:rPr>
      </w:pPr>
    </w:p>
    <w:p w14:paraId="66085958" w14:textId="77777777" w:rsidR="002869EA" w:rsidRDefault="002869EA" w:rsidP="002869EA">
      <w:pPr>
        <w:numPr>
          <w:ilvl w:val="1"/>
          <w:numId w:val="4"/>
        </w:numPr>
        <w:autoSpaceDE w:val="0"/>
        <w:snapToGrid w:val="0"/>
        <w:ind w:left="0" w:firstLine="0"/>
        <w:jc w:val="both"/>
        <w:rPr>
          <w:rFonts w:cs="Arial"/>
          <w:sz w:val="22"/>
          <w:szCs w:val="22"/>
        </w:rPr>
      </w:pPr>
      <w:r>
        <w:rPr>
          <w:rFonts w:cs="Arial"/>
          <w:sz w:val="22"/>
          <w:szCs w:val="22"/>
          <w:lang w:eastAsia="en-US"/>
        </w:rPr>
        <w:t>P</w:t>
      </w:r>
      <w:r w:rsidRPr="00151428">
        <w:rPr>
          <w:rFonts w:cs="Arial"/>
          <w:sz w:val="22"/>
          <w:szCs w:val="22"/>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4560DA1" w14:textId="77777777" w:rsidR="008A5E23" w:rsidRPr="00852E3F" w:rsidRDefault="008A5E23" w:rsidP="00852E3F">
      <w:pPr>
        <w:rPr>
          <w:rFonts w:cs="Arial"/>
          <w:bCs/>
          <w:sz w:val="22"/>
          <w:szCs w:val="22"/>
        </w:rPr>
      </w:pPr>
    </w:p>
    <w:p w14:paraId="20337873" w14:textId="77777777" w:rsidR="008A5E23" w:rsidRPr="008A5E23" w:rsidRDefault="008A5E23">
      <w:pPr>
        <w:pStyle w:val="PargrafodaLista"/>
        <w:numPr>
          <w:ilvl w:val="1"/>
          <w:numId w:val="4"/>
        </w:numPr>
        <w:autoSpaceDE w:val="0"/>
        <w:snapToGrid w:val="0"/>
        <w:ind w:left="0" w:firstLine="0"/>
        <w:contextualSpacing w:val="0"/>
        <w:jc w:val="both"/>
        <w:rPr>
          <w:rFonts w:cs="Arial"/>
          <w:bCs/>
          <w:sz w:val="22"/>
          <w:szCs w:val="22"/>
        </w:rPr>
      </w:pPr>
      <w:r w:rsidRPr="008A5E23">
        <w:rPr>
          <w:rFonts w:cs="Arial"/>
          <w:bCs/>
          <w:sz w:val="22"/>
          <w:szCs w:val="22"/>
        </w:rPr>
        <w:t>Certidão Simplificada da Junta Comercial da sede da licitante</w:t>
      </w:r>
      <w:r w:rsidRPr="008A5E23">
        <w:rPr>
          <w:rFonts w:cs="Arial"/>
          <w:sz w:val="22"/>
          <w:szCs w:val="22"/>
        </w:rPr>
        <w:t>, com data de emissão não superior a 60 (sessenta) dias da emissão.</w:t>
      </w:r>
    </w:p>
    <w:p w14:paraId="41BF5B9A" w14:textId="77777777" w:rsidR="00D035D4" w:rsidRDefault="00D035D4" w:rsidP="008A5E23">
      <w:pPr>
        <w:pStyle w:val="PargrafodaLista"/>
        <w:autoSpaceDE w:val="0"/>
        <w:snapToGrid w:val="0"/>
        <w:ind w:left="0"/>
        <w:contextualSpacing w:val="0"/>
        <w:jc w:val="both"/>
        <w:rPr>
          <w:rFonts w:cs="Arial"/>
          <w:sz w:val="22"/>
          <w:szCs w:val="22"/>
        </w:rPr>
      </w:pPr>
    </w:p>
    <w:p w14:paraId="6529EE66" w14:textId="1F82DFF0" w:rsidR="00D035D4" w:rsidRPr="00BC7418" w:rsidRDefault="00D035D4">
      <w:pPr>
        <w:pStyle w:val="Cabealho"/>
        <w:widowControl w:val="0"/>
        <w:numPr>
          <w:ilvl w:val="1"/>
          <w:numId w:val="4"/>
        </w:numPr>
        <w:tabs>
          <w:tab w:val="clear" w:pos="4252"/>
          <w:tab w:val="clear" w:pos="8504"/>
          <w:tab w:val="left" w:pos="0"/>
        </w:tabs>
        <w:suppressAutoHyphens/>
        <w:ind w:left="567" w:hanging="567"/>
        <w:jc w:val="both"/>
        <w:rPr>
          <w:rFonts w:cs="Arial"/>
          <w:sz w:val="22"/>
          <w:szCs w:val="22"/>
        </w:rPr>
      </w:pPr>
      <w:r>
        <w:rPr>
          <w:rFonts w:cs="Arial"/>
          <w:sz w:val="22"/>
          <w:szCs w:val="22"/>
        </w:rPr>
        <w:t xml:space="preserve">  D</w:t>
      </w:r>
      <w:r w:rsidRPr="00DB2EC4">
        <w:rPr>
          <w:rFonts w:cs="Arial"/>
          <w:sz w:val="22"/>
          <w:szCs w:val="22"/>
        </w:rPr>
        <w:t>eclaraç</w:t>
      </w:r>
      <w:r>
        <w:rPr>
          <w:rFonts w:cs="Arial"/>
          <w:sz w:val="22"/>
          <w:szCs w:val="22"/>
        </w:rPr>
        <w:t>ão Unificada conforme</w:t>
      </w:r>
      <w:r w:rsidRPr="00DB2EC4">
        <w:rPr>
          <w:rFonts w:cs="Arial"/>
          <w:sz w:val="22"/>
          <w:szCs w:val="22"/>
        </w:rPr>
        <w:t xml:space="preserve"> modelo do </w:t>
      </w:r>
      <w:r w:rsidRPr="00BC7418">
        <w:rPr>
          <w:rFonts w:cs="Arial"/>
          <w:sz w:val="22"/>
          <w:szCs w:val="22"/>
        </w:rPr>
        <w:t>ANEXO - III.</w:t>
      </w:r>
    </w:p>
    <w:p w14:paraId="070FBBD4" w14:textId="77777777" w:rsidR="00D035D4" w:rsidRDefault="00D035D4" w:rsidP="008A5E23">
      <w:pPr>
        <w:pStyle w:val="PargrafodaLista"/>
        <w:autoSpaceDE w:val="0"/>
        <w:snapToGrid w:val="0"/>
        <w:ind w:left="0"/>
        <w:contextualSpacing w:val="0"/>
        <w:jc w:val="both"/>
        <w:rPr>
          <w:rFonts w:cs="Arial"/>
          <w:sz w:val="22"/>
          <w:szCs w:val="22"/>
        </w:rPr>
      </w:pPr>
    </w:p>
    <w:p w14:paraId="0FC95EE9" w14:textId="77777777" w:rsidR="008F0D62" w:rsidRDefault="008F0D62" w:rsidP="008A5E23">
      <w:pPr>
        <w:pStyle w:val="PargrafodaLista"/>
        <w:autoSpaceDE w:val="0"/>
        <w:snapToGrid w:val="0"/>
        <w:ind w:left="0"/>
        <w:contextualSpacing w:val="0"/>
        <w:jc w:val="both"/>
        <w:rPr>
          <w:rFonts w:cs="Arial"/>
          <w:sz w:val="22"/>
          <w:szCs w:val="22"/>
        </w:rPr>
      </w:pPr>
    </w:p>
    <w:p w14:paraId="3D80D460" w14:textId="77777777" w:rsidR="008F0D62" w:rsidRDefault="008F0D62" w:rsidP="008A5E23">
      <w:pPr>
        <w:pStyle w:val="PargrafodaLista"/>
        <w:autoSpaceDE w:val="0"/>
        <w:snapToGrid w:val="0"/>
        <w:ind w:left="0"/>
        <w:contextualSpacing w:val="0"/>
        <w:jc w:val="both"/>
        <w:rPr>
          <w:rFonts w:cs="Arial"/>
          <w:sz w:val="22"/>
          <w:szCs w:val="22"/>
        </w:rPr>
      </w:pPr>
    </w:p>
    <w:p w14:paraId="10A56968" w14:textId="77777777" w:rsidR="008F0D62" w:rsidRDefault="008F0D62" w:rsidP="008A5E23">
      <w:pPr>
        <w:pStyle w:val="PargrafodaLista"/>
        <w:autoSpaceDE w:val="0"/>
        <w:snapToGrid w:val="0"/>
        <w:ind w:left="0"/>
        <w:contextualSpacing w:val="0"/>
        <w:jc w:val="both"/>
        <w:rPr>
          <w:rFonts w:cs="Arial"/>
          <w:sz w:val="22"/>
          <w:szCs w:val="22"/>
        </w:rPr>
      </w:pPr>
    </w:p>
    <w:p w14:paraId="30833589" w14:textId="77777777" w:rsidR="008F0D62" w:rsidRDefault="008F0D62" w:rsidP="008A5E23">
      <w:pPr>
        <w:pStyle w:val="PargrafodaLista"/>
        <w:autoSpaceDE w:val="0"/>
        <w:snapToGrid w:val="0"/>
        <w:ind w:left="0"/>
        <w:contextualSpacing w:val="0"/>
        <w:jc w:val="both"/>
        <w:rPr>
          <w:rFonts w:cs="Arial"/>
          <w:sz w:val="22"/>
          <w:szCs w:val="22"/>
        </w:rPr>
      </w:pPr>
    </w:p>
    <w:p w14:paraId="689F858F" w14:textId="77777777" w:rsidR="008F0D62" w:rsidRDefault="008F0D62" w:rsidP="008A5E23">
      <w:pPr>
        <w:pStyle w:val="PargrafodaLista"/>
        <w:autoSpaceDE w:val="0"/>
        <w:snapToGrid w:val="0"/>
        <w:ind w:left="0"/>
        <w:contextualSpacing w:val="0"/>
        <w:jc w:val="both"/>
        <w:rPr>
          <w:rFonts w:cs="Arial"/>
          <w:sz w:val="22"/>
          <w:szCs w:val="22"/>
        </w:rPr>
      </w:pPr>
    </w:p>
    <w:p w14:paraId="37FA311C" w14:textId="77777777" w:rsidR="008F0D62" w:rsidRDefault="008F0D62" w:rsidP="008A5E23">
      <w:pPr>
        <w:pStyle w:val="PargrafodaLista"/>
        <w:autoSpaceDE w:val="0"/>
        <w:snapToGrid w:val="0"/>
        <w:ind w:left="0"/>
        <w:contextualSpacing w:val="0"/>
        <w:jc w:val="both"/>
        <w:rPr>
          <w:rFonts w:cs="Arial"/>
          <w:sz w:val="22"/>
          <w:szCs w:val="22"/>
        </w:rPr>
      </w:pPr>
    </w:p>
    <w:p w14:paraId="2DF518AC" w14:textId="77777777" w:rsidR="008F0D62" w:rsidRDefault="008F0D62" w:rsidP="008A5E23">
      <w:pPr>
        <w:pStyle w:val="PargrafodaLista"/>
        <w:autoSpaceDE w:val="0"/>
        <w:snapToGrid w:val="0"/>
        <w:ind w:left="0"/>
        <w:contextualSpacing w:val="0"/>
        <w:jc w:val="both"/>
        <w:rPr>
          <w:rFonts w:cs="Arial"/>
          <w:sz w:val="22"/>
          <w:szCs w:val="22"/>
        </w:rPr>
      </w:pPr>
    </w:p>
    <w:p w14:paraId="2217F033" w14:textId="77777777" w:rsidR="008F0D62" w:rsidRDefault="008F0D62" w:rsidP="008A5E23">
      <w:pPr>
        <w:pStyle w:val="PargrafodaLista"/>
        <w:autoSpaceDE w:val="0"/>
        <w:snapToGrid w:val="0"/>
        <w:ind w:left="0"/>
        <w:contextualSpacing w:val="0"/>
        <w:jc w:val="both"/>
        <w:rPr>
          <w:rFonts w:cs="Arial"/>
          <w:sz w:val="22"/>
          <w:szCs w:val="22"/>
        </w:rPr>
      </w:pPr>
    </w:p>
    <w:p w14:paraId="7AC69A24" w14:textId="77777777" w:rsidR="008F0D62" w:rsidRDefault="008F0D62" w:rsidP="008A5E23">
      <w:pPr>
        <w:pStyle w:val="PargrafodaLista"/>
        <w:autoSpaceDE w:val="0"/>
        <w:snapToGrid w:val="0"/>
        <w:ind w:left="0"/>
        <w:contextualSpacing w:val="0"/>
        <w:jc w:val="both"/>
        <w:rPr>
          <w:rFonts w:cs="Arial"/>
          <w:sz w:val="22"/>
          <w:szCs w:val="22"/>
        </w:rPr>
      </w:pPr>
    </w:p>
    <w:p w14:paraId="1499772F" w14:textId="77777777" w:rsidR="008F0D62" w:rsidRDefault="008F0D62" w:rsidP="008A5E23">
      <w:pPr>
        <w:pStyle w:val="PargrafodaLista"/>
        <w:autoSpaceDE w:val="0"/>
        <w:snapToGrid w:val="0"/>
        <w:ind w:left="0"/>
        <w:contextualSpacing w:val="0"/>
        <w:jc w:val="both"/>
        <w:rPr>
          <w:rFonts w:cs="Arial"/>
          <w:sz w:val="22"/>
          <w:szCs w:val="22"/>
        </w:rPr>
      </w:pPr>
    </w:p>
    <w:p w14:paraId="226E014D" w14:textId="77777777" w:rsidR="008F0D62" w:rsidRDefault="008F0D62" w:rsidP="008A5E23">
      <w:pPr>
        <w:pStyle w:val="PargrafodaLista"/>
        <w:autoSpaceDE w:val="0"/>
        <w:snapToGrid w:val="0"/>
        <w:ind w:left="0"/>
        <w:contextualSpacing w:val="0"/>
        <w:jc w:val="both"/>
        <w:rPr>
          <w:rFonts w:cs="Arial"/>
          <w:sz w:val="22"/>
          <w:szCs w:val="22"/>
        </w:rPr>
      </w:pPr>
    </w:p>
    <w:p w14:paraId="0D043DB3" w14:textId="77777777" w:rsidR="008F0D62" w:rsidRDefault="008F0D62" w:rsidP="008A5E23">
      <w:pPr>
        <w:pStyle w:val="PargrafodaLista"/>
        <w:autoSpaceDE w:val="0"/>
        <w:snapToGrid w:val="0"/>
        <w:ind w:left="0"/>
        <w:contextualSpacing w:val="0"/>
        <w:jc w:val="both"/>
        <w:rPr>
          <w:rFonts w:cs="Arial"/>
          <w:sz w:val="22"/>
          <w:szCs w:val="22"/>
        </w:rPr>
      </w:pPr>
    </w:p>
    <w:p w14:paraId="3277BCA4" w14:textId="77777777" w:rsidR="008F0D62" w:rsidRDefault="008F0D62" w:rsidP="008A5E23">
      <w:pPr>
        <w:pStyle w:val="PargrafodaLista"/>
        <w:autoSpaceDE w:val="0"/>
        <w:snapToGrid w:val="0"/>
        <w:ind w:left="0"/>
        <w:contextualSpacing w:val="0"/>
        <w:jc w:val="both"/>
        <w:rPr>
          <w:rFonts w:cs="Arial"/>
          <w:sz w:val="22"/>
          <w:szCs w:val="22"/>
        </w:rPr>
      </w:pPr>
    </w:p>
    <w:p w14:paraId="4D39ABFF" w14:textId="77777777" w:rsidR="008F0D62" w:rsidRDefault="008F0D62" w:rsidP="008A5E23">
      <w:pPr>
        <w:pStyle w:val="PargrafodaLista"/>
        <w:autoSpaceDE w:val="0"/>
        <w:snapToGrid w:val="0"/>
        <w:ind w:left="0"/>
        <w:contextualSpacing w:val="0"/>
        <w:jc w:val="both"/>
        <w:rPr>
          <w:rFonts w:cs="Arial"/>
          <w:sz w:val="22"/>
          <w:szCs w:val="22"/>
        </w:rPr>
      </w:pPr>
    </w:p>
    <w:p w14:paraId="59648615" w14:textId="77777777" w:rsidR="008F0D62" w:rsidRPr="00D035D4" w:rsidRDefault="008F0D62" w:rsidP="008A5E23">
      <w:pPr>
        <w:pStyle w:val="PargrafodaLista"/>
        <w:autoSpaceDE w:val="0"/>
        <w:snapToGrid w:val="0"/>
        <w:ind w:left="0"/>
        <w:contextualSpacing w:val="0"/>
        <w:jc w:val="both"/>
        <w:rPr>
          <w:rFonts w:cs="Arial"/>
          <w:sz w:val="22"/>
          <w:szCs w:val="22"/>
        </w:rPr>
      </w:pPr>
    </w:p>
    <w:p w14:paraId="0EF4C158" w14:textId="77777777" w:rsidR="00D035D4" w:rsidRDefault="00D035D4" w:rsidP="008A5E23">
      <w:pPr>
        <w:rPr>
          <w:rFonts w:cs="Arial"/>
          <w:b/>
          <w:bCs/>
          <w:lang w:eastAsia="en-US"/>
        </w:rPr>
      </w:pPr>
    </w:p>
    <w:p w14:paraId="4C7DD192" w14:textId="0078A6E1" w:rsidR="009E08A7" w:rsidRDefault="008F0D62" w:rsidP="008F0D62">
      <w:pPr>
        <w:pStyle w:val="PargrafodaLista"/>
        <w:ind w:left="0"/>
        <w:contextualSpacing w:val="0"/>
        <w:jc w:val="both"/>
        <w:rPr>
          <w:rFonts w:cs="Arial"/>
          <w:sz w:val="22"/>
          <w:szCs w:val="22"/>
          <w:lang w:eastAsia="ar-SA"/>
        </w:rPr>
      </w:pPr>
      <w:bookmarkStart w:id="2" w:name="_Hlk156389504"/>
      <w:r w:rsidRPr="008F0D62">
        <w:rPr>
          <w:rFonts w:cs="Arial"/>
          <w:b/>
          <w:bCs/>
          <w:sz w:val="22"/>
          <w:szCs w:val="22"/>
          <w:lang w:eastAsia="ar-SA"/>
        </w:rPr>
        <w:t>Obs. Este documentos deverá ser apresentado no ato da sessão, ou em até 5 dias após a publicação do resultado, como condições para contratação</w:t>
      </w:r>
      <w:r w:rsidRPr="008F0D62">
        <w:rPr>
          <w:rFonts w:cs="Arial"/>
          <w:sz w:val="22"/>
          <w:szCs w:val="22"/>
          <w:lang w:eastAsia="ar-SA"/>
        </w:rPr>
        <w:t>.</w:t>
      </w:r>
    </w:p>
    <w:p w14:paraId="6F058288" w14:textId="77777777" w:rsidR="008F0D62" w:rsidRDefault="008F0D62" w:rsidP="008F0D62">
      <w:pPr>
        <w:pStyle w:val="PargrafodaLista"/>
        <w:ind w:left="0"/>
        <w:contextualSpacing w:val="0"/>
        <w:jc w:val="both"/>
        <w:rPr>
          <w:rFonts w:cs="Arial"/>
          <w:sz w:val="22"/>
          <w:szCs w:val="22"/>
          <w:lang w:eastAsia="ar-SA"/>
        </w:rPr>
      </w:pPr>
    </w:p>
    <w:p w14:paraId="238A71C5" w14:textId="77777777" w:rsidR="008F0D62" w:rsidRDefault="008F0D62" w:rsidP="008F0D62">
      <w:pPr>
        <w:pStyle w:val="PargrafodaLista"/>
        <w:ind w:left="0"/>
        <w:contextualSpacing w:val="0"/>
        <w:jc w:val="both"/>
        <w:rPr>
          <w:rFonts w:cs="Arial"/>
          <w:sz w:val="22"/>
          <w:szCs w:val="22"/>
          <w:lang w:eastAsia="ar-SA"/>
        </w:rPr>
      </w:pPr>
    </w:p>
    <w:p w14:paraId="2D9B5BE6" w14:textId="77777777" w:rsidR="008F0D62" w:rsidRPr="008F0D62" w:rsidRDefault="008F0D62" w:rsidP="008F0D62">
      <w:pPr>
        <w:pStyle w:val="PargrafodaLista"/>
        <w:ind w:left="0"/>
        <w:contextualSpacing w:val="0"/>
        <w:jc w:val="both"/>
        <w:rPr>
          <w:rFonts w:cs="Arial"/>
          <w:b/>
          <w:sz w:val="22"/>
          <w:szCs w:val="22"/>
          <w:lang w:eastAsia="ar-SA"/>
        </w:rPr>
      </w:pPr>
    </w:p>
    <w:p w14:paraId="066A2A6F" w14:textId="77777777" w:rsidR="00896290" w:rsidRDefault="00896290" w:rsidP="00586CD6">
      <w:pPr>
        <w:spacing w:after="118" w:line="257" w:lineRule="auto"/>
        <w:ind w:right="3122"/>
        <w:rPr>
          <w:rFonts w:cs="Arial"/>
          <w:b/>
          <w:bCs/>
          <w:sz w:val="22"/>
          <w:szCs w:val="22"/>
        </w:rPr>
      </w:pPr>
    </w:p>
    <w:p w14:paraId="120FE75D" w14:textId="77777777" w:rsidR="0026071C" w:rsidRDefault="0026071C" w:rsidP="00586CD6">
      <w:pPr>
        <w:spacing w:after="118" w:line="257" w:lineRule="auto"/>
        <w:ind w:right="3122"/>
        <w:rPr>
          <w:rFonts w:cs="Arial"/>
          <w:b/>
          <w:bCs/>
          <w:sz w:val="22"/>
          <w:szCs w:val="22"/>
        </w:rPr>
      </w:pPr>
    </w:p>
    <w:p w14:paraId="46F47DA1" w14:textId="5F170B0D" w:rsidR="00586CD6" w:rsidRDefault="00C76A92" w:rsidP="00586CD6">
      <w:pPr>
        <w:spacing w:after="118" w:line="257" w:lineRule="auto"/>
        <w:ind w:right="3122"/>
        <w:rPr>
          <w:rFonts w:cs="Arial"/>
          <w:b/>
          <w:bCs/>
          <w:sz w:val="22"/>
          <w:szCs w:val="22"/>
        </w:rPr>
      </w:pPr>
      <w:r w:rsidRPr="00327735">
        <w:rPr>
          <w:rFonts w:cs="Arial"/>
          <w:b/>
          <w:bCs/>
          <w:sz w:val="22"/>
          <w:szCs w:val="22"/>
        </w:rPr>
        <w:t xml:space="preserve">ANEXO - III                 </w:t>
      </w:r>
    </w:p>
    <w:p w14:paraId="6C20137D" w14:textId="77777777" w:rsidR="00586CD6" w:rsidRDefault="00586CD6" w:rsidP="00586CD6">
      <w:pPr>
        <w:pStyle w:val="Ttulo2"/>
        <w:spacing w:after="116"/>
        <w:jc w:val="center"/>
        <w:rPr>
          <w:rFonts w:ascii="Arial" w:hAnsi="Arial" w:cs="Arial"/>
          <w:b/>
          <w:bCs/>
          <w:color w:val="auto"/>
          <w:sz w:val="22"/>
          <w:szCs w:val="22"/>
        </w:rPr>
      </w:pPr>
    </w:p>
    <w:p w14:paraId="204D5C5A" w14:textId="2C845791" w:rsidR="00586CD6" w:rsidRPr="00586CD6" w:rsidRDefault="00586CD6" w:rsidP="00586CD6">
      <w:pPr>
        <w:pStyle w:val="Ttulo2"/>
        <w:spacing w:after="116"/>
        <w:jc w:val="center"/>
        <w:rPr>
          <w:rFonts w:ascii="Arial" w:hAnsi="Arial" w:cs="Arial"/>
          <w:b/>
          <w:bCs/>
          <w:color w:val="auto"/>
          <w:sz w:val="22"/>
          <w:szCs w:val="22"/>
        </w:rPr>
      </w:pPr>
      <w:r w:rsidRPr="00586CD6">
        <w:rPr>
          <w:rFonts w:ascii="Arial" w:hAnsi="Arial" w:cs="Arial"/>
          <w:b/>
          <w:bCs/>
          <w:color w:val="auto"/>
          <w:sz w:val="22"/>
          <w:szCs w:val="22"/>
        </w:rPr>
        <w:t>MODELO DE DECLARAÇÃO UNIFICADA</w:t>
      </w:r>
    </w:p>
    <w:p w14:paraId="1AE0FE51" w14:textId="77777777" w:rsidR="00151428" w:rsidRDefault="00151428" w:rsidP="00C76A92">
      <w:pPr>
        <w:spacing w:after="118" w:line="257" w:lineRule="auto"/>
        <w:ind w:right="3122"/>
        <w:rPr>
          <w:rFonts w:cs="Arial"/>
          <w:b/>
          <w:bCs/>
        </w:rPr>
      </w:pPr>
    </w:p>
    <w:p w14:paraId="7FC961D1" w14:textId="5D4F1578" w:rsidR="00151428" w:rsidRPr="00151428" w:rsidRDefault="00151428" w:rsidP="00151428">
      <w:pPr>
        <w:spacing w:line="276" w:lineRule="auto"/>
        <w:rPr>
          <w:rFonts w:cs="Arial"/>
          <w:b/>
          <w:bCs/>
          <w:sz w:val="22"/>
          <w:szCs w:val="22"/>
          <w:lang w:eastAsia="en-US"/>
        </w:rPr>
      </w:pPr>
      <w:r w:rsidRPr="00151428">
        <w:rPr>
          <w:rFonts w:cs="Arial"/>
          <w:b/>
          <w:bCs/>
          <w:sz w:val="22"/>
          <w:szCs w:val="22"/>
          <w:lang w:eastAsia="en-US"/>
        </w:rPr>
        <w:t xml:space="preserve">Dispensa de Licitação nº </w:t>
      </w:r>
      <w:r w:rsidR="004B5F0F">
        <w:rPr>
          <w:rFonts w:cs="Arial"/>
          <w:b/>
          <w:bCs/>
          <w:sz w:val="22"/>
          <w:szCs w:val="22"/>
          <w:lang w:eastAsia="en-US"/>
        </w:rPr>
        <w:t>13</w:t>
      </w:r>
      <w:r w:rsidRPr="00151428">
        <w:rPr>
          <w:rFonts w:cs="Arial"/>
          <w:b/>
          <w:bCs/>
          <w:sz w:val="22"/>
          <w:szCs w:val="22"/>
          <w:lang w:eastAsia="en-US"/>
        </w:rPr>
        <w:t>/202</w:t>
      </w:r>
      <w:r w:rsidR="00D957D0">
        <w:rPr>
          <w:rFonts w:cs="Arial"/>
          <w:b/>
          <w:bCs/>
          <w:sz w:val="22"/>
          <w:szCs w:val="22"/>
          <w:lang w:eastAsia="en-US"/>
        </w:rPr>
        <w:t>4</w:t>
      </w:r>
    </w:p>
    <w:p w14:paraId="6BBA7B0C" w14:textId="77777777" w:rsidR="00151428" w:rsidRPr="00151428" w:rsidRDefault="00151428" w:rsidP="00151428">
      <w:pPr>
        <w:spacing w:line="276" w:lineRule="auto"/>
        <w:rPr>
          <w:rFonts w:cs="Arial"/>
          <w:b/>
          <w:bCs/>
          <w:sz w:val="22"/>
          <w:szCs w:val="22"/>
          <w:lang w:eastAsia="en-US"/>
        </w:rPr>
      </w:pPr>
    </w:p>
    <w:p w14:paraId="6C0F5964" w14:textId="77777777" w:rsidR="00151428" w:rsidRPr="00151428" w:rsidRDefault="00151428" w:rsidP="00151428">
      <w:pPr>
        <w:spacing w:line="276" w:lineRule="auto"/>
        <w:rPr>
          <w:rFonts w:cs="Arial"/>
          <w:b/>
          <w:bCs/>
          <w:sz w:val="22"/>
          <w:szCs w:val="22"/>
          <w:lang w:eastAsia="en-US"/>
        </w:rPr>
      </w:pPr>
    </w:p>
    <w:p w14:paraId="23E55009" w14:textId="1A241D85" w:rsidR="00151428" w:rsidRPr="00151428" w:rsidRDefault="00151428" w:rsidP="00151428">
      <w:pPr>
        <w:pStyle w:val="Paragrafo"/>
        <w:spacing w:before="0" w:line="300" w:lineRule="auto"/>
        <w:ind w:firstLine="708"/>
        <w:rPr>
          <w:rStyle w:val="Artigo-Numero"/>
          <w:rFonts w:cs="Arial"/>
          <w:b w:val="0"/>
          <w:sz w:val="22"/>
          <w:szCs w:val="22"/>
        </w:rPr>
      </w:pPr>
      <w:r w:rsidRPr="00151428">
        <w:rPr>
          <w:rStyle w:val="Artigo-Numero"/>
          <w:rFonts w:cs="Arial"/>
          <w:bCs/>
          <w:sz w:val="22"/>
          <w:szCs w:val="22"/>
        </w:rPr>
        <w:t>A empresa ............................</w:t>
      </w:r>
      <w:r w:rsidR="00DB2EC4">
        <w:rPr>
          <w:rStyle w:val="Artigo-Numero"/>
          <w:rFonts w:cs="Arial"/>
          <w:bCs/>
          <w:sz w:val="22"/>
          <w:szCs w:val="22"/>
        </w:rPr>
        <w:t>, CNPJ nº........................................</w:t>
      </w:r>
      <w:r w:rsidRPr="00151428">
        <w:rPr>
          <w:rStyle w:val="Artigo-Numero"/>
          <w:rFonts w:cs="Arial"/>
          <w:bCs/>
          <w:sz w:val="22"/>
          <w:szCs w:val="22"/>
        </w:rPr>
        <w:t xml:space="preserve"> DECLARA </w:t>
      </w:r>
      <w:r w:rsidRPr="00151428">
        <w:rPr>
          <w:rStyle w:val="Artigo-Numero"/>
          <w:rFonts w:cs="Arial"/>
          <w:sz w:val="22"/>
          <w:szCs w:val="22"/>
        </w:rPr>
        <w:t>para fins de habilitação no procedimento de dispensa identificado acima que:</w:t>
      </w:r>
    </w:p>
    <w:p w14:paraId="2F3C22BE" w14:textId="77777777" w:rsidR="00151428" w:rsidRPr="00151428" w:rsidRDefault="00151428" w:rsidP="00151428">
      <w:pPr>
        <w:pStyle w:val="Paragrafo"/>
        <w:spacing w:before="0" w:line="300" w:lineRule="auto"/>
        <w:ind w:firstLine="708"/>
        <w:rPr>
          <w:rFonts w:cs="Arial"/>
          <w:sz w:val="22"/>
          <w:szCs w:val="22"/>
        </w:rPr>
      </w:pPr>
    </w:p>
    <w:p w14:paraId="310D92B7" w14:textId="00F932FA" w:rsidR="00151428" w:rsidRDefault="00151428" w:rsidP="001B1715">
      <w:pPr>
        <w:pStyle w:val="Inciso"/>
        <w:spacing w:before="0" w:line="240" w:lineRule="auto"/>
        <w:ind w:firstLine="708"/>
        <w:contextualSpacing w:val="0"/>
        <w:rPr>
          <w:rFonts w:cs="Arial"/>
          <w:sz w:val="22"/>
          <w:szCs w:val="22"/>
        </w:rPr>
      </w:pPr>
      <w:r w:rsidRPr="00151428">
        <w:rPr>
          <w:rStyle w:val="Inciso-Numero"/>
          <w:rFonts w:cs="Arial"/>
          <w:bCs/>
          <w:sz w:val="22"/>
          <w:szCs w:val="22"/>
        </w:rPr>
        <w:t>I</w:t>
      </w:r>
      <w:r w:rsidRPr="00151428">
        <w:rPr>
          <w:rFonts w:cs="Arial"/>
          <w:b/>
          <w:bCs/>
          <w:sz w:val="22"/>
          <w:szCs w:val="22"/>
        </w:rPr>
        <w:t xml:space="preserve"> -</w:t>
      </w:r>
      <w:r w:rsidRPr="00151428">
        <w:rPr>
          <w:rFonts w:cs="Arial"/>
          <w:sz w:val="22"/>
          <w:szCs w:val="22"/>
        </w:rPr>
        <w:t xml:space="preserve"> </w:t>
      </w:r>
      <w:r w:rsidR="00453326" w:rsidRPr="00453326">
        <w:rPr>
          <w:rFonts w:cs="Arial"/>
          <w:sz w:val="22"/>
          <w:szCs w:val="22"/>
        </w:rPr>
        <w:t>Inexistir</w:t>
      </w:r>
      <w:r w:rsidRPr="00453326">
        <w:rPr>
          <w:rFonts w:cs="Arial"/>
          <w:sz w:val="22"/>
          <w:szCs w:val="22"/>
        </w:rPr>
        <w:t xml:space="preserve"> fato impeditivo para licitar ou contratar com a Administração Pública;</w:t>
      </w:r>
    </w:p>
    <w:p w14:paraId="43FDD022" w14:textId="77777777" w:rsidR="001B1715" w:rsidRDefault="001B1715" w:rsidP="001B1715">
      <w:pPr>
        <w:pStyle w:val="Inciso"/>
        <w:spacing w:before="0" w:line="240" w:lineRule="auto"/>
        <w:ind w:firstLine="708"/>
        <w:contextualSpacing w:val="0"/>
        <w:rPr>
          <w:rFonts w:cs="Arial"/>
          <w:sz w:val="22"/>
          <w:szCs w:val="22"/>
        </w:rPr>
      </w:pPr>
    </w:p>
    <w:p w14:paraId="5B3FDB30" w14:textId="0DBDDC94" w:rsidR="001B1715" w:rsidRPr="00C5093D" w:rsidRDefault="001B1715" w:rsidP="001B1715">
      <w:pPr>
        <w:ind w:firstLine="709"/>
        <w:jc w:val="both"/>
        <w:rPr>
          <w:rFonts w:cs="Arial"/>
          <w:b/>
          <w:bCs/>
          <w:sz w:val="22"/>
          <w:szCs w:val="22"/>
        </w:rPr>
      </w:pPr>
      <w:r>
        <w:rPr>
          <w:rFonts w:cs="Arial"/>
          <w:b/>
          <w:bCs/>
        </w:rPr>
        <w:t xml:space="preserve">II </w:t>
      </w:r>
      <w:r w:rsidRPr="00C5093D">
        <w:rPr>
          <w:rFonts w:cs="Arial"/>
          <w:b/>
          <w:bCs/>
          <w:sz w:val="22"/>
          <w:szCs w:val="22"/>
        </w:rPr>
        <w:t xml:space="preserve">- </w:t>
      </w:r>
      <w:r>
        <w:rPr>
          <w:rFonts w:eastAsia="NSimSun" w:cs="Arial"/>
          <w:sz w:val="22"/>
          <w:szCs w:val="22"/>
        </w:rPr>
        <w:t>Atende o</w:t>
      </w:r>
      <w:r w:rsidRPr="00C5093D">
        <w:rPr>
          <w:rFonts w:cs="Arial"/>
          <w:sz w:val="22"/>
          <w:szCs w:val="22"/>
        </w:rPr>
        <w:t xml:space="preserve"> pleno cumprimento dos requisitos de habilitação </w:t>
      </w:r>
      <w:r w:rsidR="007F1163">
        <w:rPr>
          <w:rFonts w:cs="Arial"/>
          <w:sz w:val="22"/>
          <w:szCs w:val="22"/>
        </w:rPr>
        <w:t>exigidos</w:t>
      </w:r>
      <w:r w:rsidRPr="00C5093D">
        <w:rPr>
          <w:rFonts w:cs="Arial"/>
          <w:sz w:val="22"/>
          <w:szCs w:val="22"/>
        </w:rPr>
        <w:t xml:space="preserve"> no </w:t>
      </w:r>
      <w:r>
        <w:rPr>
          <w:rFonts w:cs="Arial"/>
          <w:sz w:val="22"/>
          <w:szCs w:val="22"/>
        </w:rPr>
        <w:t xml:space="preserve">Anexo </w:t>
      </w:r>
      <w:r w:rsidR="007F1163">
        <w:rPr>
          <w:rFonts w:cs="Arial"/>
          <w:sz w:val="22"/>
          <w:szCs w:val="22"/>
        </w:rPr>
        <w:t xml:space="preserve">- </w:t>
      </w:r>
      <w:r>
        <w:rPr>
          <w:rFonts w:cs="Arial"/>
          <w:sz w:val="22"/>
          <w:szCs w:val="22"/>
        </w:rPr>
        <w:t>II</w:t>
      </w:r>
      <w:r w:rsidRPr="00C5093D">
        <w:rPr>
          <w:rFonts w:cs="Arial"/>
          <w:sz w:val="22"/>
          <w:szCs w:val="22"/>
        </w:rPr>
        <w:t xml:space="preserve">.  </w:t>
      </w:r>
    </w:p>
    <w:p w14:paraId="70C23917"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615138D" w14:textId="086D5365"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sidRPr="00453326">
        <w:rPr>
          <w:rFonts w:cs="Arial"/>
          <w:sz w:val="22"/>
          <w:szCs w:val="22"/>
        </w:rPr>
        <w:t>Se</w:t>
      </w:r>
      <w:r w:rsidRPr="00453326">
        <w:rPr>
          <w:rFonts w:cs="Arial"/>
          <w:sz w:val="22"/>
          <w:szCs w:val="22"/>
        </w:rPr>
        <w:t xml:space="preserve"> enquadra na condição de microempresa e empresa de pequeno porte, nos termos da Lei Complementar Federal nº 123/2006;</w:t>
      </w:r>
    </w:p>
    <w:p w14:paraId="519BED26"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5E5BE58" w14:textId="1550BCBA"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w:t>
      </w:r>
      <w:r w:rsidR="001B1715">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T</w:t>
      </w:r>
      <w:r w:rsidRPr="00453326">
        <w:rPr>
          <w:rFonts w:cs="Arial"/>
          <w:sz w:val="22"/>
          <w:szCs w:val="22"/>
        </w:rPr>
        <w:t>em pleno conhecimento e aceitação das regras e das condições gerais da contratação, constantes do procedimento;</w:t>
      </w:r>
    </w:p>
    <w:p w14:paraId="39C41341" w14:textId="77777777" w:rsidR="00151428" w:rsidRPr="00453326" w:rsidRDefault="00151428" w:rsidP="001B1715">
      <w:pPr>
        <w:pStyle w:val="Inciso"/>
        <w:spacing w:before="0" w:line="240" w:lineRule="auto"/>
        <w:ind w:firstLine="708"/>
        <w:contextualSpacing w:val="0"/>
        <w:rPr>
          <w:rStyle w:val="Inciso-Numero"/>
          <w:rFonts w:cs="Arial"/>
          <w:sz w:val="22"/>
          <w:szCs w:val="22"/>
        </w:rPr>
      </w:pPr>
    </w:p>
    <w:p w14:paraId="322383EC" w14:textId="5564F034" w:rsidR="00151428"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as exigências de reserva de cargos para pessoa com deficiência e para reabilitado da Previdência Social, de que trata o art. 93 da Lei Federal nº 8.213, de 24 de julho de 1991;</w:t>
      </w:r>
    </w:p>
    <w:p w14:paraId="1788D060" w14:textId="46ECF7CA" w:rsidR="00151428" w:rsidRPr="00C5093D" w:rsidRDefault="00151428" w:rsidP="001B1715">
      <w:pPr>
        <w:jc w:val="both"/>
        <w:rPr>
          <w:rStyle w:val="Inciso-Numero"/>
          <w:rFonts w:cs="Arial"/>
          <w:b w:val="0"/>
          <w:sz w:val="22"/>
          <w:szCs w:val="22"/>
        </w:rPr>
      </w:pPr>
    </w:p>
    <w:p w14:paraId="4097F1D7" w14:textId="2FBCBA87" w:rsidR="009E08A7" w:rsidRPr="009E08A7" w:rsidRDefault="00151428" w:rsidP="009E08A7">
      <w:pPr>
        <w:pStyle w:val="PargrafodaLista"/>
        <w:ind w:left="0" w:firstLine="709"/>
        <w:jc w:val="both"/>
        <w:rPr>
          <w:rFonts w:eastAsia="NSimSun" w:cs="Arial"/>
          <w:sz w:val="22"/>
          <w:szCs w:val="22"/>
        </w:rPr>
      </w:pPr>
      <w:r w:rsidRPr="00453326">
        <w:rPr>
          <w:rStyle w:val="Inciso-Numero"/>
          <w:rFonts w:cs="Arial"/>
          <w:bCs/>
          <w:sz w:val="22"/>
          <w:szCs w:val="22"/>
        </w:rPr>
        <w:t>V</w:t>
      </w:r>
      <w:r w:rsidR="00C5093D">
        <w:rPr>
          <w:rStyle w:val="Inciso-Numero"/>
          <w:rFonts w:cs="Arial"/>
          <w:bCs/>
          <w:sz w:val="22"/>
          <w:szCs w:val="22"/>
        </w:rPr>
        <w:t>I</w:t>
      </w:r>
      <w:r w:rsidR="001B1715">
        <w:rPr>
          <w:rStyle w:val="Inciso-Numero"/>
          <w:rFonts w:cs="Arial"/>
          <w:bCs/>
          <w:sz w:val="22"/>
          <w:szCs w:val="22"/>
        </w:rPr>
        <w:t>I</w:t>
      </w:r>
      <w:r w:rsidRPr="00453326">
        <w:rPr>
          <w:rFonts w:cs="Arial"/>
          <w:b/>
          <w:bCs/>
          <w:sz w:val="22"/>
          <w:szCs w:val="22"/>
        </w:rPr>
        <w:t xml:space="preserve"> </w:t>
      </w:r>
      <w:r w:rsidR="009E08A7">
        <w:rPr>
          <w:rFonts w:cs="Arial"/>
          <w:b/>
          <w:bCs/>
          <w:sz w:val="22"/>
          <w:szCs w:val="22"/>
        </w:rPr>
        <w:t>-</w:t>
      </w:r>
      <w:r w:rsidRPr="00453326">
        <w:rPr>
          <w:rFonts w:cs="Arial"/>
          <w:sz w:val="22"/>
          <w:szCs w:val="22"/>
        </w:rPr>
        <w:t xml:space="preserve"> </w:t>
      </w:r>
      <w:r w:rsidR="009E08A7" w:rsidRPr="009E08A7">
        <w:rPr>
          <w:rFonts w:eastAsia="NSimSun" w:cs="Arial"/>
          <w:sz w:val="22"/>
          <w:szCs w:val="22"/>
        </w:rPr>
        <w:t>Cumpre as exigências do disposto no inciso XXXIII do art. 7º da Constituição Federal.</w:t>
      </w:r>
    </w:p>
    <w:p w14:paraId="260832AB" w14:textId="20259C53" w:rsidR="00151428" w:rsidRPr="00151428" w:rsidRDefault="00151428" w:rsidP="009E08A7">
      <w:pPr>
        <w:pStyle w:val="Inciso"/>
        <w:spacing w:before="0" w:line="240" w:lineRule="auto"/>
        <w:ind w:firstLine="708"/>
        <w:contextualSpacing w:val="0"/>
        <w:rPr>
          <w:rFonts w:cs="Arial"/>
          <w:color w:val="000000" w:themeColor="text1"/>
          <w:sz w:val="22"/>
          <w:szCs w:val="22"/>
        </w:rPr>
      </w:pPr>
    </w:p>
    <w:p w14:paraId="238CA16A" w14:textId="52837CFA" w:rsidR="00151428" w:rsidRPr="00151428" w:rsidRDefault="00151428" w:rsidP="00151428">
      <w:pPr>
        <w:spacing w:line="276" w:lineRule="auto"/>
        <w:jc w:val="right"/>
        <w:rPr>
          <w:rFonts w:cs="Arial"/>
          <w:color w:val="000000" w:themeColor="text1"/>
          <w:sz w:val="22"/>
          <w:szCs w:val="22"/>
        </w:rPr>
      </w:pPr>
      <w:r w:rsidRPr="00151428">
        <w:rPr>
          <w:rFonts w:cs="Arial"/>
          <w:color w:val="000000" w:themeColor="text1"/>
          <w:sz w:val="22"/>
          <w:szCs w:val="22"/>
        </w:rPr>
        <w:t xml:space="preserve">Deodápolis - </w:t>
      </w:r>
      <w:proofErr w:type="gramStart"/>
      <w:r w:rsidRPr="00151428">
        <w:rPr>
          <w:rFonts w:cs="Arial"/>
          <w:color w:val="000000" w:themeColor="text1"/>
          <w:sz w:val="22"/>
          <w:szCs w:val="22"/>
        </w:rPr>
        <w:t xml:space="preserve">MS,   </w:t>
      </w:r>
      <w:proofErr w:type="gramEnd"/>
      <w:r w:rsidRPr="00151428">
        <w:rPr>
          <w:rFonts w:cs="Arial"/>
          <w:color w:val="000000" w:themeColor="text1"/>
          <w:sz w:val="22"/>
          <w:szCs w:val="22"/>
        </w:rPr>
        <w:t xml:space="preserve">  ....... de...................... de 202</w:t>
      </w:r>
      <w:r>
        <w:rPr>
          <w:rFonts w:cs="Arial"/>
          <w:color w:val="000000" w:themeColor="text1"/>
          <w:sz w:val="22"/>
          <w:szCs w:val="22"/>
        </w:rPr>
        <w:t>4</w:t>
      </w:r>
      <w:r w:rsidRPr="00151428">
        <w:rPr>
          <w:rFonts w:cs="Arial"/>
          <w:color w:val="000000" w:themeColor="text1"/>
          <w:sz w:val="22"/>
          <w:szCs w:val="22"/>
        </w:rPr>
        <w:t>.</w:t>
      </w:r>
    </w:p>
    <w:p w14:paraId="65192A6F" w14:textId="77777777" w:rsidR="00151428" w:rsidRPr="00151428" w:rsidRDefault="00151428" w:rsidP="00151428">
      <w:pPr>
        <w:spacing w:line="276" w:lineRule="auto"/>
        <w:jc w:val="right"/>
        <w:rPr>
          <w:rFonts w:cs="Arial"/>
          <w:color w:val="000000" w:themeColor="text1"/>
          <w:sz w:val="22"/>
          <w:szCs w:val="22"/>
        </w:rPr>
      </w:pPr>
    </w:p>
    <w:p w14:paraId="117DD6BE" w14:textId="77777777" w:rsidR="00151428" w:rsidRDefault="00151428" w:rsidP="00151428">
      <w:pPr>
        <w:spacing w:line="276" w:lineRule="auto"/>
        <w:jc w:val="right"/>
        <w:rPr>
          <w:rFonts w:cs="Arial"/>
          <w:color w:val="000000" w:themeColor="text1"/>
          <w:sz w:val="22"/>
          <w:szCs w:val="22"/>
        </w:rPr>
      </w:pPr>
    </w:p>
    <w:p w14:paraId="14B45C6D" w14:textId="77777777" w:rsidR="00DB2EC4" w:rsidRDefault="00DB2EC4" w:rsidP="00151428">
      <w:pPr>
        <w:spacing w:line="276" w:lineRule="auto"/>
        <w:jc w:val="right"/>
        <w:rPr>
          <w:rFonts w:cs="Arial"/>
          <w:color w:val="000000" w:themeColor="text1"/>
          <w:sz w:val="22"/>
          <w:szCs w:val="22"/>
        </w:rPr>
      </w:pPr>
    </w:p>
    <w:p w14:paraId="2CC76EFF" w14:textId="77777777" w:rsidR="00DB2EC4" w:rsidRPr="00151428" w:rsidRDefault="00DB2EC4" w:rsidP="00151428">
      <w:pPr>
        <w:spacing w:line="276" w:lineRule="auto"/>
        <w:jc w:val="right"/>
        <w:rPr>
          <w:rFonts w:cs="Arial"/>
          <w:color w:val="000000" w:themeColor="text1"/>
          <w:sz w:val="22"/>
          <w:szCs w:val="22"/>
        </w:rPr>
      </w:pPr>
    </w:p>
    <w:p w14:paraId="23A3F883" w14:textId="2766D086" w:rsidR="00151428" w:rsidRPr="00151428" w:rsidRDefault="00570E74" w:rsidP="00570E7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______________________</w:t>
      </w:r>
      <w:r w:rsidR="00D32B42">
        <w:rPr>
          <w:rFonts w:cs="Arial"/>
          <w:color w:val="000000" w:themeColor="text1"/>
          <w:sz w:val="22"/>
          <w:szCs w:val="22"/>
        </w:rPr>
        <w:t>_</w:t>
      </w:r>
    </w:p>
    <w:p w14:paraId="648189FC" w14:textId="154C88B9" w:rsidR="00151428" w:rsidRPr="00151428" w:rsidRDefault="00D035D4" w:rsidP="00D035D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Nome Representante</w:t>
      </w:r>
      <w:r>
        <w:rPr>
          <w:rFonts w:cs="Arial"/>
          <w:color w:val="000000" w:themeColor="text1"/>
          <w:sz w:val="22"/>
          <w:szCs w:val="22"/>
        </w:rPr>
        <w:t xml:space="preserve"> Legal</w:t>
      </w:r>
    </w:p>
    <w:p w14:paraId="589784ED" w14:textId="24F5B711" w:rsidR="00151428" w:rsidRPr="00151428" w:rsidRDefault="00DB2EC4" w:rsidP="00DB2EC4">
      <w:pPr>
        <w:spacing w:line="276" w:lineRule="auto"/>
        <w:rPr>
          <w:rFonts w:cs="Arial"/>
          <w:color w:val="000000" w:themeColor="text1"/>
          <w:sz w:val="22"/>
          <w:szCs w:val="22"/>
        </w:rPr>
      </w:pPr>
      <w:r>
        <w:rPr>
          <w:rFonts w:cs="Arial"/>
          <w:color w:val="000000" w:themeColor="text1"/>
          <w:sz w:val="22"/>
          <w:szCs w:val="22"/>
        </w:rPr>
        <w:t xml:space="preserve">                                                RG.</w:t>
      </w:r>
    </w:p>
    <w:p w14:paraId="5CD2E852" w14:textId="77777777" w:rsidR="00151428" w:rsidRDefault="00151428" w:rsidP="00C76A92">
      <w:pPr>
        <w:spacing w:after="118" w:line="257" w:lineRule="auto"/>
        <w:ind w:right="3122"/>
        <w:rPr>
          <w:rFonts w:cs="Arial"/>
          <w:b/>
          <w:bCs/>
        </w:rPr>
      </w:pPr>
    </w:p>
    <w:p w14:paraId="5D3EF253" w14:textId="77777777" w:rsidR="00151428" w:rsidRDefault="00151428" w:rsidP="00C76A92">
      <w:pPr>
        <w:spacing w:after="118" w:line="257" w:lineRule="auto"/>
        <w:ind w:right="3122"/>
        <w:rPr>
          <w:rFonts w:cs="Arial"/>
          <w:b/>
          <w:bCs/>
        </w:rPr>
      </w:pPr>
    </w:p>
    <w:p w14:paraId="710C4BEB" w14:textId="77777777" w:rsidR="00151428" w:rsidRDefault="00151428" w:rsidP="00C76A92">
      <w:pPr>
        <w:spacing w:after="118" w:line="257" w:lineRule="auto"/>
        <w:ind w:right="3122"/>
        <w:rPr>
          <w:rFonts w:cs="Arial"/>
          <w:b/>
          <w:bCs/>
        </w:rPr>
      </w:pPr>
    </w:p>
    <w:bookmarkEnd w:id="2"/>
    <w:p w14:paraId="689A3A50" w14:textId="7FBBF689" w:rsidR="006A1894" w:rsidRDefault="006A1894" w:rsidP="00B14BCB">
      <w:pPr>
        <w:jc w:val="center"/>
        <w:rPr>
          <w:rFonts w:cs="Arial"/>
          <w:b/>
          <w:bCs/>
          <w:lang w:eastAsia="en-US"/>
        </w:rPr>
      </w:pPr>
    </w:p>
    <w:p w14:paraId="68EDE00D" w14:textId="08B93D59" w:rsidR="006A1894" w:rsidRDefault="006A1894" w:rsidP="00B14BCB">
      <w:pPr>
        <w:jc w:val="center"/>
        <w:rPr>
          <w:rFonts w:cs="Arial"/>
          <w:b/>
          <w:bCs/>
          <w:lang w:eastAsia="en-US"/>
        </w:rPr>
      </w:pPr>
    </w:p>
    <w:p w14:paraId="45734504" w14:textId="722B8171" w:rsidR="006A1894" w:rsidRDefault="006A1894" w:rsidP="00B14BCB">
      <w:pPr>
        <w:jc w:val="center"/>
        <w:rPr>
          <w:rFonts w:cs="Arial"/>
          <w:b/>
          <w:bCs/>
          <w:lang w:eastAsia="en-US"/>
        </w:rPr>
      </w:pPr>
    </w:p>
    <w:p w14:paraId="0A11C7D6" w14:textId="672C12EA" w:rsidR="006A1894" w:rsidRDefault="006A1894" w:rsidP="00B14BCB">
      <w:pPr>
        <w:jc w:val="center"/>
        <w:rPr>
          <w:rFonts w:cs="Arial"/>
          <w:b/>
          <w:bCs/>
          <w:lang w:eastAsia="en-US"/>
        </w:rPr>
      </w:pPr>
    </w:p>
    <w:p w14:paraId="20DE815D" w14:textId="131584E9" w:rsidR="006A1894" w:rsidRDefault="006A1894" w:rsidP="00B14BCB">
      <w:pPr>
        <w:jc w:val="center"/>
        <w:rPr>
          <w:rFonts w:cs="Arial"/>
          <w:b/>
          <w:bCs/>
          <w:lang w:eastAsia="en-US"/>
        </w:rPr>
      </w:pPr>
    </w:p>
    <w:p w14:paraId="3B9893FE" w14:textId="67725DB3" w:rsidR="006A1894" w:rsidRDefault="006A1894" w:rsidP="00B14BCB">
      <w:pPr>
        <w:jc w:val="center"/>
        <w:rPr>
          <w:rFonts w:cs="Arial"/>
          <w:b/>
          <w:bCs/>
          <w:lang w:eastAsia="en-US"/>
        </w:rPr>
      </w:pPr>
    </w:p>
    <w:p w14:paraId="2981817B" w14:textId="68512346" w:rsidR="006A1894" w:rsidRDefault="006A1894" w:rsidP="00B14BCB">
      <w:pPr>
        <w:jc w:val="center"/>
        <w:rPr>
          <w:rFonts w:cs="Arial"/>
          <w:b/>
          <w:bCs/>
          <w:lang w:eastAsia="en-US"/>
        </w:rPr>
      </w:pPr>
    </w:p>
    <w:p w14:paraId="4AD85B10" w14:textId="77777777" w:rsidR="00E10804" w:rsidRDefault="00E10804" w:rsidP="008A5E23">
      <w:pPr>
        <w:rPr>
          <w:rFonts w:cs="Arial"/>
          <w:b/>
          <w:bCs/>
          <w:lang w:eastAsia="en-US"/>
        </w:rPr>
      </w:pPr>
    </w:p>
    <w:p w14:paraId="19DE2E66" w14:textId="77777777" w:rsidR="00E10804" w:rsidRDefault="00E10804" w:rsidP="008A5E23">
      <w:pPr>
        <w:rPr>
          <w:rFonts w:cs="Arial"/>
          <w:b/>
          <w:bCs/>
          <w:lang w:eastAsia="en-US"/>
        </w:rPr>
      </w:pPr>
    </w:p>
    <w:p w14:paraId="67C35A15" w14:textId="77777777" w:rsidR="00085DCC" w:rsidRDefault="00085DCC" w:rsidP="00257486">
      <w:pPr>
        <w:spacing w:after="118" w:line="257" w:lineRule="auto"/>
        <w:ind w:right="3122"/>
        <w:rPr>
          <w:rFonts w:cs="Arial"/>
          <w:b/>
          <w:bCs/>
          <w:sz w:val="22"/>
          <w:szCs w:val="22"/>
        </w:rPr>
      </w:pPr>
    </w:p>
    <w:p w14:paraId="57DFDDEE" w14:textId="77777777" w:rsidR="00085DCC" w:rsidRDefault="00085DCC" w:rsidP="00257486">
      <w:pPr>
        <w:spacing w:after="118" w:line="257" w:lineRule="auto"/>
        <w:ind w:right="3122"/>
        <w:rPr>
          <w:rFonts w:cs="Arial"/>
          <w:b/>
          <w:bCs/>
          <w:sz w:val="22"/>
          <w:szCs w:val="22"/>
        </w:rPr>
      </w:pPr>
    </w:p>
    <w:p w14:paraId="564D5F00" w14:textId="77777777" w:rsidR="001D326F" w:rsidRDefault="001D326F" w:rsidP="0062339F">
      <w:pPr>
        <w:rPr>
          <w:rFonts w:cs="Arial"/>
          <w:sz w:val="22"/>
          <w:szCs w:val="22"/>
        </w:rPr>
      </w:pPr>
    </w:p>
    <w:p w14:paraId="7A8EFD6D" w14:textId="77777777" w:rsidR="001D326F" w:rsidRDefault="001D326F" w:rsidP="0062339F">
      <w:pPr>
        <w:rPr>
          <w:rFonts w:cs="Arial"/>
          <w:sz w:val="22"/>
          <w:szCs w:val="22"/>
        </w:rPr>
      </w:pPr>
    </w:p>
    <w:p w14:paraId="160C592A" w14:textId="77777777" w:rsidR="000F1166" w:rsidRDefault="000F1166" w:rsidP="0062339F">
      <w:pPr>
        <w:rPr>
          <w:rFonts w:cs="Arial"/>
          <w:sz w:val="22"/>
          <w:szCs w:val="22"/>
        </w:rPr>
      </w:pPr>
    </w:p>
    <w:p w14:paraId="1B32168B" w14:textId="77777777" w:rsidR="000F1166" w:rsidRDefault="000F1166" w:rsidP="0062339F">
      <w:pPr>
        <w:rPr>
          <w:rFonts w:cs="Arial"/>
          <w:sz w:val="22"/>
          <w:szCs w:val="22"/>
        </w:rPr>
      </w:pPr>
    </w:p>
    <w:p w14:paraId="1FEA0EA0" w14:textId="713FD8E1" w:rsidR="00586CD6" w:rsidRPr="00E1437D" w:rsidRDefault="00586CD6" w:rsidP="00586CD6">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 xml:space="preserve">ANEXO - </w:t>
      </w:r>
      <w:r>
        <w:rPr>
          <w:rFonts w:eastAsia="Arial Unicode MS" w:cs="Arial"/>
          <w:b/>
          <w:bCs/>
          <w:sz w:val="22"/>
          <w:szCs w:val="22"/>
        </w:rPr>
        <w:t>I</w:t>
      </w:r>
      <w:r w:rsidRPr="00E1437D">
        <w:rPr>
          <w:rFonts w:eastAsia="Arial Unicode MS" w:cs="Arial"/>
          <w:b/>
          <w:bCs/>
          <w:sz w:val="22"/>
          <w:szCs w:val="22"/>
        </w:rPr>
        <w:t>V</w:t>
      </w:r>
    </w:p>
    <w:p w14:paraId="2687446D" w14:textId="77777777" w:rsidR="000F1166" w:rsidRDefault="000F1166" w:rsidP="0062339F">
      <w:pPr>
        <w:rPr>
          <w:rFonts w:cs="Arial"/>
          <w:sz w:val="22"/>
          <w:szCs w:val="22"/>
        </w:rPr>
      </w:pPr>
    </w:p>
    <w:bookmarkStart w:id="3" w:name="_Hlk155766282"/>
    <w:p w14:paraId="7887B2EF" w14:textId="77777777" w:rsidR="00E1437D" w:rsidRDefault="00E1437D" w:rsidP="00E1437D">
      <w:pPr>
        <w:pStyle w:val="Corpodetexto"/>
        <w:tabs>
          <w:tab w:val="left" w:pos="0"/>
        </w:tabs>
        <w:ind w:right="-142"/>
        <w:jc w:val="center"/>
      </w:pPr>
      <w:r w:rsidRPr="00087672">
        <w:object w:dxaOrig="8235" w:dyaOrig="1305" w14:anchorId="2065B2C3">
          <v:shape id="_x0000_i1027" type="#_x0000_t75" style="width:409.5pt;height:65.25pt" o:ole="" fillcolor="window">
            <v:imagedata r:id="rId8" o:title=""/>
          </v:shape>
          <o:OLEObject Type="Embed" ProgID="CorelDRAW.Gráficos.9" ShapeID="_x0000_i1027" DrawAspect="Content" ObjectID="_1790676761" r:id="rId15"/>
        </w:object>
      </w:r>
    </w:p>
    <w:p w14:paraId="3AE520A4" w14:textId="77777777" w:rsidR="00E1437D" w:rsidRPr="00E1437D" w:rsidRDefault="00E1437D" w:rsidP="00360C07">
      <w:pPr>
        <w:shd w:val="clear" w:color="auto" w:fill="E0E0E0"/>
        <w:ind w:right="4"/>
        <w:contextualSpacing/>
        <w:jc w:val="center"/>
        <w:rPr>
          <w:rFonts w:cs="Arial"/>
          <w:b/>
          <w:sz w:val="22"/>
          <w:szCs w:val="22"/>
        </w:rPr>
      </w:pPr>
      <w:bookmarkStart w:id="4" w:name="_Hlk114469347"/>
      <w:r w:rsidRPr="00E1437D">
        <w:rPr>
          <w:rFonts w:cs="Arial"/>
          <w:b/>
          <w:sz w:val="22"/>
          <w:szCs w:val="22"/>
        </w:rPr>
        <w:t>MINUTA DO CONTRATO</w:t>
      </w:r>
      <w:r w:rsidRPr="00E1437D">
        <w:rPr>
          <w:rFonts w:cs="Arial"/>
          <w:sz w:val="22"/>
          <w:szCs w:val="22"/>
        </w:rPr>
        <w:t xml:space="preserve"> </w:t>
      </w:r>
      <w:r w:rsidRPr="00E1437D">
        <w:rPr>
          <w:rFonts w:cs="Arial"/>
          <w:b/>
          <w:sz w:val="22"/>
          <w:szCs w:val="22"/>
        </w:rPr>
        <w:t>N°       /2024.</w:t>
      </w:r>
    </w:p>
    <w:p w14:paraId="0321FCC9" w14:textId="77777777" w:rsidR="00E1437D" w:rsidRPr="000F6ABB" w:rsidRDefault="00E1437D" w:rsidP="00360C07">
      <w:pPr>
        <w:ind w:right="4"/>
        <w:contextualSpacing/>
        <w:rPr>
          <w:rFonts w:cs="Arial"/>
        </w:rPr>
      </w:pPr>
    </w:p>
    <w:tbl>
      <w:tblPr>
        <w:tblW w:w="3544"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1437D" w:rsidRPr="000F6ABB" w14:paraId="683E4129" w14:textId="77777777" w:rsidTr="004B5F0F">
        <w:tc>
          <w:tcPr>
            <w:tcW w:w="3544" w:type="dxa"/>
            <w:tcBorders>
              <w:top w:val="single" w:sz="4" w:space="0" w:color="auto"/>
              <w:left w:val="single" w:sz="4" w:space="0" w:color="auto"/>
              <w:bottom w:val="single" w:sz="4" w:space="0" w:color="auto"/>
              <w:right w:val="single" w:sz="4" w:space="0" w:color="auto"/>
            </w:tcBorders>
          </w:tcPr>
          <w:p w14:paraId="49EB7041" w14:textId="1A51C0FB" w:rsidR="00E1437D" w:rsidRPr="004B5F0F" w:rsidRDefault="008E3070" w:rsidP="00360C07">
            <w:pPr>
              <w:contextualSpacing/>
              <w:jc w:val="both"/>
              <w:rPr>
                <w:rFonts w:cs="Arial"/>
                <w:b/>
                <w:bCs/>
                <w:sz w:val="22"/>
                <w:szCs w:val="22"/>
              </w:rPr>
            </w:pPr>
            <w:r w:rsidRPr="004B5F0F">
              <w:rPr>
                <w:rFonts w:cs="Arial"/>
                <w:b/>
                <w:bCs/>
                <w:iCs/>
                <w:sz w:val="22"/>
                <w:szCs w:val="22"/>
              </w:rPr>
              <w:t xml:space="preserve">CONTRATO PARA </w:t>
            </w:r>
            <w:proofErr w:type="gramStart"/>
            <w:r w:rsidR="003851FF" w:rsidRPr="004B5F0F">
              <w:rPr>
                <w:rFonts w:cs="Arial"/>
                <w:b/>
                <w:sz w:val="22"/>
                <w:szCs w:val="22"/>
              </w:rPr>
              <w:t xml:space="preserve">AQUISIÇÃO </w:t>
            </w:r>
            <w:r w:rsidR="004B5F0F" w:rsidRPr="004B5F0F">
              <w:rPr>
                <w:rFonts w:cs="Arial"/>
                <w:b/>
                <w:sz w:val="22"/>
                <w:szCs w:val="22"/>
              </w:rPr>
              <w:t xml:space="preserve"> DE</w:t>
            </w:r>
            <w:proofErr w:type="gramEnd"/>
            <w:r w:rsidR="004B5F0F" w:rsidRPr="004B5F0F">
              <w:rPr>
                <w:rFonts w:cs="Arial"/>
                <w:b/>
                <w:sz w:val="22"/>
                <w:szCs w:val="22"/>
              </w:rPr>
              <w:t xml:space="preserve"> MATERIAIS DE CONSTRUÇÃO PARA </w:t>
            </w:r>
            <w:r w:rsidR="004B5F0F">
              <w:rPr>
                <w:rFonts w:cs="Arial"/>
                <w:b/>
                <w:sz w:val="22"/>
                <w:szCs w:val="22"/>
              </w:rPr>
              <w:t xml:space="preserve">SEC. MUNIC. DE </w:t>
            </w:r>
            <w:r w:rsidR="004B5F0F" w:rsidRPr="004B5F0F">
              <w:rPr>
                <w:rFonts w:eastAsia="@Arial Unicode MS" w:cs="Arial"/>
                <w:b/>
                <w:color w:val="000000"/>
                <w:sz w:val="22"/>
                <w:szCs w:val="22"/>
              </w:rPr>
              <w:t>INFRAESTRUTURA.</w:t>
            </w:r>
          </w:p>
        </w:tc>
      </w:tr>
    </w:tbl>
    <w:p w14:paraId="115F0470" w14:textId="5DE553BC" w:rsidR="00E1437D" w:rsidRPr="00E1437D" w:rsidRDefault="00E1437D" w:rsidP="00360C07">
      <w:pPr>
        <w:spacing w:before="120" w:after="120" w:line="276" w:lineRule="auto"/>
        <w:ind w:right="-138"/>
        <w:jc w:val="both"/>
        <w:rPr>
          <w:rFonts w:eastAsia="Arial" w:cs="Arial"/>
          <w:sz w:val="22"/>
          <w:szCs w:val="22"/>
        </w:rPr>
      </w:pPr>
      <w:r w:rsidRPr="00E1437D">
        <w:rPr>
          <w:rFonts w:cs="Arial"/>
          <w:b/>
          <w:iCs/>
          <w:sz w:val="22"/>
          <w:szCs w:val="22"/>
        </w:rPr>
        <w:t>CONTRATANTES:</w:t>
      </w:r>
      <w:r w:rsidRPr="00E1437D">
        <w:rPr>
          <w:rFonts w:cs="Arial"/>
          <w:iCs/>
          <w:sz w:val="22"/>
          <w:szCs w:val="22"/>
        </w:rPr>
        <w:t xml:space="preserve"> "</w:t>
      </w:r>
      <w:r w:rsidRPr="00E1437D">
        <w:rPr>
          <w:rFonts w:cs="Arial"/>
          <w:b/>
          <w:iCs/>
          <w:sz w:val="22"/>
          <w:szCs w:val="22"/>
        </w:rPr>
        <w:t xml:space="preserve">O </w:t>
      </w:r>
      <w:r w:rsidR="0032018A">
        <w:rPr>
          <w:rFonts w:cs="Arial"/>
          <w:b/>
          <w:iCs/>
          <w:sz w:val="22"/>
          <w:szCs w:val="22"/>
        </w:rPr>
        <w:t xml:space="preserve">MUNICIPIO </w:t>
      </w:r>
      <w:r w:rsidRPr="00E1437D">
        <w:rPr>
          <w:rFonts w:cs="Arial"/>
          <w:b/>
          <w:iCs/>
          <w:sz w:val="22"/>
          <w:szCs w:val="22"/>
        </w:rPr>
        <w:t>DE DEODAPOLIS</w:t>
      </w:r>
      <w:r w:rsidRPr="00E1437D">
        <w:rPr>
          <w:rFonts w:cs="Arial"/>
          <w:iCs/>
          <w:sz w:val="22"/>
          <w:szCs w:val="22"/>
        </w:rPr>
        <w:t xml:space="preserve">”, Pessoa Jurídica de Direito Público Interno, com sede a Avenida Francisco Alves da Silva nº 443, inscrito no CNPJ/MF sob o n.º </w:t>
      </w:r>
      <w:r w:rsidR="001852D7">
        <w:rPr>
          <w:rFonts w:cs="Arial"/>
          <w:iCs/>
          <w:sz w:val="22"/>
          <w:szCs w:val="22"/>
        </w:rPr>
        <w:t>03.903.176/0001- 41</w:t>
      </w:r>
      <w:r w:rsidRPr="00E1437D">
        <w:rPr>
          <w:rFonts w:cs="Arial"/>
          <w:iCs/>
          <w:sz w:val="22"/>
          <w:szCs w:val="22"/>
        </w:rPr>
        <w:t>, por intermédio d</w:t>
      </w:r>
      <w:r w:rsidR="003851FF">
        <w:rPr>
          <w:rFonts w:cs="Arial"/>
          <w:iCs/>
          <w:sz w:val="22"/>
          <w:szCs w:val="22"/>
        </w:rPr>
        <w:t xml:space="preserve">a Secretaria Municipal de </w:t>
      </w:r>
      <w:r w:rsidR="004278AB">
        <w:rPr>
          <w:rFonts w:cs="Arial"/>
          <w:iCs/>
          <w:sz w:val="22"/>
          <w:szCs w:val="22"/>
        </w:rPr>
        <w:t>Infraestrutura</w:t>
      </w:r>
      <w:r w:rsidRPr="00E1437D">
        <w:rPr>
          <w:rFonts w:cs="Arial"/>
          <w:sz w:val="22"/>
          <w:szCs w:val="22"/>
        </w:rPr>
        <w:t xml:space="preserve">, neste ato representada por seu titular e Ordenador de Despesas o(a) Sr.(a) _________________, nacionalidade, estado civil, </w:t>
      </w:r>
      <w:r w:rsidR="003851FF">
        <w:rPr>
          <w:rFonts w:cs="Arial"/>
          <w:sz w:val="22"/>
          <w:szCs w:val="22"/>
        </w:rPr>
        <w:t>Secretário</w:t>
      </w:r>
      <w:r w:rsidR="00266936">
        <w:rPr>
          <w:rFonts w:cs="Arial"/>
          <w:sz w:val="22"/>
          <w:szCs w:val="22"/>
        </w:rPr>
        <w:t xml:space="preserve"> Municipal</w:t>
      </w:r>
      <w:r w:rsidR="003851FF">
        <w:rPr>
          <w:rFonts w:cs="Arial"/>
          <w:sz w:val="22"/>
          <w:szCs w:val="22"/>
        </w:rPr>
        <w:t xml:space="preserve"> de Administração</w:t>
      </w:r>
      <w:r w:rsidRPr="00E1437D">
        <w:rPr>
          <w:rFonts w:cs="Arial"/>
          <w:sz w:val="22"/>
          <w:szCs w:val="22"/>
        </w:rPr>
        <w:t xml:space="preserve">, portador(a) do RG nº __________________ e do CPF nº _____________________, residente e domiciliado(a) na Rua __________________, neste Município, doravante denominado(a) </w:t>
      </w:r>
      <w:r w:rsidRPr="00E1437D">
        <w:rPr>
          <w:rFonts w:cs="Arial"/>
          <w:b/>
          <w:iCs/>
          <w:sz w:val="22"/>
          <w:szCs w:val="22"/>
        </w:rPr>
        <w:t xml:space="preserve">CONTRATANTE, </w:t>
      </w:r>
      <w:r w:rsidRPr="00E1437D">
        <w:rPr>
          <w:rFonts w:cs="Arial"/>
          <w:iCs/>
          <w:sz w:val="22"/>
          <w:szCs w:val="22"/>
        </w:rPr>
        <w:t xml:space="preserve"> </w:t>
      </w:r>
      <w:bookmarkEnd w:id="4"/>
      <w:r w:rsidRPr="00E1437D">
        <w:rPr>
          <w:rFonts w:cs="Arial"/>
          <w:sz w:val="22"/>
          <w:szCs w:val="22"/>
        </w:rPr>
        <w:t xml:space="preserve"> a Empresa _________________, pessoa jurídica de direito privado, inscrita no C.N.P.J./MF sob nº __________, com sede na __________, neste ato representada pelo </w:t>
      </w:r>
      <w:proofErr w:type="spellStart"/>
      <w:r w:rsidRPr="00E1437D">
        <w:rPr>
          <w:rFonts w:cs="Arial"/>
          <w:sz w:val="22"/>
          <w:szCs w:val="22"/>
        </w:rPr>
        <w:t>Sr</w:t>
      </w:r>
      <w:proofErr w:type="spellEnd"/>
      <w:r w:rsidRPr="00E1437D">
        <w:rPr>
          <w:rFonts w:cs="Arial"/>
          <w:sz w:val="22"/>
          <w:szCs w:val="22"/>
        </w:rPr>
        <w:t>(a) ____________________, nacionalidade, estado civil, profissão, ___________________ portador(a) do RG nº ________________ e do CPF nº __________________, residente e domiciliado(a), na Rua ________________, na cidade de</w:t>
      </w:r>
      <w:r w:rsidR="00170C8F">
        <w:rPr>
          <w:rFonts w:cs="Arial"/>
          <w:sz w:val="22"/>
          <w:szCs w:val="22"/>
        </w:rPr>
        <w:t>..........</w:t>
      </w:r>
      <w:r w:rsidRPr="00E1437D">
        <w:rPr>
          <w:rFonts w:cs="Arial"/>
          <w:sz w:val="22"/>
          <w:szCs w:val="22"/>
        </w:rPr>
        <w:t xml:space="preserve"> de ora em diante denominada simplesmente </w:t>
      </w:r>
      <w:r w:rsidRPr="00E1437D">
        <w:rPr>
          <w:rFonts w:cs="Arial"/>
          <w:b/>
          <w:sz w:val="22"/>
          <w:szCs w:val="22"/>
        </w:rPr>
        <w:t>CONTRATADA</w:t>
      </w:r>
      <w:r w:rsidRPr="00E1437D">
        <w:rPr>
          <w:rFonts w:cs="Arial"/>
          <w:sz w:val="22"/>
          <w:szCs w:val="22"/>
        </w:rPr>
        <w:t xml:space="preserve">, </w:t>
      </w:r>
      <w:r w:rsidRPr="00E1437D">
        <w:rPr>
          <w:rFonts w:eastAsia="Arial" w:cs="Arial"/>
          <w:i/>
          <w:iCs/>
          <w:color w:val="FF0000"/>
          <w:sz w:val="22"/>
          <w:szCs w:val="22"/>
        </w:rPr>
        <w:t xml:space="preserve"> </w:t>
      </w:r>
      <w:r w:rsidRPr="00E1437D">
        <w:rPr>
          <w:rFonts w:eastAsia="Arial" w:cs="Arial"/>
          <w:sz w:val="22"/>
          <w:szCs w:val="22"/>
        </w:rPr>
        <w:t xml:space="preserve">tendo em vista o que consta no Processo nº </w:t>
      </w:r>
      <w:r w:rsidR="004B5F0F">
        <w:rPr>
          <w:rFonts w:eastAsia="Arial" w:cs="Arial"/>
          <w:sz w:val="22"/>
          <w:szCs w:val="22"/>
        </w:rPr>
        <w:t>154</w:t>
      </w:r>
      <w:r w:rsidRPr="00E1437D">
        <w:rPr>
          <w:rFonts w:eastAsia="Arial" w:cs="Arial"/>
          <w:sz w:val="22"/>
          <w:szCs w:val="22"/>
        </w:rPr>
        <w:t xml:space="preserve">/2024 e em observância às disposições da </w:t>
      </w:r>
      <w:hyperlink r:id="rId16" w:history="1">
        <w:r w:rsidRPr="00E1437D">
          <w:rPr>
            <w:rStyle w:val="Hyperlink"/>
            <w:rFonts w:eastAsia="Arial" w:cs="Arial"/>
            <w:sz w:val="22"/>
            <w:szCs w:val="22"/>
          </w:rPr>
          <w:t>Lei nº 14.133, de 1º de abril de 2021</w:t>
        </w:r>
      </w:hyperlink>
      <w:r w:rsidRPr="00E1437D">
        <w:rPr>
          <w:rFonts w:eastAsia="Arial" w:cs="Arial"/>
          <w:sz w:val="22"/>
          <w:szCs w:val="22"/>
        </w:rPr>
        <w:t>, e demais legislação aplicável, resolvem celebrar o presente Termo de Contrato, decorrente d</w:t>
      </w:r>
      <w:r>
        <w:rPr>
          <w:rFonts w:eastAsia="Arial" w:cs="Arial"/>
          <w:sz w:val="22"/>
          <w:szCs w:val="22"/>
        </w:rPr>
        <w:t>a Dispensa</w:t>
      </w:r>
      <w:r w:rsidRPr="00E1437D">
        <w:rPr>
          <w:rFonts w:eastAsia="Arial" w:cs="Arial"/>
          <w:sz w:val="22"/>
          <w:szCs w:val="22"/>
        </w:rPr>
        <w:t xml:space="preserve"> n</w:t>
      </w:r>
      <w:r w:rsidR="00D96CD7">
        <w:rPr>
          <w:rFonts w:eastAsia="Arial" w:cs="Arial"/>
          <w:sz w:val="22"/>
          <w:szCs w:val="22"/>
        </w:rPr>
        <w:t>º</w:t>
      </w:r>
      <w:r w:rsidR="00EF4504">
        <w:rPr>
          <w:rFonts w:eastAsia="Arial" w:cs="Arial"/>
          <w:sz w:val="22"/>
          <w:szCs w:val="22"/>
        </w:rPr>
        <w:t xml:space="preserve"> </w:t>
      </w:r>
      <w:r w:rsidR="004B5F0F">
        <w:rPr>
          <w:rFonts w:eastAsia="Arial" w:cs="Arial"/>
          <w:sz w:val="22"/>
          <w:szCs w:val="22"/>
        </w:rPr>
        <w:t>13</w:t>
      </w:r>
      <w:r w:rsidRPr="00E1437D">
        <w:rPr>
          <w:rFonts w:eastAsia="Arial" w:cs="Arial"/>
          <w:sz w:val="22"/>
          <w:szCs w:val="22"/>
        </w:rPr>
        <w:t>/2024, mediante as cláusulas e condições a seguir enunciadas.</w:t>
      </w:r>
    </w:p>
    <w:p w14:paraId="0539EC45" w14:textId="77777777" w:rsidR="00E1437D" w:rsidRDefault="00E1437D" w:rsidP="001852D7">
      <w:pPr>
        <w:pStyle w:val="Nivel01"/>
        <w:tabs>
          <w:tab w:val="left" w:pos="0"/>
        </w:tabs>
        <w:spacing w:before="0" w:after="0" w:line="240" w:lineRule="auto"/>
        <w:ind w:right="-138"/>
        <w:rPr>
          <w:sz w:val="22"/>
          <w:szCs w:val="22"/>
        </w:rPr>
      </w:pPr>
      <w:r w:rsidRPr="00E1437D">
        <w:rPr>
          <w:sz w:val="22"/>
          <w:szCs w:val="22"/>
        </w:rPr>
        <w:t xml:space="preserve">CLÁUSULA PRIMEIRA - OBJETO </w:t>
      </w:r>
    </w:p>
    <w:p w14:paraId="1A29D3A8" w14:textId="275CEC0C" w:rsidR="00E1437D" w:rsidRDefault="00E1437D" w:rsidP="001852D7">
      <w:pPr>
        <w:pStyle w:val="Nivel2"/>
        <w:numPr>
          <w:ilvl w:val="1"/>
          <w:numId w:val="10"/>
        </w:numPr>
        <w:spacing w:before="0" w:after="0" w:line="240" w:lineRule="auto"/>
        <w:ind w:left="0" w:right="-138" w:firstLine="0"/>
        <w:rPr>
          <w:rFonts w:ascii="Arial" w:hAnsi="Arial" w:cs="Arial"/>
          <w:sz w:val="22"/>
          <w:szCs w:val="22"/>
        </w:rPr>
      </w:pPr>
      <w:r w:rsidRPr="00E1437D">
        <w:rPr>
          <w:rFonts w:ascii="Arial" w:hAnsi="Arial" w:cs="Arial"/>
          <w:sz w:val="22"/>
          <w:szCs w:val="22"/>
        </w:rPr>
        <w:t xml:space="preserve">O objeto do presente instrumento é </w:t>
      </w:r>
      <w:r w:rsidR="001852D7">
        <w:rPr>
          <w:rFonts w:ascii="Arial" w:hAnsi="Arial" w:cs="Arial"/>
          <w:sz w:val="22"/>
          <w:szCs w:val="22"/>
        </w:rPr>
        <w:t>a</w:t>
      </w:r>
      <w:r w:rsidR="00B84C49">
        <w:rPr>
          <w:rFonts w:ascii="Arial" w:hAnsi="Arial" w:cs="Arial"/>
          <w:sz w:val="22"/>
          <w:szCs w:val="22"/>
        </w:rPr>
        <w:t xml:space="preserve"> </w:t>
      </w:r>
      <w:r w:rsidR="001852D7" w:rsidRPr="004278AB">
        <w:rPr>
          <w:rFonts w:ascii="Arial" w:hAnsi="Arial" w:cs="Arial"/>
          <w:b/>
          <w:bCs/>
          <w:iCs/>
        </w:rPr>
        <w:t>A</w:t>
      </w:r>
      <w:r w:rsidR="001852D7" w:rsidRPr="004278AB">
        <w:rPr>
          <w:rFonts w:ascii="Arial" w:hAnsi="Arial" w:cs="Arial"/>
          <w:b/>
          <w:bCs/>
        </w:rPr>
        <w:t>QUISIÇÃO DE</w:t>
      </w:r>
      <w:r w:rsidR="003851FF" w:rsidRPr="004278AB">
        <w:rPr>
          <w:rFonts w:ascii="Arial" w:hAnsi="Arial" w:cs="Arial"/>
          <w:b/>
          <w:bCs/>
        </w:rPr>
        <w:t xml:space="preserve"> MATERIAIS</w:t>
      </w:r>
      <w:r w:rsidR="001852D7" w:rsidRPr="004278AB">
        <w:rPr>
          <w:rFonts w:ascii="Arial" w:hAnsi="Arial" w:cs="Arial"/>
          <w:b/>
          <w:bCs/>
        </w:rPr>
        <w:t xml:space="preserve"> DE</w:t>
      </w:r>
      <w:r w:rsidR="00997941" w:rsidRPr="004278AB">
        <w:rPr>
          <w:rFonts w:ascii="Arial" w:hAnsi="Arial" w:cs="Arial"/>
          <w:b/>
          <w:bCs/>
        </w:rPr>
        <w:t xml:space="preserve"> </w:t>
      </w:r>
      <w:r w:rsidR="004B5F0F" w:rsidRPr="004278AB">
        <w:rPr>
          <w:rFonts w:ascii="Arial" w:hAnsi="Arial" w:cs="Arial"/>
          <w:b/>
          <w:bCs/>
        </w:rPr>
        <w:t xml:space="preserve">CONSTRUÇÃO PARA ATENDIMENTO DA </w:t>
      </w:r>
      <w:r w:rsidR="004B5F0F" w:rsidRPr="004278AB">
        <w:rPr>
          <w:rFonts w:ascii="Arial" w:eastAsia="@Arial Unicode MS" w:hAnsi="Arial" w:cs="Arial"/>
          <w:b/>
          <w:bCs/>
          <w:color w:val="000000"/>
        </w:rPr>
        <w:t>SECRETARIA MUNICIPAL DE INFRAESTRUTURA</w:t>
      </w:r>
      <w:r w:rsidR="00997941" w:rsidRPr="001852D7">
        <w:rPr>
          <w:rFonts w:ascii="Arial" w:hAnsi="Arial" w:cs="Arial"/>
        </w:rPr>
        <w:t>,</w:t>
      </w:r>
      <w:r w:rsidRPr="00E1437D">
        <w:rPr>
          <w:rFonts w:ascii="Arial" w:hAnsi="Arial" w:cs="Arial"/>
          <w:sz w:val="22"/>
          <w:szCs w:val="22"/>
        </w:rPr>
        <w:t xml:space="preserve"> nas condições estabelecidas </w:t>
      </w:r>
      <w:r w:rsidR="00B84C49">
        <w:rPr>
          <w:rFonts w:ascii="Arial" w:hAnsi="Arial" w:cs="Arial"/>
          <w:sz w:val="22"/>
          <w:szCs w:val="22"/>
        </w:rPr>
        <w:t xml:space="preserve">neste Contrato e </w:t>
      </w:r>
      <w:r w:rsidRPr="00E1437D">
        <w:rPr>
          <w:rFonts w:ascii="Arial" w:hAnsi="Arial" w:cs="Arial"/>
          <w:sz w:val="22"/>
          <w:szCs w:val="22"/>
        </w:rPr>
        <w:t>no Termo de Referência.</w:t>
      </w:r>
    </w:p>
    <w:p w14:paraId="4FFCF9EB" w14:textId="77777777" w:rsidR="00170C8F" w:rsidRPr="00E1437D" w:rsidRDefault="00170C8F" w:rsidP="00170C8F">
      <w:pPr>
        <w:pStyle w:val="Nivel2"/>
        <w:numPr>
          <w:ilvl w:val="0"/>
          <w:numId w:val="0"/>
        </w:numPr>
        <w:spacing w:before="0" w:after="0" w:line="240" w:lineRule="auto"/>
        <w:ind w:right="-138"/>
        <w:rPr>
          <w:rFonts w:ascii="Arial" w:hAnsi="Arial" w:cs="Arial"/>
          <w:sz w:val="22"/>
          <w:szCs w:val="22"/>
        </w:rPr>
      </w:pPr>
    </w:p>
    <w:p w14:paraId="51A99D89" w14:textId="58AD4477" w:rsidR="00E1437D" w:rsidRDefault="008F0D62" w:rsidP="001852D7">
      <w:pPr>
        <w:pStyle w:val="Nivel2"/>
        <w:numPr>
          <w:ilvl w:val="1"/>
          <w:numId w:val="10"/>
        </w:numPr>
        <w:spacing w:before="0" w:after="0" w:line="240" w:lineRule="auto"/>
        <w:ind w:left="0" w:right="-138" w:firstLine="0"/>
        <w:rPr>
          <w:rFonts w:ascii="Arial" w:hAnsi="Arial" w:cs="Arial"/>
          <w:sz w:val="22"/>
          <w:szCs w:val="22"/>
        </w:rPr>
      </w:pPr>
      <w:r>
        <w:rPr>
          <w:rFonts w:ascii="Arial" w:hAnsi="Arial" w:cs="Arial"/>
          <w:sz w:val="22"/>
          <w:szCs w:val="22"/>
        </w:rPr>
        <w:t>I</w:t>
      </w:r>
      <w:r w:rsidR="004278AB">
        <w:rPr>
          <w:rFonts w:ascii="Arial" w:hAnsi="Arial" w:cs="Arial"/>
          <w:sz w:val="22"/>
          <w:szCs w:val="22"/>
        </w:rPr>
        <w:t xml:space="preserve">tens, </w:t>
      </w:r>
      <w:r>
        <w:rPr>
          <w:rFonts w:ascii="Arial" w:hAnsi="Arial" w:cs="Arial"/>
          <w:sz w:val="22"/>
          <w:szCs w:val="22"/>
        </w:rPr>
        <w:t xml:space="preserve">quantias, especificações, </w:t>
      </w:r>
      <w:r w:rsidR="004278AB">
        <w:rPr>
          <w:rFonts w:ascii="Arial" w:hAnsi="Arial" w:cs="Arial"/>
          <w:sz w:val="22"/>
          <w:szCs w:val="22"/>
        </w:rPr>
        <w:t>marca/fabricante e valores</w:t>
      </w:r>
      <w:r w:rsidR="00E1437D" w:rsidRPr="00E1437D">
        <w:rPr>
          <w:rFonts w:ascii="Arial" w:hAnsi="Arial" w:cs="Arial"/>
          <w:sz w:val="22"/>
          <w:szCs w:val="22"/>
        </w:rPr>
        <w:t>:</w:t>
      </w:r>
    </w:p>
    <w:tbl>
      <w:tblPr>
        <w:tblStyle w:val="Tabelacomgrade"/>
        <w:tblW w:w="9639" w:type="dxa"/>
        <w:tblInd w:w="-5" w:type="dxa"/>
        <w:tblLook w:val="04A0" w:firstRow="1" w:lastRow="0" w:firstColumn="1" w:lastColumn="0" w:noHBand="0" w:noVBand="1"/>
      </w:tblPr>
      <w:tblGrid>
        <w:gridCol w:w="668"/>
        <w:gridCol w:w="837"/>
        <w:gridCol w:w="4236"/>
        <w:gridCol w:w="1510"/>
        <w:gridCol w:w="984"/>
        <w:gridCol w:w="1404"/>
      </w:tblGrid>
      <w:tr w:rsidR="00170C8F" w:rsidRPr="001B1715" w14:paraId="208253F7" w14:textId="77777777" w:rsidTr="002A006E">
        <w:tc>
          <w:tcPr>
            <w:tcW w:w="668" w:type="dxa"/>
          </w:tcPr>
          <w:p w14:paraId="67D9394C" w14:textId="77777777" w:rsidR="00170C8F" w:rsidRPr="001B1715" w:rsidRDefault="00170C8F" w:rsidP="005F4D86">
            <w:pPr>
              <w:ind w:right="4" w:firstLine="36"/>
              <w:jc w:val="center"/>
              <w:rPr>
                <w:rFonts w:cs="Arial"/>
                <w:b/>
                <w:bCs/>
                <w:szCs w:val="20"/>
              </w:rPr>
            </w:pPr>
            <w:r w:rsidRPr="001B1715">
              <w:rPr>
                <w:rFonts w:cs="Arial"/>
                <w:b/>
                <w:bCs/>
                <w:szCs w:val="20"/>
              </w:rPr>
              <w:t>Item</w:t>
            </w:r>
          </w:p>
        </w:tc>
        <w:tc>
          <w:tcPr>
            <w:tcW w:w="837" w:type="dxa"/>
          </w:tcPr>
          <w:p w14:paraId="13780841" w14:textId="77777777" w:rsidR="00170C8F" w:rsidRPr="001B1715" w:rsidRDefault="00170C8F" w:rsidP="00586CD6">
            <w:pPr>
              <w:ind w:left="-29" w:right="4" w:hanging="138"/>
              <w:jc w:val="right"/>
              <w:rPr>
                <w:rFonts w:cs="Arial"/>
                <w:b/>
                <w:bCs/>
                <w:szCs w:val="20"/>
              </w:rPr>
            </w:pPr>
            <w:r w:rsidRPr="001B1715">
              <w:rPr>
                <w:rFonts w:cs="Arial"/>
                <w:b/>
                <w:bCs/>
                <w:szCs w:val="20"/>
              </w:rPr>
              <w:t>Quant.</w:t>
            </w:r>
          </w:p>
        </w:tc>
        <w:tc>
          <w:tcPr>
            <w:tcW w:w="4236" w:type="dxa"/>
          </w:tcPr>
          <w:p w14:paraId="7EE171D0" w14:textId="77777777" w:rsidR="00170C8F" w:rsidRPr="001B1715" w:rsidRDefault="00170C8F" w:rsidP="005F4D86">
            <w:pPr>
              <w:ind w:right="4"/>
              <w:jc w:val="both"/>
              <w:rPr>
                <w:rFonts w:eastAsia="Arial" w:cs="Arial"/>
                <w:b/>
                <w:bCs/>
                <w:color w:val="000000"/>
                <w:szCs w:val="20"/>
              </w:rPr>
            </w:pPr>
            <w:r w:rsidRPr="001B1715">
              <w:rPr>
                <w:rFonts w:eastAsia="Arial" w:cs="Arial"/>
                <w:b/>
                <w:bCs/>
                <w:color w:val="000000"/>
                <w:szCs w:val="20"/>
              </w:rPr>
              <w:t>Especificação</w:t>
            </w:r>
          </w:p>
        </w:tc>
        <w:tc>
          <w:tcPr>
            <w:tcW w:w="1510" w:type="dxa"/>
            <w:vAlign w:val="center"/>
          </w:tcPr>
          <w:p w14:paraId="29D82E5A" w14:textId="14CCC488" w:rsidR="00170C8F" w:rsidRPr="001B1715" w:rsidRDefault="00170C8F" w:rsidP="00170C8F">
            <w:pPr>
              <w:ind w:right="4"/>
              <w:jc w:val="center"/>
              <w:rPr>
                <w:rFonts w:eastAsia="Arial" w:cs="Arial"/>
                <w:b/>
                <w:bCs/>
                <w:color w:val="000000"/>
                <w:szCs w:val="20"/>
              </w:rPr>
            </w:pPr>
            <w:r>
              <w:rPr>
                <w:rFonts w:eastAsia="Arial" w:cs="Arial"/>
                <w:b/>
                <w:bCs/>
                <w:color w:val="000000"/>
                <w:szCs w:val="20"/>
              </w:rPr>
              <w:t>Marca/Fabric.</w:t>
            </w:r>
          </w:p>
        </w:tc>
        <w:tc>
          <w:tcPr>
            <w:tcW w:w="984" w:type="dxa"/>
            <w:vAlign w:val="center"/>
          </w:tcPr>
          <w:p w14:paraId="40261F03" w14:textId="77777777" w:rsidR="00170C8F" w:rsidRPr="001B1715" w:rsidRDefault="00170C8F" w:rsidP="00F210D1">
            <w:pPr>
              <w:ind w:right="4"/>
              <w:jc w:val="center"/>
              <w:rPr>
                <w:rFonts w:eastAsia="Arial" w:cs="Arial"/>
                <w:b/>
                <w:bCs/>
                <w:color w:val="000000"/>
                <w:szCs w:val="20"/>
              </w:rPr>
            </w:pPr>
            <w:r w:rsidRPr="001B1715">
              <w:rPr>
                <w:rFonts w:eastAsia="Arial" w:cs="Arial"/>
                <w:b/>
                <w:bCs/>
                <w:color w:val="000000"/>
                <w:szCs w:val="20"/>
              </w:rPr>
              <w:t>V. Unit.</w:t>
            </w:r>
          </w:p>
        </w:tc>
        <w:tc>
          <w:tcPr>
            <w:tcW w:w="1404" w:type="dxa"/>
            <w:vAlign w:val="center"/>
          </w:tcPr>
          <w:p w14:paraId="6576FAD9" w14:textId="6E6A44C3" w:rsidR="00170C8F" w:rsidRPr="001B1715" w:rsidRDefault="00170C8F" w:rsidP="00586CD6">
            <w:pPr>
              <w:ind w:right="4"/>
              <w:rPr>
                <w:rFonts w:eastAsia="Arial" w:cs="Arial"/>
                <w:b/>
                <w:bCs/>
                <w:color w:val="000000"/>
                <w:szCs w:val="20"/>
              </w:rPr>
            </w:pPr>
            <w:r w:rsidRPr="001B1715">
              <w:rPr>
                <w:rFonts w:eastAsia="Arial" w:cs="Arial"/>
                <w:b/>
                <w:bCs/>
                <w:color w:val="000000"/>
                <w:szCs w:val="20"/>
              </w:rPr>
              <w:t>Valor</w:t>
            </w:r>
            <w:r w:rsidR="00586CD6">
              <w:rPr>
                <w:rFonts w:eastAsia="Arial" w:cs="Arial"/>
                <w:b/>
                <w:bCs/>
                <w:color w:val="000000"/>
                <w:szCs w:val="20"/>
              </w:rPr>
              <w:t xml:space="preserve"> </w:t>
            </w:r>
            <w:r w:rsidRPr="001B1715">
              <w:rPr>
                <w:rFonts w:eastAsia="Arial" w:cs="Arial"/>
                <w:b/>
                <w:bCs/>
                <w:color w:val="000000"/>
                <w:szCs w:val="20"/>
              </w:rPr>
              <w:t>total</w:t>
            </w:r>
          </w:p>
        </w:tc>
      </w:tr>
      <w:tr w:rsidR="00170C8F" w:rsidRPr="006D67F7" w14:paraId="6CA4D188" w14:textId="77777777" w:rsidTr="002A006E">
        <w:tc>
          <w:tcPr>
            <w:tcW w:w="668" w:type="dxa"/>
          </w:tcPr>
          <w:p w14:paraId="42DBEB3E" w14:textId="69DDED87" w:rsidR="00170C8F" w:rsidRDefault="00170C8F" w:rsidP="005F4D86">
            <w:pPr>
              <w:ind w:right="4" w:firstLine="36"/>
              <w:jc w:val="center"/>
              <w:rPr>
                <w:rFonts w:cs="Arial"/>
              </w:rPr>
            </w:pPr>
          </w:p>
        </w:tc>
        <w:tc>
          <w:tcPr>
            <w:tcW w:w="837" w:type="dxa"/>
          </w:tcPr>
          <w:p w14:paraId="09DC926D" w14:textId="205EA49D" w:rsidR="00170C8F" w:rsidRPr="001852D7" w:rsidRDefault="00170C8F" w:rsidP="001852D7">
            <w:pPr>
              <w:ind w:left="-29" w:right="4" w:hanging="14"/>
              <w:jc w:val="center"/>
              <w:rPr>
                <w:rFonts w:cs="Arial"/>
                <w:sz w:val="18"/>
                <w:szCs w:val="18"/>
              </w:rPr>
            </w:pPr>
          </w:p>
        </w:tc>
        <w:tc>
          <w:tcPr>
            <w:tcW w:w="4236" w:type="dxa"/>
          </w:tcPr>
          <w:p w14:paraId="6DEA1E76" w14:textId="202757C3" w:rsidR="00170C8F" w:rsidRPr="008530C2" w:rsidRDefault="00170C8F" w:rsidP="005F4D86">
            <w:pPr>
              <w:ind w:right="4"/>
              <w:jc w:val="both"/>
              <w:rPr>
                <w:rFonts w:cs="Arial"/>
                <w:sz w:val="18"/>
                <w:szCs w:val="18"/>
              </w:rPr>
            </w:pPr>
          </w:p>
        </w:tc>
        <w:tc>
          <w:tcPr>
            <w:tcW w:w="1510" w:type="dxa"/>
            <w:vAlign w:val="center"/>
          </w:tcPr>
          <w:p w14:paraId="499F7DEB" w14:textId="5D1DF949" w:rsidR="00170C8F" w:rsidRPr="006D67F7" w:rsidRDefault="00170C8F" w:rsidP="005F4D86">
            <w:pPr>
              <w:ind w:right="4"/>
              <w:jc w:val="right"/>
              <w:rPr>
                <w:rFonts w:cs="Arial"/>
                <w:szCs w:val="20"/>
              </w:rPr>
            </w:pPr>
          </w:p>
        </w:tc>
        <w:tc>
          <w:tcPr>
            <w:tcW w:w="984" w:type="dxa"/>
            <w:vAlign w:val="center"/>
          </w:tcPr>
          <w:p w14:paraId="61BAC2AF" w14:textId="77777777" w:rsidR="00170C8F" w:rsidRPr="006D67F7" w:rsidRDefault="00170C8F" w:rsidP="005F4D86">
            <w:pPr>
              <w:ind w:right="4"/>
              <w:jc w:val="right"/>
              <w:rPr>
                <w:rFonts w:cs="Arial"/>
                <w:szCs w:val="20"/>
              </w:rPr>
            </w:pPr>
          </w:p>
        </w:tc>
        <w:tc>
          <w:tcPr>
            <w:tcW w:w="1404" w:type="dxa"/>
            <w:vAlign w:val="center"/>
          </w:tcPr>
          <w:p w14:paraId="06AE6D54" w14:textId="2815A72A" w:rsidR="00170C8F" w:rsidRPr="006D67F7" w:rsidRDefault="00170C8F" w:rsidP="005F4D86">
            <w:pPr>
              <w:ind w:left="284" w:right="4"/>
              <w:jc w:val="right"/>
              <w:rPr>
                <w:rFonts w:cs="Arial"/>
                <w:szCs w:val="20"/>
              </w:rPr>
            </w:pPr>
          </w:p>
        </w:tc>
      </w:tr>
      <w:tr w:rsidR="00170C8F" w:rsidRPr="006D67F7" w14:paraId="170F866F" w14:textId="77777777" w:rsidTr="002A006E">
        <w:tc>
          <w:tcPr>
            <w:tcW w:w="668" w:type="dxa"/>
          </w:tcPr>
          <w:p w14:paraId="0A073A15" w14:textId="603B501B" w:rsidR="00170C8F" w:rsidRDefault="00170C8F" w:rsidP="005F4D86">
            <w:pPr>
              <w:ind w:right="4" w:firstLine="36"/>
              <w:jc w:val="center"/>
              <w:rPr>
                <w:rFonts w:cs="Arial"/>
              </w:rPr>
            </w:pPr>
          </w:p>
        </w:tc>
        <w:tc>
          <w:tcPr>
            <w:tcW w:w="837" w:type="dxa"/>
          </w:tcPr>
          <w:p w14:paraId="524BEBDA" w14:textId="2F0EA777" w:rsidR="00170C8F" w:rsidRPr="001852D7" w:rsidRDefault="00170C8F" w:rsidP="001852D7">
            <w:pPr>
              <w:ind w:left="-29" w:right="4" w:hanging="14"/>
              <w:jc w:val="center"/>
              <w:rPr>
                <w:rFonts w:cs="Arial"/>
                <w:sz w:val="18"/>
                <w:szCs w:val="18"/>
              </w:rPr>
            </w:pPr>
          </w:p>
        </w:tc>
        <w:tc>
          <w:tcPr>
            <w:tcW w:w="4236" w:type="dxa"/>
          </w:tcPr>
          <w:p w14:paraId="45A3FB30" w14:textId="01EE53BA" w:rsidR="00170C8F" w:rsidRPr="008530C2" w:rsidRDefault="00170C8F" w:rsidP="005F4D86">
            <w:pPr>
              <w:ind w:right="4"/>
              <w:jc w:val="both"/>
              <w:rPr>
                <w:rFonts w:cs="Arial"/>
                <w:sz w:val="18"/>
                <w:szCs w:val="18"/>
              </w:rPr>
            </w:pPr>
          </w:p>
        </w:tc>
        <w:tc>
          <w:tcPr>
            <w:tcW w:w="1510" w:type="dxa"/>
          </w:tcPr>
          <w:p w14:paraId="3EE836FB" w14:textId="029955C0" w:rsidR="00170C8F" w:rsidRPr="006D67F7" w:rsidRDefault="00170C8F" w:rsidP="005F4D86">
            <w:pPr>
              <w:ind w:right="4"/>
              <w:jc w:val="right"/>
              <w:rPr>
                <w:rFonts w:cs="Arial"/>
                <w:szCs w:val="20"/>
              </w:rPr>
            </w:pPr>
          </w:p>
        </w:tc>
        <w:tc>
          <w:tcPr>
            <w:tcW w:w="984" w:type="dxa"/>
          </w:tcPr>
          <w:p w14:paraId="16050D39" w14:textId="77777777" w:rsidR="00170C8F" w:rsidRPr="006D67F7" w:rsidRDefault="00170C8F" w:rsidP="005F4D86">
            <w:pPr>
              <w:ind w:right="4"/>
              <w:jc w:val="right"/>
              <w:rPr>
                <w:rFonts w:cs="Arial"/>
                <w:szCs w:val="20"/>
              </w:rPr>
            </w:pPr>
          </w:p>
        </w:tc>
        <w:tc>
          <w:tcPr>
            <w:tcW w:w="1404" w:type="dxa"/>
          </w:tcPr>
          <w:p w14:paraId="6D920D27" w14:textId="79A04F09" w:rsidR="00170C8F" w:rsidRPr="006D67F7" w:rsidRDefault="00170C8F" w:rsidP="005F4D86">
            <w:pPr>
              <w:ind w:left="284" w:right="4"/>
              <w:jc w:val="right"/>
              <w:rPr>
                <w:rFonts w:cs="Arial"/>
                <w:szCs w:val="20"/>
              </w:rPr>
            </w:pPr>
          </w:p>
        </w:tc>
      </w:tr>
      <w:tr w:rsidR="00170C8F" w:rsidRPr="006D67F7" w14:paraId="636116E0" w14:textId="77777777" w:rsidTr="002A006E">
        <w:tc>
          <w:tcPr>
            <w:tcW w:w="668" w:type="dxa"/>
          </w:tcPr>
          <w:p w14:paraId="49A50E24" w14:textId="32555F6B" w:rsidR="00170C8F" w:rsidRDefault="00170C8F" w:rsidP="005F4D86">
            <w:pPr>
              <w:ind w:right="4" w:firstLine="36"/>
              <w:jc w:val="center"/>
              <w:rPr>
                <w:rFonts w:cs="Arial"/>
              </w:rPr>
            </w:pPr>
          </w:p>
        </w:tc>
        <w:tc>
          <w:tcPr>
            <w:tcW w:w="837" w:type="dxa"/>
          </w:tcPr>
          <w:p w14:paraId="5C1C4F4C" w14:textId="7C3903D8" w:rsidR="00170C8F" w:rsidRPr="001852D7" w:rsidRDefault="00170C8F" w:rsidP="001852D7">
            <w:pPr>
              <w:ind w:left="-29" w:right="4" w:hanging="14"/>
              <w:jc w:val="center"/>
              <w:rPr>
                <w:rFonts w:cs="Arial"/>
                <w:sz w:val="18"/>
                <w:szCs w:val="18"/>
              </w:rPr>
            </w:pPr>
          </w:p>
        </w:tc>
        <w:tc>
          <w:tcPr>
            <w:tcW w:w="4236" w:type="dxa"/>
          </w:tcPr>
          <w:p w14:paraId="451AF6BE" w14:textId="5E7CFE6A" w:rsidR="00170C8F" w:rsidRPr="008530C2" w:rsidRDefault="00170C8F" w:rsidP="005F4D86">
            <w:pPr>
              <w:ind w:right="4"/>
              <w:jc w:val="both"/>
              <w:rPr>
                <w:rFonts w:cs="Arial"/>
                <w:sz w:val="18"/>
                <w:szCs w:val="18"/>
              </w:rPr>
            </w:pPr>
          </w:p>
        </w:tc>
        <w:tc>
          <w:tcPr>
            <w:tcW w:w="1510" w:type="dxa"/>
          </w:tcPr>
          <w:p w14:paraId="3678B296" w14:textId="473917AA" w:rsidR="00170C8F" w:rsidRPr="006D67F7" w:rsidRDefault="00170C8F" w:rsidP="005F4D86">
            <w:pPr>
              <w:ind w:right="4"/>
              <w:jc w:val="right"/>
              <w:rPr>
                <w:rFonts w:cs="Arial"/>
                <w:szCs w:val="20"/>
              </w:rPr>
            </w:pPr>
          </w:p>
        </w:tc>
        <w:tc>
          <w:tcPr>
            <w:tcW w:w="984" w:type="dxa"/>
          </w:tcPr>
          <w:p w14:paraId="3E650BB8" w14:textId="77777777" w:rsidR="00170C8F" w:rsidRPr="006D67F7" w:rsidRDefault="00170C8F" w:rsidP="005F4D86">
            <w:pPr>
              <w:ind w:right="4"/>
              <w:jc w:val="right"/>
              <w:rPr>
                <w:rFonts w:cs="Arial"/>
                <w:szCs w:val="20"/>
              </w:rPr>
            </w:pPr>
          </w:p>
        </w:tc>
        <w:tc>
          <w:tcPr>
            <w:tcW w:w="1404" w:type="dxa"/>
          </w:tcPr>
          <w:p w14:paraId="4F67FCFB" w14:textId="6A865483" w:rsidR="00170C8F" w:rsidRPr="006D67F7" w:rsidRDefault="00170C8F" w:rsidP="005F4D86">
            <w:pPr>
              <w:ind w:left="284" w:right="4"/>
              <w:jc w:val="right"/>
              <w:rPr>
                <w:rFonts w:cs="Arial"/>
                <w:szCs w:val="20"/>
              </w:rPr>
            </w:pPr>
          </w:p>
        </w:tc>
      </w:tr>
      <w:tr w:rsidR="00170C8F" w:rsidRPr="006D67F7" w14:paraId="78CC950E" w14:textId="77777777" w:rsidTr="002A006E">
        <w:tc>
          <w:tcPr>
            <w:tcW w:w="668" w:type="dxa"/>
          </w:tcPr>
          <w:p w14:paraId="1EB78C95" w14:textId="2B8EAF85" w:rsidR="00170C8F" w:rsidRDefault="00170C8F" w:rsidP="005F4D86">
            <w:pPr>
              <w:ind w:right="4" w:firstLine="36"/>
              <w:jc w:val="center"/>
              <w:rPr>
                <w:rFonts w:cs="Arial"/>
              </w:rPr>
            </w:pPr>
          </w:p>
        </w:tc>
        <w:tc>
          <w:tcPr>
            <w:tcW w:w="837" w:type="dxa"/>
          </w:tcPr>
          <w:p w14:paraId="0298F79D" w14:textId="2A76D323" w:rsidR="00170C8F" w:rsidRPr="001852D7" w:rsidRDefault="00170C8F" w:rsidP="00170C8F">
            <w:pPr>
              <w:ind w:left="-29" w:right="-135" w:hanging="14"/>
              <w:rPr>
                <w:rFonts w:cs="Arial"/>
                <w:sz w:val="18"/>
                <w:szCs w:val="18"/>
              </w:rPr>
            </w:pPr>
          </w:p>
        </w:tc>
        <w:tc>
          <w:tcPr>
            <w:tcW w:w="4236" w:type="dxa"/>
          </w:tcPr>
          <w:p w14:paraId="41600073" w14:textId="103A5FB8" w:rsidR="00170C8F" w:rsidRPr="008530C2" w:rsidRDefault="00170C8F" w:rsidP="005F4D86">
            <w:pPr>
              <w:ind w:right="4"/>
              <w:jc w:val="both"/>
              <w:rPr>
                <w:rFonts w:cs="Arial"/>
                <w:sz w:val="18"/>
                <w:szCs w:val="18"/>
              </w:rPr>
            </w:pPr>
          </w:p>
        </w:tc>
        <w:tc>
          <w:tcPr>
            <w:tcW w:w="1510" w:type="dxa"/>
            <w:vAlign w:val="center"/>
          </w:tcPr>
          <w:p w14:paraId="1AFE2163" w14:textId="60D73048" w:rsidR="00170C8F" w:rsidRPr="006D67F7" w:rsidRDefault="00170C8F" w:rsidP="005F4D86">
            <w:pPr>
              <w:ind w:right="4"/>
              <w:jc w:val="right"/>
              <w:rPr>
                <w:rFonts w:cs="Arial"/>
                <w:szCs w:val="20"/>
              </w:rPr>
            </w:pPr>
          </w:p>
        </w:tc>
        <w:tc>
          <w:tcPr>
            <w:tcW w:w="984" w:type="dxa"/>
            <w:vAlign w:val="center"/>
          </w:tcPr>
          <w:p w14:paraId="29B11674" w14:textId="77777777" w:rsidR="00170C8F" w:rsidRPr="006D67F7" w:rsidRDefault="00170C8F" w:rsidP="005F4D86">
            <w:pPr>
              <w:ind w:right="4"/>
              <w:jc w:val="right"/>
              <w:rPr>
                <w:rFonts w:cs="Arial"/>
                <w:szCs w:val="20"/>
              </w:rPr>
            </w:pPr>
          </w:p>
        </w:tc>
        <w:tc>
          <w:tcPr>
            <w:tcW w:w="1404" w:type="dxa"/>
            <w:vAlign w:val="center"/>
          </w:tcPr>
          <w:p w14:paraId="225382C5" w14:textId="5B4CBB0F" w:rsidR="00170C8F" w:rsidRPr="006D67F7" w:rsidRDefault="00170C8F" w:rsidP="005F4D86">
            <w:pPr>
              <w:ind w:left="284" w:right="4"/>
              <w:jc w:val="right"/>
              <w:rPr>
                <w:rFonts w:cs="Arial"/>
                <w:szCs w:val="20"/>
              </w:rPr>
            </w:pPr>
          </w:p>
        </w:tc>
      </w:tr>
    </w:tbl>
    <w:p w14:paraId="014F3B72" w14:textId="77777777" w:rsidR="00E1437D" w:rsidRPr="000F6ABB" w:rsidRDefault="00E1437D" w:rsidP="00170C8F">
      <w:pPr>
        <w:pStyle w:val="Nivel2"/>
        <w:numPr>
          <w:ilvl w:val="0"/>
          <w:numId w:val="0"/>
        </w:numPr>
        <w:spacing w:before="0" w:after="0" w:line="240" w:lineRule="auto"/>
        <w:rPr>
          <w:rFonts w:ascii="Arial" w:hAnsi="Arial" w:cs="Arial"/>
          <w:sz w:val="22"/>
          <w:szCs w:val="22"/>
        </w:rPr>
      </w:pPr>
    </w:p>
    <w:p w14:paraId="57A841B4" w14:textId="77777777" w:rsidR="00E1437D" w:rsidRPr="000F6ABB" w:rsidRDefault="00E1437D">
      <w:pPr>
        <w:pStyle w:val="Nivel2"/>
        <w:numPr>
          <w:ilvl w:val="1"/>
          <w:numId w:val="10"/>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6CED868F" w14:textId="77777777" w:rsidR="00E1437D" w:rsidRPr="000F6ABB" w:rsidRDefault="00E1437D" w:rsidP="00360C07">
      <w:pPr>
        <w:pStyle w:val="Nivel2"/>
        <w:numPr>
          <w:ilvl w:val="0"/>
          <w:numId w:val="0"/>
        </w:numPr>
        <w:spacing w:before="0" w:after="0" w:line="240" w:lineRule="auto"/>
        <w:ind w:right="-426"/>
        <w:rPr>
          <w:rFonts w:ascii="Arial" w:hAnsi="Arial" w:cs="Arial"/>
          <w:sz w:val="22"/>
          <w:szCs w:val="22"/>
        </w:rPr>
      </w:pPr>
    </w:p>
    <w:p w14:paraId="6F4FFE07"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Pr="000F6ABB">
        <w:rPr>
          <w:rFonts w:ascii="Arial" w:hAnsi="Arial"/>
          <w:sz w:val="22"/>
          <w:szCs w:val="22"/>
        </w:rPr>
        <w:t>O Termo de Referência;</w:t>
      </w:r>
    </w:p>
    <w:p w14:paraId="6AD149E7"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7A0D0A64" w14:textId="219AD579" w:rsidR="00E1437D" w:rsidRPr="000F6ABB"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Pr="000F6ABB">
        <w:rPr>
          <w:rFonts w:ascii="Arial" w:hAnsi="Arial"/>
          <w:sz w:val="22"/>
          <w:szCs w:val="22"/>
        </w:rPr>
        <w:t xml:space="preserve">O </w:t>
      </w:r>
      <w:r w:rsidR="00816E06">
        <w:rPr>
          <w:rFonts w:ascii="Arial" w:hAnsi="Arial"/>
          <w:sz w:val="22"/>
          <w:szCs w:val="22"/>
        </w:rPr>
        <w:t xml:space="preserve">Edital </w:t>
      </w:r>
      <w:r w:rsidR="0005089C">
        <w:rPr>
          <w:rFonts w:ascii="Arial" w:hAnsi="Arial"/>
          <w:sz w:val="22"/>
          <w:szCs w:val="22"/>
        </w:rPr>
        <w:t>de Dispensa</w:t>
      </w:r>
      <w:r w:rsidRPr="000F6ABB">
        <w:rPr>
          <w:rFonts w:ascii="Arial" w:hAnsi="Arial"/>
          <w:sz w:val="22"/>
          <w:szCs w:val="22"/>
        </w:rPr>
        <w:t>;</w:t>
      </w:r>
    </w:p>
    <w:p w14:paraId="615498AF"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0572633F" w14:textId="7A0F64E5" w:rsidR="00E1437D"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Pr="000F6ABB">
        <w:rPr>
          <w:rFonts w:ascii="Arial" w:hAnsi="Arial"/>
          <w:sz w:val="22"/>
          <w:szCs w:val="22"/>
        </w:rPr>
        <w:t xml:space="preserve">A Proposta do </w:t>
      </w:r>
      <w:r w:rsidR="0005089C">
        <w:rPr>
          <w:rFonts w:ascii="Arial" w:hAnsi="Arial"/>
          <w:sz w:val="22"/>
          <w:szCs w:val="22"/>
        </w:rPr>
        <w:t>C</w:t>
      </w:r>
      <w:r w:rsidRPr="000F6ABB">
        <w:rPr>
          <w:rFonts w:ascii="Arial" w:hAnsi="Arial"/>
          <w:sz w:val="22"/>
          <w:szCs w:val="22"/>
        </w:rPr>
        <w:t>ontratado;</w:t>
      </w:r>
    </w:p>
    <w:p w14:paraId="10560A0F"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4FCC8E55" w14:textId="77777777" w:rsidR="00E1437D" w:rsidRPr="000F6ABB" w:rsidRDefault="00E1437D" w:rsidP="00360C07">
      <w:pPr>
        <w:pStyle w:val="Nivel3"/>
        <w:numPr>
          <w:ilvl w:val="0"/>
          <w:numId w:val="0"/>
        </w:numPr>
        <w:spacing w:before="0" w:after="0" w:line="240" w:lineRule="auto"/>
        <w:ind w:right="-138"/>
        <w:rPr>
          <w:rFonts w:ascii="Arial" w:hAnsi="Arial"/>
          <w:sz w:val="22"/>
          <w:szCs w:val="22"/>
        </w:rPr>
      </w:pPr>
      <w:r>
        <w:rPr>
          <w:rFonts w:ascii="Arial" w:hAnsi="Arial"/>
          <w:sz w:val="22"/>
          <w:szCs w:val="22"/>
        </w:rPr>
        <w:t xml:space="preserve">1.3.4. </w:t>
      </w:r>
      <w:r w:rsidRPr="000F6ABB">
        <w:rPr>
          <w:rFonts w:ascii="Arial" w:hAnsi="Arial"/>
          <w:sz w:val="22"/>
          <w:szCs w:val="22"/>
        </w:rPr>
        <w:t>Eventuais anexos dos documentos supracitados.</w:t>
      </w:r>
    </w:p>
    <w:p w14:paraId="757D2526" w14:textId="77777777" w:rsidR="00E1437D" w:rsidRPr="000F6ABB" w:rsidRDefault="00E1437D" w:rsidP="001852D7">
      <w:pPr>
        <w:pStyle w:val="Nivel3"/>
        <w:numPr>
          <w:ilvl w:val="0"/>
          <w:numId w:val="0"/>
        </w:numPr>
        <w:spacing w:before="0" w:after="0" w:line="240" w:lineRule="auto"/>
        <w:ind w:right="-138"/>
        <w:rPr>
          <w:rFonts w:ascii="Arial" w:hAnsi="Arial"/>
          <w:sz w:val="22"/>
          <w:szCs w:val="22"/>
        </w:rPr>
      </w:pPr>
    </w:p>
    <w:p w14:paraId="74B9ABFA" w14:textId="5FAC0B58" w:rsidR="00170C8F" w:rsidRPr="000D5E3C" w:rsidRDefault="00E1437D" w:rsidP="000D5E3C">
      <w:pPr>
        <w:pStyle w:val="Nivel01"/>
        <w:spacing w:before="0" w:after="0" w:line="240" w:lineRule="auto"/>
        <w:ind w:right="-138"/>
        <w:rPr>
          <w:sz w:val="22"/>
          <w:szCs w:val="22"/>
        </w:rPr>
      </w:pPr>
      <w:r w:rsidRPr="000F6ABB">
        <w:rPr>
          <w:sz w:val="22"/>
          <w:szCs w:val="22"/>
        </w:rPr>
        <w:t>CLÁUSULA SEGUNDA - VIGÊNCIA E PRORROGAÇÃO</w:t>
      </w:r>
    </w:p>
    <w:p w14:paraId="72A0BA75" w14:textId="539D6E5E" w:rsidR="00E1437D" w:rsidRPr="000F6ABB" w:rsidRDefault="00E1437D" w:rsidP="000D5E3C">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 xml:space="preserve">2.1. O prazo de vigência da contratação </w:t>
      </w:r>
      <w:r w:rsidR="004278AB">
        <w:rPr>
          <w:i w:val="0"/>
          <w:iCs w:val="0"/>
          <w:color w:val="auto"/>
          <w:sz w:val="22"/>
          <w:szCs w:val="22"/>
        </w:rPr>
        <w:t>será até 3</w:t>
      </w:r>
      <w:r w:rsidR="00897A3A">
        <w:rPr>
          <w:i w:val="0"/>
          <w:iCs w:val="0"/>
          <w:color w:val="auto"/>
          <w:sz w:val="22"/>
          <w:szCs w:val="22"/>
        </w:rPr>
        <w:t>0</w:t>
      </w:r>
      <w:r w:rsidR="004278AB">
        <w:rPr>
          <w:i w:val="0"/>
          <w:iCs w:val="0"/>
          <w:color w:val="auto"/>
          <w:sz w:val="22"/>
          <w:szCs w:val="22"/>
        </w:rPr>
        <w:t>/12/2024,</w:t>
      </w:r>
      <w:r w:rsidRPr="000F6ABB">
        <w:rPr>
          <w:i w:val="0"/>
          <w:iCs w:val="0"/>
          <w:color w:val="auto"/>
          <w:sz w:val="22"/>
          <w:szCs w:val="22"/>
        </w:rPr>
        <w:t xml:space="preserve"> contados </w:t>
      </w:r>
      <w:r>
        <w:rPr>
          <w:i w:val="0"/>
          <w:iCs w:val="0"/>
          <w:color w:val="auto"/>
          <w:sz w:val="22"/>
          <w:szCs w:val="22"/>
        </w:rPr>
        <w:t>a partir d</w:t>
      </w:r>
      <w:r w:rsidR="004278AB">
        <w:rPr>
          <w:i w:val="0"/>
          <w:iCs w:val="0"/>
          <w:color w:val="auto"/>
          <w:sz w:val="22"/>
          <w:szCs w:val="22"/>
        </w:rPr>
        <w:t>a data da assinatura deste contrato.</w:t>
      </w:r>
    </w:p>
    <w:p w14:paraId="1B1E1696" w14:textId="77777777" w:rsidR="00E1437D" w:rsidRPr="000F6ABB" w:rsidRDefault="00E1437D" w:rsidP="000D5E3C">
      <w:pPr>
        <w:pStyle w:val="Nvel2-Red"/>
        <w:numPr>
          <w:ilvl w:val="0"/>
          <w:numId w:val="0"/>
        </w:numPr>
        <w:spacing w:before="0" w:after="0" w:line="240" w:lineRule="auto"/>
        <w:ind w:right="-138"/>
        <w:rPr>
          <w:i w:val="0"/>
          <w:iCs w:val="0"/>
          <w:color w:val="auto"/>
          <w:sz w:val="22"/>
          <w:szCs w:val="22"/>
        </w:rPr>
      </w:pPr>
    </w:p>
    <w:p w14:paraId="6C554A89" w14:textId="77777777" w:rsidR="00E1437D" w:rsidRPr="000F6ABB" w:rsidRDefault="00E1437D" w:rsidP="000D5E3C">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1F196601" w14:textId="77777777" w:rsidR="00E1437D" w:rsidRPr="000F6ABB" w:rsidRDefault="00E1437D" w:rsidP="000D5E3C">
      <w:pPr>
        <w:pStyle w:val="Nvel2-Red"/>
        <w:numPr>
          <w:ilvl w:val="0"/>
          <w:numId w:val="0"/>
        </w:numPr>
        <w:spacing w:before="0" w:after="0" w:line="240" w:lineRule="auto"/>
        <w:ind w:right="-138"/>
        <w:rPr>
          <w:i w:val="0"/>
          <w:iCs w:val="0"/>
          <w:color w:val="auto"/>
          <w:sz w:val="22"/>
          <w:szCs w:val="22"/>
        </w:rPr>
      </w:pPr>
    </w:p>
    <w:p w14:paraId="2C6AEE22" w14:textId="77777777" w:rsidR="00E1437D" w:rsidRPr="000F6ABB" w:rsidRDefault="00E1437D" w:rsidP="000D5E3C">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1D3E69EB" w14:textId="77777777" w:rsidR="00E1437D" w:rsidRPr="000F6ABB" w:rsidRDefault="00E1437D" w:rsidP="000D5E3C">
      <w:pPr>
        <w:pStyle w:val="Nvel2-Red"/>
        <w:numPr>
          <w:ilvl w:val="0"/>
          <w:numId w:val="0"/>
        </w:numPr>
        <w:spacing w:before="0" w:after="0" w:line="240" w:lineRule="auto"/>
        <w:ind w:right="-138"/>
        <w:rPr>
          <w:i w:val="0"/>
          <w:iCs w:val="0"/>
          <w:color w:val="auto"/>
          <w:sz w:val="22"/>
          <w:szCs w:val="22"/>
        </w:rPr>
      </w:pPr>
    </w:p>
    <w:p w14:paraId="7E720E7F" w14:textId="77777777" w:rsidR="00E1437D" w:rsidRDefault="00E1437D" w:rsidP="004278AB">
      <w:pPr>
        <w:pStyle w:val="Nivel01"/>
        <w:spacing w:before="0" w:after="0" w:line="240" w:lineRule="auto"/>
        <w:ind w:right="-143"/>
        <w:rPr>
          <w:sz w:val="22"/>
          <w:szCs w:val="22"/>
        </w:rPr>
      </w:pPr>
      <w:r w:rsidRPr="000F6ABB">
        <w:rPr>
          <w:sz w:val="22"/>
          <w:szCs w:val="22"/>
        </w:rPr>
        <w:t xml:space="preserve">CLÁUSULA TERCEIRA - EXECUÇÃO E GESTÃO CONTRATUAIS </w:t>
      </w:r>
    </w:p>
    <w:p w14:paraId="78A30BD4" w14:textId="405CBD36" w:rsidR="00E1437D" w:rsidRPr="000F6ABB" w:rsidRDefault="00E1437D" w:rsidP="004278AB">
      <w:pPr>
        <w:pStyle w:val="Nivel2"/>
        <w:numPr>
          <w:ilvl w:val="0"/>
          <w:numId w:val="0"/>
        </w:numPr>
        <w:spacing w:before="0" w:after="0" w:line="240" w:lineRule="auto"/>
        <w:ind w:right="-143"/>
        <w:rPr>
          <w:rFonts w:ascii="Arial" w:hAnsi="Arial" w:cs="Arial"/>
          <w:sz w:val="22"/>
          <w:szCs w:val="22"/>
        </w:rPr>
      </w:pPr>
      <w:r w:rsidRPr="000F6ABB">
        <w:rPr>
          <w:rFonts w:ascii="Arial" w:hAnsi="Arial" w:cs="Arial"/>
          <w:sz w:val="22"/>
          <w:szCs w:val="22"/>
        </w:rPr>
        <w:t>3.1. O regime de execução contratual, os modelos de gestão e de execução, assim como os prazos e condições de conclusão, entrega, observação e recebimento do objeto constam no Termo de Referência, anexo do edital d</w:t>
      </w:r>
      <w:r w:rsidR="00333441">
        <w:rPr>
          <w:rFonts w:ascii="Arial" w:hAnsi="Arial" w:cs="Arial"/>
          <w:sz w:val="22"/>
          <w:szCs w:val="22"/>
        </w:rPr>
        <w:t>a Dispensa</w:t>
      </w:r>
      <w:r w:rsidRPr="000F6ABB">
        <w:rPr>
          <w:rFonts w:ascii="Arial" w:hAnsi="Arial" w:cs="Arial"/>
          <w:sz w:val="22"/>
          <w:szCs w:val="22"/>
        </w:rPr>
        <w:t xml:space="preserve"> </w:t>
      </w:r>
      <w:r w:rsidR="004B5F0F">
        <w:rPr>
          <w:rFonts w:ascii="Arial" w:hAnsi="Arial" w:cs="Arial"/>
          <w:sz w:val="22"/>
          <w:szCs w:val="22"/>
        </w:rPr>
        <w:t>13</w:t>
      </w:r>
      <w:r w:rsidRPr="000F6ABB">
        <w:rPr>
          <w:rFonts w:ascii="Arial" w:hAnsi="Arial" w:cs="Arial"/>
          <w:sz w:val="22"/>
          <w:szCs w:val="22"/>
        </w:rPr>
        <w:t>/2024.</w:t>
      </w:r>
    </w:p>
    <w:p w14:paraId="2209C139" w14:textId="77777777" w:rsidR="00E1437D" w:rsidRPr="000F6ABB" w:rsidRDefault="00E1437D" w:rsidP="004278AB">
      <w:pPr>
        <w:pStyle w:val="Nivel2"/>
        <w:numPr>
          <w:ilvl w:val="0"/>
          <w:numId w:val="0"/>
        </w:numPr>
        <w:spacing w:before="0" w:after="0" w:line="240" w:lineRule="auto"/>
        <w:ind w:right="-143"/>
        <w:rPr>
          <w:rFonts w:ascii="Arial" w:hAnsi="Arial" w:cs="Arial"/>
          <w:sz w:val="22"/>
          <w:szCs w:val="22"/>
        </w:rPr>
      </w:pPr>
    </w:p>
    <w:p w14:paraId="6B466F43" w14:textId="7B06FE56" w:rsidR="00E1437D" w:rsidRDefault="00E1437D" w:rsidP="004278AB">
      <w:pPr>
        <w:pStyle w:val="Nivel01"/>
        <w:spacing w:before="0" w:after="0" w:line="240" w:lineRule="auto"/>
        <w:ind w:right="-143"/>
        <w:rPr>
          <w:sz w:val="22"/>
          <w:szCs w:val="22"/>
        </w:rPr>
      </w:pPr>
      <w:r w:rsidRPr="000F6ABB">
        <w:rPr>
          <w:sz w:val="22"/>
          <w:szCs w:val="22"/>
        </w:rPr>
        <w:t xml:space="preserve">CLÁUSULA QUARTA </w:t>
      </w:r>
      <w:r w:rsidR="00170C8F">
        <w:rPr>
          <w:sz w:val="22"/>
          <w:szCs w:val="22"/>
        </w:rPr>
        <w:t>-</w:t>
      </w:r>
      <w:r w:rsidRPr="000F6ABB">
        <w:rPr>
          <w:sz w:val="22"/>
          <w:szCs w:val="22"/>
        </w:rPr>
        <w:t xml:space="preserve"> SUBCONTRATAÇÃO</w:t>
      </w:r>
    </w:p>
    <w:p w14:paraId="08274917" w14:textId="77777777" w:rsidR="00E1437D" w:rsidRPr="000F6ABB" w:rsidRDefault="00E1437D" w:rsidP="004278AB">
      <w:pPr>
        <w:pStyle w:val="Nvel2-Red"/>
        <w:numPr>
          <w:ilvl w:val="0"/>
          <w:numId w:val="0"/>
        </w:numPr>
        <w:spacing w:before="0" w:after="0" w:line="240" w:lineRule="auto"/>
        <w:ind w:right="-143"/>
        <w:rPr>
          <w:i w:val="0"/>
          <w:iCs w:val="0"/>
          <w:color w:val="auto"/>
          <w:sz w:val="22"/>
          <w:szCs w:val="22"/>
        </w:rPr>
      </w:pPr>
      <w:r w:rsidRPr="000F6ABB">
        <w:rPr>
          <w:i w:val="0"/>
          <w:iCs w:val="0"/>
          <w:color w:val="auto"/>
          <w:sz w:val="22"/>
          <w:szCs w:val="22"/>
        </w:rPr>
        <w:t>4.1. Não será admitida a subcontratação do objeto contratual.</w:t>
      </w:r>
    </w:p>
    <w:p w14:paraId="662BB29F" w14:textId="77777777" w:rsidR="00E1437D" w:rsidRPr="000F6ABB" w:rsidRDefault="00E1437D" w:rsidP="004278AB">
      <w:pPr>
        <w:pStyle w:val="Nivel01"/>
        <w:spacing w:before="0" w:after="0" w:line="240" w:lineRule="auto"/>
        <w:ind w:right="-143"/>
        <w:rPr>
          <w:sz w:val="22"/>
          <w:szCs w:val="22"/>
        </w:rPr>
      </w:pPr>
    </w:p>
    <w:p w14:paraId="3570719A" w14:textId="77777777" w:rsidR="00E1437D" w:rsidRDefault="00E1437D" w:rsidP="004278AB">
      <w:pPr>
        <w:pStyle w:val="Nivel01"/>
        <w:spacing w:before="0" w:after="0" w:line="240" w:lineRule="auto"/>
        <w:ind w:right="-143"/>
        <w:rPr>
          <w:sz w:val="22"/>
          <w:szCs w:val="22"/>
        </w:rPr>
      </w:pPr>
      <w:r w:rsidRPr="000F6ABB">
        <w:rPr>
          <w:sz w:val="22"/>
          <w:szCs w:val="22"/>
        </w:rPr>
        <w:t xml:space="preserve">CLÁUSULA QUINTA - PREÇO </w:t>
      </w:r>
    </w:p>
    <w:p w14:paraId="35C2F3BE" w14:textId="77777777" w:rsidR="00E1437D" w:rsidRPr="000F6ABB" w:rsidRDefault="00E1437D" w:rsidP="004278AB">
      <w:pPr>
        <w:pStyle w:val="Nvel2-Red"/>
        <w:numPr>
          <w:ilvl w:val="0"/>
          <w:numId w:val="0"/>
        </w:numPr>
        <w:spacing w:before="0" w:after="0" w:line="240" w:lineRule="auto"/>
        <w:ind w:right="-143"/>
        <w:rPr>
          <w:i w:val="0"/>
          <w:iCs w:val="0"/>
          <w:color w:val="auto"/>
          <w:sz w:val="22"/>
          <w:szCs w:val="22"/>
        </w:rPr>
      </w:pPr>
      <w:r w:rsidRPr="000F6ABB">
        <w:rPr>
          <w:i w:val="0"/>
          <w:iCs w:val="0"/>
          <w:color w:val="auto"/>
          <w:sz w:val="22"/>
          <w:szCs w:val="22"/>
        </w:rPr>
        <w:t>5.1. O valor total da contratação é de R$.......... (.....)</w:t>
      </w:r>
    </w:p>
    <w:p w14:paraId="130D8EDA" w14:textId="77777777" w:rsidR="00E1437D" w:rsidRPr="000F6ABB" w:rsidRDefault="00E1437D" w:rsidP="004278AB">
      <w:pPr>
        <w:pStyle w:val="Nvel2-Red"/>
        <w:numPr>
          <w:ilvl w:val="0"/>
          <w:numId w:val="0"/>
        </w:numPr>
        <w:spacing w:before="0" w:after="0" w:line="240" w:lineRule="auto"/>
        <w:ind w:right="-143"/>
        <w:rPr>
          <w:i w:val="0"/>
          <w:iCs w:val="0"/>
          <w:sz w:val="22"/>
          <w:szCs w:val="22"/>
        </w:rPr>
      </w:pPr>
    </w:p>
    <w:p w14:paraId="0A2DF7F9" w14:textId="77777777" w:rsidR="00E1437D" w:rsidRPr="000F6ABB" w:rsidRDefault="00E1437D" w:rsidP="004278AB">
      <w:pPr>
        <w:pStyle w:val="Nivel2"/>
        <w:numPr>
          <w:ilvl w:val="0"/>
          <w:numId w:val="0"/>
        </w:numPr>
        <w:spacing w:before="0" w:after="0" w:line="240" w:lineRule="auto"/>
        <w:ind w:right="-143"/>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08EB678" w14:textId="77777777" w:rsidR="00E1437D" w:rsidRPr="000F6ABB" w:rsidRDefault="00E1437D" w:rsidP="004278AB">
      <w:pPr>
        <w:pStyle w:val="Nivel2"/>
        <w:numPr>
          <w:ilvl w:val="0"/>
          <w:numId w:val="0"/>
        </w:numPr>
        <w:spacing w:before="0" w:after="0" w:line="240" w:lineRule="auto"/>
        <w:ind w:right="-143"/>
        <w:rPr>
          <w:rFonts w:ascii="Arial" w:hAnsi="Arial" w:cs="Arial"/>
          <w:sz w:val="22"/>
          <w:szCs w:val="22"/>
        </w:rPr>
      </w:pPr>
    </w:p>
    <w:p w14:paraId="1DFAD71D" w14:textId="77777777" w:rsidR="00E1437D" w:rsidRPr="000F6ABB" w:rsidRDefault="00E1437D" w:rsidP="004278AB">
      <w:pPr>
        <w:pStyle w:val="Nivel2"/>
        <w:numPr>
          <w:ilvl w:val="0"/>
          <w:numId w:val="0"/>
        </w:numPr>
        <w:spacing w:before="0" w:after="0" w:line="240" w:lineRule="auto"/>
        <w:ind w:right="-143"/>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3B1B2BE2" w14:textId="77777777" w:rsidR="00E1437D" w:rsidRPr="000F6ABB" w:rsidRDefault="00E1437D" w:rsidP="004278AB">
      <w:pPr>
        <w:pStyle w:val="Nvel2-Red"/>
        <w:numPr>
          <w:ilvl w:val="0"/>
          <w:numId w:val="0"/>
        </w:numPr>
        <w:spacing w:before="0" w:after="0" w:line="240" w:lineRule="auto"/>
        <w:ind w:right="-143"/>
        <w:rPr>
          <w:i w:val="0"/>
          <w:iCs w:val="0"/>
          <w:sz w:val="22"/>
          <w:szCs w:val="22"/>
        </w:rPr>
      </w:pPr>
    </w:p>
    <w:p w14:paraId="1C6F475C" w14:textId="77777777" w:rsidR="00E1437D" w:rsidRDefault="00E1437D" w:rsidP="004278AB">
      <w:pPr>
        <w:pStyle w:val="Nivel01"/>
        <w:spacing w:before="0" w:after="0" w:line="240" w:lineRule="auto"/>
        <w:ind w:right="-143"/>
        <w:rPr>
          <w:sz w:val="22"/>
          <w:szCs w:val="22"/>
        </w:rPr>
      </w:pPr>
      <w:r w:rsidRPr="000F6ABB">
        <w:rPr>
          <w:sz w:val="22"/>
          <w:szCs w:val="22"/>
        </w:rPr>
        <w:t xml:space="preserve">CLÁUSULA SEXTA - PAGAMENTO </w:t>
      </w:r>
    </w:p>
    <w:p w14:paraId="7411481F" w14:textId="1C85DEF5" w:rsidR="00E1437D" w:rsidRPr="000F6ABB" w:rsidRDefault="00E1437D" w:rsidP="004278AB">
      <w:pPr>
        <w:pStyle w:val="Nivel2"/>
        <w:numPr>
          <w:ilvl w:val="0"/>
          <w:numId w:val="0"/>
        </w:numPr>
        <w:spacing w:before="0" w:after="0" w:line="240" w:lineRule="auto"/>
        <w:ind w:right="-143"/>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w:t>
      </w:r>
      <w:r w:rsidRPr="00327735">
        <w:rPr>
          <w:rFonts w:ascii="Arial" w:hAnsi="Arial" w:cs="Arial"/>
          <w:sz w:val="22"/>
          <w:szCs w:val="22"/>
        </w:rPr>
        <w:t xml:space="preserve">, Anexo </w:t>
      </w:r>
      <w:r w:rsidR="00997941">
        <w:rPr>
          <w:rFonts w:ascii="Arial" w:hAnsi="Arial" w:cs="Arial"/>
          <w:sz w:val="22"/>
          <w:szCs w:val="22"/>
        </w:rPr>
        <w:t>V</w:t>
      </w:r>
      <w:r w:rsidRPr="00327735">
        <w:rPr>
          <w:rFonts w:ascii="Arial" w:hAnsi="Arial" w:cs="Arial"/>
          <w:sz w:val="22"/>
          <w:szCs w:val="22"/>
        </w:rPr>
        <w:t xml:space="preserve"> do edital</w:t>
      </w:r>
      <w:r w:rsidRPr="000F6ABB">
        <w:rPr>
          <w:rFonts w:ascii="Arial" w:hAnsi="Arial" w:cs="Arial"/>
          <w:sz w:val="22"/>
          <w:szCs w:val="22"/>
        </w:rPr>
        <w:t>.</w:t>
      </w:r>
    </w:p>
    <w:p w14:paraId="5608B3D6" w14:textId="77777777" w:rsidR="00E1437D" w:rsidRPr="000F6ABB" w:rsidRDefault="00E1437D" w:rsidP="004278AB">
      <w:pPr>
        <w:pStyle w:val="Nivel2"/>
        <w:numPr>
          <w:ilvl w:val="0"/>
          <w:numId w:val="0"/>
        </w:numPr>
        <w:spacing w:before="0" w:after="0" w:line="240" w:lineRule="auto"/>
        <w:ind w:right="-143"/>
        <w:rPr>
          <w:rFonts w:ascii="Arial" w:hAnsi="Arial" w:cs="Arial"/>
          <w:sz w:val="22"/>
          <w:szCs w:val="22"/>
        </w:rPr>
      </w:pPr>
    </w:p>
    <w:p w14:paraId="26E80C35" w14:textId="0D100533" w:rsidR="00E1437D" w:rsidRDefault="00E1437D" w:rsidP="004278AB">
      <w:pPr>
        <w:pStyle w:val="Nivel01"/>
        <w:spacing w:before="0" w:after="0" w:line="240" w:lineRule="auto"/>
        <w:ind w:right="-143"/>
        <w:rPr>
          <w:sz w:val="22"/>
          <w:szCs w:val="22"/>
        </w:rPr>
      </w:pPr>
      <w:r w:rsidRPr="000F6ABB">
        <w:rPr>
          <w:sz w:val="22"/>
          <w:szCs w:val="22"/>
        </w:rPr>
        <w:t xml:space="preserve">CLÁUSULA SÉTIMA </w:t>
      </w:r>
      <w:r w:rsidR="00170C8F">
        <w:rPr>
          <w:sz w:val="22"/>
          <w:szCs w:val="22"/>
        </w:rPr>
        <w:t>-</w:t>
      </w:r>
      <w:r w:rsidRPr="000F6ABB">
        <w:rPr>
          <w:sz w:val="22"/>
          <w:szCs w:val="22"/>
        </w:rPr>
        <w:t xml:space="preserve"> REAJUSTE</w:t>
      </w:r>
    </w:p>
    <w:p w14:paraId="21265CB4" w14:textId="3400B675" w:rsidR="00997941" w:rsidRPr="00997941" w:rsidRDefault="00E1437D" w:rsidP="004278AB">
      <w:pPr>
        <w:pStyle w:val="PargrafodaLista"/>
        <w:autoSpaceDE w:val="0"/>
        <w:autoSpaceDN w:val="0"/>
        <w:adjustRightInd w:val="0"/>
        <w:ind w:left="0" w:right="-284"/>
        <w:rPr>
          <w:rFonts w:cs="Arial"/>
          <w:sz w:val="22"/>
          <w:szCs w:val="22"/>
        </w:rPr>
      </w:pPr>
      <w:r w:rsidRPr="000F6ABB">
        <w:rPr>
          <w:rFonts w:cs="Arial"/>
          <w:sz w:val="22"/>
          <w:szCs w:val="22"/>
        </w:rPr>
        <w:t>7.1</w:t>
      </w:r>
      <w:r w:rsidRPr="00327735">
        <w:rPr>
          <w:rFonts w:cs="Arial"/>
          <w:sz w:val="22"/>
          <w:szCs w:val="22"/>
        </w:rPr>
        <w:t>.</w:t>
      </w:r>
      <w:r w:rsidR="00997941">
        <w:rPr>
          <w:rFonts w:cs="Arial"/>
          <w:sz w:val="22"/>
          <w:szCs w:val="22"/>
        </w:rPr>
        <w:t xml:space="preserve"> </w:t>
      </w:r>
      <w:r w:rsidRPr="00997941">
        <w:rPr>
          <w:rFonts w:cs="Arial"/>
          <w:sz w:val="22"/>
          <w:szCs w:val="22"/>
        </w:rPr>
        <w:t xml:space="preserve">Os preços </w:t>
      </w:r>
      <w:r w:rsidR="00771AF0" w:rsidRPr="00997941">
        <w:rPr>
          <w:rFonts w:cs="Arial"/>
          <w:sz w:val="22"/>
          <w:szCs w:val="22"/>
        </w:rPr>
        <w:t>será fixo e irreajustáveis</w:t>
      </w:r>
      <w:r w:rsidR="00997941" w:rsidRPr="00997941">
        <w:rPr>
          <w:rFonts w:cs="Arial"/>
          <w:sz w:val="22"/>
          <w:szCs w:val="22"/>
        </w:rPr>
        <w:t xml:space="preserve">, uma vez que o contrato terá vigência </w:t>
      </w:r>
      <w:r w:rsidR="004278AB">
        <w:rPr>
          <w:rFonts w:cs="Arial"/>
          <w:sz w:val="22"/>
          <w:szCs w:val="22"/>
        </w:rPr>
        <w:t>inferior a 12 meses</w:t>
      </w:r>
      <w:r w:rsidR="00997941" w:rsidRPr="00997941">
        <w:rPr>
          <w:rFonts w:cs="Arial"/>
          <w:sz w:val="22"/>
          <w:szCs w:val="22"/>
        </w:rPr>
        <w:t>.</w:t>
      </w:r>
    </w:p>
    <w:p w14:paraId="418900DE" w14:textId="57BF211B" w:rsidR="00E1437D" w:rsidRPr="000F6ABB" w:rsidRDefault="00E1437D" w:rsidP="004278AB">
      <w:pPr>
        <w:pStyle w:val="Nivel2"/>
        <w:numPr>
          <w:ilvl w:val="0"/>
          <w:numId w:val="0"/>
        </w:numPr>
        <w:spacing w:before="0" w:after="0" w:line="240" w:lineRule="auto"/>
        <w:ind w:right="-143"/>
        <w:rPr>
          <w:rFonts w:ascii="Arial" w:hAnsi="Arial" w:cs="Arial"/>
          <w:sz w:val="22"/>
          <w:szCs w:val="22"/>
        </w:rPr>
      </w:pPr>
    </w:p>
    <w:p w14:paraId="3FF31439" w14:textId="77777777" w:rsidR="00E1437D" w:rsidRDefault="00E1437D" w:rsidP="004278AB">
      <w:pPr>
        <w:pStyle w:val="Nivel01"/>
        <w:spacing w:before="0" w:after="0" w:line="240" w:lineRule="auto"/>
        <w:ind w:right="-143"/>
        <w:rPr>
          <w:sz w:val="22"/>
          <w:szCs w:val="22"/>
        </w:rPr>
      </w:pPr>
      <w:r w:rsidRPr="000F6ABB">
        <w:rPr>
          <w:sz w:val="22"/>
          <w:szCs w:val="22"/>
        </w:rPr>
        <w:t xml:space="preserve">CLÁUSULA OITAVA - OBRIGAÇÕES DO CONTRATANTE </w:t>
      </w:r>
    </w:p>
    <w:p w14:paraId="22D64C6F" w14:textId="77777777" w:rsidR="00771AF0" w:rsidRDefault="00E1437D" w:rsidP="004278AB">
      <w:pPr>
        <w:pStyle w:val="Nivel2"/>
        <w:numPr>
          <w:ilvl w:val="0"/>
          <w:numId w:val="0"/>
        </w:numPr>
        <w:spacing w:before="0" w:after="0" w:line="240" w:lineRule="auto"/>
        <w:ind w:right="-143"/>
        <w:rPr>
          <w:rFonts w:ascii="Arial" w:hAnsi="Arial" w:cs="Arial"/>
          <w:sz w:val="22"/>
          <w:szCs w:val="22"/>
        </w:rPr>
      </w:pPr>
      <w:r w:rsidRPr="000F6ABB">
        <w:rPr>
          <w:rFonts w:ascii="Arial" w:hAnsi="Arial" w:cs="Arial"/>
          <w:sz w:val="22"/>
          <w:szCs w:val="22"/>
        </w:rPr>
        <w:t>8.1. São obrigações do Contratante:</w:t>
      </w:r>
    </w:p>
    <w:p w14:paraId="16391B58" w14:textId="77777777" w:rsidR="00771AF0" w:rsidRDefault="00771AF0" w:rsidP="004278AB">
      <w:pPr>
        <w:pStyle w:val="Nivel2"/>
        <w:numPr>
          <w:ilvl w:val="0"/>
          <w:numId w:val="0"/>
        </w:numPr>
        <w:spacing w:before="0" w:after="0" w:line="240" w:lineRule="auto"/>
        <w:ind w:right="-143"/>
        <w:rPr>
          <w:rFonts w:ascii="Arial" w:hAnsi="Arial" w:cs="Arial"/>
          <w:sz w:val="22"/>
          <w:szCs w:val="22"/>
        </w:rPr>
      </w:pPr>
    </w:p>
    <w:p w14:paraId="4C048EA1" w14:textId="5CEFCCF5" w:rsidR="00771AF0" w:rsidRDefault="00771AF0" w:rsidP="004278AB">
      <w:pPr>
        <w:pStyle w:val="Nivel2"/>
        <w:numPr>
          <w:ilvl w:val="0"/>
          <w:numId w:val="0"/>
        </w:numPr>
        <w:spacing w:before="0" w:after="0" w:line="240" w:lineRule="auto"/>
        <w:ind w:right="-143"/>
        <w:rPr>
          <w:rFonts w:ascii="Arial" w:hAnsi="Arial" w:cs="Arial"/>
          <w:sz w:val="22"/>
          <w:szCs w:val="22"/>
        </w:rPr>
      </w:pPr>
      <w:r>
        <w:rPr>
          <w:rFonts w:ascii="Arial" w:hAnsi="Arial" w:cs="Arial"/>
          <w:sz w:val="22"/>
          <w:szCs w:val="22"/>
        </w:rPr>
        <w:t xml:space="preserve">8.1.1. </w:t>
      </w:r>
      <w:r w:rsidRPr="00D518FD">
        <w:rPr>
          <w:rFonts w:ascii="Arial" w:hAnsi="Arial" w:cs="Arial"/>
          <w:sz w:val="22"/>
          <w:szCs w:val="22"/>
        </w:rPr>
        <w:t>Receber o objeto no prazo e condições estabelecidas no Edital e seus anexos;</w:t>
      </w:r>
    </w:p>
    <w:p w14:paraId="3CC918D3" w14:textId="77777777" w:rsidR="00771AF0" w:rsidRDefault="00771AF0" w:rsidP="004278AB">
      <w:pPr>
        <w:pStyle w:val="Nivel2"/>
        <w:numPr>
          <w:ilvl w:val="0"/>
          <w:numId w:val="0"/>
        </w:numPr>
        <w:spacing w:before="0" w:after="0" w:line="240" w:lineRule="auto"/>
        <w:ind w:right="-143"/>
        <w:rPr>
          <w:rFonts w:ascii="Arial" w:hAnsi="Arial" w:cs="Arial"/>
          <w:sz w:val="22"/>
          <w:szCs w:val="22"/>
        </w:rPr>
      </w:pPr>
    </w:p>
    <w:p w14:paraId="7527FB9D" w14:textId="77777777" w:rsidR="00151086" w:rsidRDefault="00151086" w:rsidP="004278AB">
      <w:pPr>
        <w:pStyle w:val="Nivel10"/>
        <w:numPr>
          <w:ilvl w:val="2"/>
          <w:numId w:val="22"/>
        </w:numPr>
        <w:spacing w:before="0" w:line="240" w:lineRule="auto"/>
        <w:ind w:left="0" w:right="-143" w:firstLine="0"/>
        <w:outlineLvl w:val="9"/>
        <w:rPr>
          <w:rFonts w:cs="Arial"/>
          <w:b w:val="0"/>
          <w:sz w:val="22"/>
          <w:szCs w:val="22"/>
        </w:rPr>
      </w:pPr>
      <w:r w:rsidRPr="00D518FD">
        <w:rPr>
          <w:rFonts w:cs="Arial"/>
          <w:b w:val="0"/>
          <w:bCs/>
          <w:sz w:val="22"/>
          <w:szCs w:val="22"/>
        </w:rPr>
        <w:t>Ve</w:t>
      </w:r>
      <w:r w:rsidRPr="00D518FD">
        <w:rPr>
          <w:rFonts w:cs="Arial"/>
          <w:b w:val="0"/>
          <w:sz w:val="22"/>
          <w:szCs w:val="22"/>
        </w:rPr>
        <w:t>rificar minuciosamente, no prazo fixado, a conformidade dos bens recebidos com as especificações constantes do Edital e da proposta;</w:t>
      </w:r>
    </w:p>
    <w:p w14:paraId="19ECBB2F" w14:textId="77777777" w:rsidR="00151086" w:rsidRDefault="00151086" w:rsidP="004278AB">
      <w:pPr>
        <w:pStyle w:val="Nivel10"/>
        <w:spacing w:before="0" w:line="240" w:lineRule="auto"/>
        <w:ind w:left="0" w:right="-143" w:firstLine="0"/>
        <w:outlineLvl w:val="9"/>
        <w:rPr>
          <w:rFonts w:cs="Arial"/>
          <w:b w:val="0"/>
          <w:sz w:val="22"/>
          <w:szCs w:val="22"/>
        </w:rPr>
      </w:pPr>
    </w:p>
    <w:p w14:paraId="716A2212" w14:textId="53ABA4FE" w:rsidR="00771AF0" w:rsidRDefault="00771AF0" w:rsidP="004278AB">
      <w:pPr>
        <w:pStyle w:val="Nivel10"/>
        <w:numPr>
          <w:ilvl w:val="2"/>
          <w:numId w:val="22"/>
        </w:numPr>
        <w:spacing w:before="0" w:line="240" w:lineRule="auto"/>
        <w:ind w:left="0" w:right="-143" w:firstLine="0"/>
        <w:outlineLvl w:val="9"/>
        <w:rPr>
          <w:rFonts w:cs="Arial"/>
          <w:b w:val="0"/>
          <w:bCs/>
          <w:sz w:val="22"/>
          <w:szCs w:val="22"/>
        </w:rPr>
      </w:pPr>
      <w:r w:rsidRPr="00D518FD">
        <w:rPr>
          <w:rFonts w:cs="Arial"/>
          <w:b w:val="0"/>
          <w:bCs/>
          <w:sz w:val="22"/>
          <w:szCs w:val="22"/>
        </w:rPr>
        <w:t>Prestar a Contratada todas as informações e esclarecimentos necessários para o cumprimento do contrato;</w:t>
      </w:r>
    </w:p>
    <w:p w14:paraId="70021328" w14:textId="77777777" w:rsidR="001B77F8" w:rsidRDefault="001B77F8" w:rsidP="004278AB">
      <w:pPr>
        <w:pStyle w:val="Nivel10"/>
        <w:spacing w:before="0" w:line="240" w:lineRule="auto"/>
        <w:ind w:left="0" w:right="-143" w:firstLine="0"/>
        <w:outlineLvl w:val="9"/>
        <w:rPr>
          <w:rFonts w:cs="Arial"/>
          <w:b w:val="0"/>
          <w:bCs/>
          <w:sz w:val="22"/>
          <w:szCs w:val="22"/>
        </w:rPr>
      </w:pPr>
    </w:p>
    <w:p w14:paraId="0FA9F717" w14:textId="77777777" w:rsidR="00771AF0" w:rsidRPr="001B77F8" w:rsidRDefault="00771AF0" w:rsidP="004278AB">
      <w:pPr>
        <w:pStyle w:val="Nivel10"/>
        <w:numPr>
          <w:ilvl w:val="2"/>
          <w:numId w:val="22"/>
        </w:numPr>
        <w:spacing w:before="0" w:line="240" w:lineRule="auto"/>
        <w:ind w:left="0" w:right="-143" w:firstLine="0"/>
        <w:outlineLvl w:val="9"/>
        <w:rPr>
          <w:rFonts w:cs="Arial"/>
          <w:b w:val="0"/>
          <w:bCs/>
          <w:sz w:val="22"/>
          <w:szCs w:val="22"/>
        </w:rPr>
      </w:pPr>
      <w:r w:rsidRPr="001B77F8">
        <w:rPr>
          <w:rFonts w:cs="Arial"/>
          <w:b w:val="0"/>
          <w:sz w:val="22"/>
          <w:szCs w:val="22"/>
        </w:rPr>
        <w:t>Comunicar à Contratada, por escrito, sobre imperfeições, falhas ou irregularidades verificadas no objeto fornecido, para que seja substituído e/ou ajustado;</w:t>
      </w:r>
    </w:p>
    <w:p w14:paraId="01E3CFBA" w14:textId="77777777" w:rsidR="001B77F8" w:rsidRDefault="001B77F8" w:rsidP="004278AB">
      <w:pPr>
        <w:pStyle w:val="PargrafodaLista"/>
        <w:ind w:right="-143"/>
        <w:contextualSpacing w:val="0"/>
        <w:rPr>
          <w:rFonts w:cs="Arial"/>
          <w:b/>
          <w:bCs/>
          <w:sz w:val="22"/>
          <w:szCs w:val="22"/>
        </w:rPr>
      </w:pPr>
    </w:p>
    <w:p w14:paraId="0678EC39" w14:textId="77777777" w:rsidR="00771AF0" w:rsidRPr="001B77F8" w:rsidRDefault="00771AF0" w:rsidP="004278AB">
      <w:pPr>
        <w:pStyle w:val="Nivel10"/>
        <w:numPr>
          <w:ilvl w:val="2"/>
          <w:numId w:val="22"/>
        </w:numPr>
        <w:spacing w:before="0" w:line="240" w:lineRule="auto"/>
        <w:ind w:left="0" w:right="-143" w:firstLine="0"/>
        <w:outlineLvl w:val="9"/>
        <w:rPr>
          <w:rFonts w:cs="Arial"/>
          <w:b w:val="0"/>
          <w:bCs/>
          <w:sz w:val="22"/>
          <w:szCs w:val="22"/>
        </w:rPr>
      </w:pPr>
      <w:r w:rsidRPr="001B77F8">
        <w:rPr>
          <w:rFonts w:cs="Arial"/>
          <w:b w:val="0"/>
          <w:sz w:val="22"/>
          <w:szCs w:val="22"/>
        </w:rPr>
        <w:t>Acompanhar e fiscalizar o cumprimento das obrigações da Contratada, através de comissão/servidor especialmente designado;</w:t>
      </w:r>
    </w:p>
    <w:p w14:paraId="2C34F39B" w14:textId="77777777" w:rsidR="001B77F8" w:rsidRDefault="001B77F8" w:rsidP="004278AB">
      <w:pPr>
        <w:pStyle w:val="PargrafodaLista"/>
        <w:ind w:right="-143"/>
        <w:contextualSpacing w:val="0"/>
        <w:rPr>
          <w:rFonts w:cs="Arial"/>
          <w:b/>
          <w:bCs/>
          <w:sz w:val="22"/>
          <w:szCs w:val="22"/>
        </w:rPr>
      </w:pPr>
    </w:p>
    <w:p w14:paraId="17476134" w14:textId="4310E0CA" w:rsidR="00771AF0" w:rsidRDefault="00771AF0" w:rsidP="004278AB">
      <w:pPr>
        <w:pStyle w:val="Nivel10"/>
        <w:numPr>
          <w:ilvl w:val="2"/>
          <w:numId w:val="22"/>
        </w:numPr>
        <w:spacing w:before="0" w:line="240" w:lineRule="auto"/>
        <w:ind w:left="0" w:right="-143" w:firstLine="0"/>
        <w:outlineLvl w:val="9"/>
        <w:rPr>
          <w:rFonts w:cs="Arial"/>
          <w:b w:val="0"/>
          <w:bCs/>
          <w:sz w:val="22"/>
          <w:szCs w:val="22"/>
        </w:rPr>
      </w:pPr>
      <w:r w:rsidRPr="001B77F8">
        <w:rPr>
          <w:rFonts w:cs="Arial"/>
          <w:b w:val="0"/>
          <w:bCs/>
          <w:sz w:val="22"/>
          <w:szCs w:val="22"/>
        </w:rPr>
        <w:t>Efetuar o pagamento à Contratada no valor correspondente ao fornecimento do objeto, no prazo e forma estabelecidos no Edital e seus anexos;</w:t>
      </w:r>
    </w:p>
    <w:p w14:paraId="1D78CFEF" w14:textId="77777777" w:rsidR="001B77F8" w:rsidRDefault="001B77F8" w:rsidP="000D5E3C">
      <w:pPr>
        <w:pStyle w:val="PargrafodaLista"/>
        <w:ind w:left="0" w:right="-143"/>
        <w:contextualSpacing w:val="0"/>
        <w:rPr>
          <w:rFonts w:cs="Arial"/>
          <w:b/>
          <w:bCs/>
          <w:sz w:val="22"/>
          <w:szCs w:val="22"/>
        </w:rPr>
      </w:pPr>
    </w:p>
    <w:p w14:paraId="0A74347F" w14:textId="77777777" w:rsidR="00771AF0" w:rsidRPr="001B77F8" w:rsidRDefault="00771AF0" w:rsidP="00151086">
      <w:pPr>
        <w:pStyle w:val="Nivel10"/>
        <w:numPr>
          <w:ilvl w:val="2"/>
          <w:numId w:val="22"/>
        </w:numPr>
        <w:spacing w:before="0" w:line="240" w:lineRule="auto"/>
        <w:ind w:left="0" w:firstLine="0"/>
        <w:outlineLvl w:val="9"/>
        <w:rPr>
          <w:rFonts w:cs="Arial"/>
          <w:b w:val="0"/>
          <w:bCs/>
          <w:sz w:val="22"/>
          <w:szCs w:val="22"/>
        </w:rPr>
      </w:pPr>
      <w:r w:rsidRPr="001B77F8">
        <w:rPr>
          <w:rFonts w:cs="Arial"/>
          <w:b w:val="0"/>
          <w:bCs/>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8196FAD" w14:textId="77777777" w:rsidR="00771AF0" w:rsidRPr="00D518FD" w:rsidRDefault="00771AF0" w:rsidP="00151086">
      <w:pPr>
        <w:pStyle w:val="PargrafodaLista"/>
        <w:ind w:left="0"/>
        <w:contextualSpacing w:val="0"/>
        <w:jc w:val="both"/>
        <w:rPr>
          <w:rFonts w:cs="Arial"/>
          <w:sz w:val="22"/>
          <w:szCs w:val="22"/>
        </w:rPr>
      </w:pPr>
    </w:p>
    <w:p w14:paraId="5A3337C7" w14:textId="77777777" w:rsidR="00E1437D" w:rsidRDefault="00E1437D" w:rsidP="00151086">
      <w:pPr>
        <w:pStyle w:val="Nivel01"/>
        <w:spacing w:before="0" w:after="0" w:line="240" w:lineRule="auto"/>
        <w:ind w:right="4"/>
        <w:rPr>
          <w:sz w:val="22"/>
          <w:szCs w:val="22"/>
        </w:rPr>
      </w:pPr>
      <w:r w:rsidRPr="000F6ABB">
        <w:rPr>
          <w:sz w:val="22"/>
          <w:szCs w:val="22"/>
        </w:rPr>
        <w:t>CLÁUSULA NONA - OBRIGAÇÕES DO CONTRATADO</w:t>
      </w:r>
    </w:p>
    <w:p w14:paraId="13E3AC65" w14:textId="492EC193" w:rsidR="001B77F8" w:rsidRDefault="001B77F8"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9.1. </w:t>
      </w:r>
      <w:r w:rsidRPr="000F6ABB">
        <w:rPr>
          <w:rFonts w:ascii="Arial" w:hAnsi="Arial" w:cs="Arial"/>
          <w:sz w:val="22"/>
          <w:szCs w:val="22"/>
        </w:rPr>
        <w:t>São obrigações do Contratante:</w:t>
      </w:r>
    </w:p>
    <w:p w14:paraId="5CA7292E" w14:textId="77777777" w:rsidR="001B77F8" w:rsidRPr="001B77F8" w:rsidRDefault="001B77F8" w:rsidP="00151086"/>
    <w:p w14:paraId="2EFE76E1" w14:textId="4031C67F" w:rsidR="00771AF0" w:rsidRDefault="001B77F8" w:rsidP="00151086">
      <w:pPr>
        <w:jc w:val="both"/>
        <w:rPr>
          <w:rFonts w:cs="Arial"/>
          <w:sz w:val="22"/>
          <w:szCs w:val="22"/>
        </w:rPr>
      </w:pPr>
      <w:r>
        <w:rPr>
          <w:rFonts w:cs="Arial"/>
          <w:sz w:val="22"/>
          <w:szCs w:val="22"/>
        </w:rPr>
        <w:t xml:space="preserve">9.1.1. </w:t>
      </w:r>
      <w:r w:rsidR="00771AF0" w:rsidRPr="00D518FD">
        <w:rPr>
          <w:rFonts w:cs="Arial"/>
          <w:sz w:val="22"/>
          <w:szCs w:val="22"/>
        </w:rPr>
        <w:t>A Contratada deve cumprir todas as obrigações constantes no Edital, seus anexos e sua proposta, assumindo como exclusivamente seus os riscos e as despesas decorrentes da boa e perfeita execução do objeto e, ainda:</w:t>
      </w:r>
    </w:p>
    <w:p w14:paraId="0EF44F14" w14:textId="77777777" w:rsidR="001B77F8" w:rsidRPr="00D518FD" w:rsidRDefault="001B77F8" w:rsidP="00151086">
      <w:pPr>
        <w:jc w:val="both"/>
        <w:rPr>
          <w:rFonts w:cs="Arial"/>
          <w:color w:val="000000"/>
          <w:sz w:val="22"/>
          <w:szCs w:val="22"/>
        </w:rPr>
      </w:pPr>
    </w:p>
    <w:p w14:paraId="73236263" w14:textId="0A64CAA8"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(se houver);</w:t>
      </w:r>
    </w:p>
    <w:p w14:paraId="7FBEF057" w14:textId="77777777" w:rsidR="001B77F8" w:rsidRPr="001B77F8" w:rsidRDefault="001B77F8" w:rsidP="00151086">
      <w:pPr>
        <w:pStyle w:val="PargrafodaLista"/>
        <w:contextualSpacing w:val="0"/>
        <w:jc w:val="both"/>
        <w:rPr>
          <w:rFonts w:cs="Arial"/>
          <w:color w:val="000000"/>
          <w:sz w:val="22"/>
          <w:szCs w:val="22"/>
        </w:rPr>
      </w:pPr>
    </w:p>
    <w:p w14:paraId="2F826933"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bCs/>
          <w:color w:val="000000"/>
          <w:sz w:val="22"/>
          <w:szCs w:val="22"/>
        </w:rPr>
        <w:t>Responsabilizar-se pelos vícios e danos decorrentes da aquisição das mercadorias, de acordo o Código de Defesa do Consumidor (Lei no 8.078, de 1990);</w:t>
      </w:r>
    </w:p>
    <w:p w14:paraId="0667F2B9" w14:textId="77777777" w:rsidR="001B77F8" w:rsidRPr="001B77F8" w:rsidRDefault="001B77F8" w:rsidP="00151086">
      <w:pPr>
        <w:pStyle w:val="PargrafodaLista"/>
        <w:contextualSpacing w:val="0"/>
        <w:rPr>
          <w:rFonts w:cs="Arial"/>
          <w:color w:val="000000"/>
          <w:sz w:val="22"/>
          <w:szCs w:val="22"/>
        </w:rPr>
      </w:pPr>
    </w:p>
    <w:p w14:paraId="390A9F79"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02E45160" w14:textId="77777777" w:rsidR="001B77F8" w:rsidRPr="001B77F8" w:rsidRDefault="001B77F8" w:rsidP="00151086">
      <w:pPr>
        <w:pStyle w:val="PargrafodaLista"/>
        <w:contextualSpacing w:val="0"/>
        <w:rPr>
          <w:rFonts w:cs="Arial"/>
          <w:color w:val="000000"/>
          <w:sz w:val="22"/>
          <w:szCs w:val="22"/>
        </w:rPr>
      </w:pPr>
    </w:p>
    <w:p w14:paraId="6794A58B" w14:textId="756570E2"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Responsabilizar-se pelas despesas dos tributos, encargos trabalhistas, previdenciários, fiscais, comerciais, taxas, fretes, seguros, deslocamento de pessoal, quaisquer outras que incidam ou venham a incidir na execução do contrato;</w:t>
      </w:r>
    </w:p>
    <w:p w14:paraId="39930DCB" w14:textId="77777777" w:rsidR="001B77F8" w:rsidRPr="001B77F8" w:rsidRDefault="001B77F8" w:rsidP="00151086">
      <w:pPr>
        <w:pStyle w:val="PargrafodaLista"/>
        <w:contextualSpacing w:val="0"/>
        <w:rPr>
          <w:rFonts w:cs="Arial"/>
          <w:color w:val="000000"/>
          <w:sz w:val="22"/>
          <w:szCs w:val="22"/>
        </w:rPr>
      </w:pPr>
    </w:p>
    <w:p w14:paraId="4C9FB55D"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Comunicar à Contratante, no prazo máximo de 24 (vinte e quatro) horas que antecede a data da entrega, os motivos que impossibilitem o cumprimento do prazo previsto, com a devida comprovação;</w:t>
      </w:r>
    </w:p>
    <w:p w14:paraId="10F36763" w14:textId="77777777" w:rsidR="001B77F8" w:rsidRPr="001B77F8" w:rsidRDefault="001B77F8" w:rsidP="00151086">
      <w:pPr>
        <w:pStyle w:val="PargrafodaLista"/>
        <w:contextualSpacing w:val="0"/>
        <w:rPr>
          <w:rFonts w:cs="Arial"/>
          <w:color w:val="000000"/>
          <w:sz w:val="22"/>
          <w:szCs w:val="22"/>
        </w:rPr>
      </w:pPr>
    </w:p>
    <w:p w14:paraId="25FD91E5"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Atender prontamente a quaisquer exigências da Administração, inerentes ao objeto da presente licitação;</w:t>
      </w:r>
    </w:p>
    <w:p w14:paraId="4C33676E" w14:textId="77777777" w:rsidR="001B77F8" w:rsidRPr="001B77F8" w:rsidRDefault="001B77F8" w:rsidP="00151086">
      <w:pPr>
        <w:pStyle w:val="PargrafodaLista"/>
        <w:contextualSpacing w:val="0"/>
        <w:rPr>
          <w:rFonts w:cs="Arial"/>
          <w:color w:val="000000"/>
          <w:sz w:val="22"/>
          <w:szCs w:val="22"/>
        </w:rPr>
      </w:pPr>
    </w:p>
    <w:p w14:paraId="0BD2C141"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Manter, durante toda a execução do contrato, em compatibilidade com as obrigações assumidas, todas as condições de habilitação e qualificação exigidas na licitação.</w:t>
      </w:r>
    </w:p>
    <w:p w14:paraId="2F4CA3E5" w14:textId="77777777" w:rsidR="00771AF0" w:rsidRPr="00D518FD" w:rsidRDefault="00771AF0" w:rsidP="00151086">
      <w:pPr>
        <w:jc w:val="both"/>
        <w:rPr>
          <w:rFonts w:cs="Arial"/>
          <w:color w:val="000000"/>
          <w:sz w:val="22"/>
          <w:szCs w:val="22"/>
        </w:rPr>
      </w:pPr>
    </w:p>
    <w:p w14:paraId="04F9F001" w14:textId="77777777" w:rsidR="00E1437D" w:rsidRDefault="00E1437D" w:rsidP="00151086">
      <w:pPr>
        <w:pStyle w:val="Nivel01"/>
        <w:spacing w:before="0" w:after="0" w:line="240" w:lineRule="auto"/>
        <w:ind w:right="4"/>
        <w:rPr>
          <w:sz w:val="22"/>
          <w:szCs w:val="22"/>
        </w:rPr>
      </w:pPr>
      <w:r w:rsidRPr="000F6ABB">
        <w:rPr>
          <w:sz w:val="22"/>
          <w:szCs w:val="22"/>
        </w:rPr>
        <w:t>CLÁUSULA DÉCIMA</w:t>
      </w:r>
      <w:r>
        <w:rPr>
          <w:sz w:val="22"/>
          <w:szCs w:val="22"/>
        </w:rPr>
        <w:t xml:space="preserve"> -</w:t>
      </w:r>
      <w:r w:rsidRPr="000F6ABB">
        <w:rPr>
          <w:sz w:val="22"/>
          <w:szCs w:val="22"/>
        </w:rPr>
        <w:t xml:space="preserve"> GARANTIA DE EXECUÇÃO </w:t>
      </w:r>
    </w:p>
    <w:p w14:paraId="370C48BA" w14:textId="407E4DFA" w:rsidR="001B77F8" w:rsidRDefault="001B77F8" w:rsidP="00151086">
      <w:pPr>
        <w:pStyle w:val="PargrafodaLista"/>
        <w:numPr>
          <w:ilvl w:val="1"/>
          <w:numId w:val="24"/>
        </w:numPr>
        <w:autoSpaceDE w:val="0"/>
        <w:autoSpaceDN w:val="0"/>
        <w:adjustRightInd w:val="0"/>
        <w:ind w:left="0" w:firstLine="0"/>
        <w:contextualSpacing w:val="0"/>
        <w:jc w:val="both"/>
        <w:rPr>
          <w:rFonts w:eastAsia="CIDFont+F1" w:cs="Arial"/>
          <w:sz w:val="22"/>
          <w:szCs w:val="22"/>
        </w:rPr>
      </w:pPr>
      <w:r w:rsidRPr="00D518FD">
        <w:rPr>
          <w:rFonts w:eastAsia="CIDFont+F1" w:cs="Arial"/>
          <w:sz w:val="22"/>
          <w:szCs w:val="22"/>
        </w:rPr>
        <w:t>Não haverá exigência de garantia contratual da execução, pelas razões abaixo justificadas:</w:t>
      </w:r>
    </w:p>
    <w:p w14:paraId="15170E17" w14:textId="77777777" w:rsidR="001B77F8" w:rsidRPr="00D518FD" w:rsidRDefault="001B77F8" w:rsidP="00151086">
      <w:pPr>
        <w:pStyle w:val="PargrafodaLista"/>
        <w:autoSpaceDE w:val="0"/>
        <w:autoSpaceDN w:val="0"/>
        <w:adjustRightInd w:val="0"/>
        <w:contextualSpacing w:val="0"/>
        <w:jc w:val="both"/>
        <w:rPr>
          <w:rFonts w:eastAsia="CIDFont+F1" w:cs="Arial"/>
          <w:sz w:val="22"/>
          <w:szCs w:val="22"/>
        </w:rPr>
      </w:pPr>
    </w:p>
    <w:p w14:paraId="6D4EE501" w14:textId="29FBEEC3" w:rsidR="001B77F8" w:rsidRPr="001B77F8" w:rsidRDefault="001B77F8" w:rsidP="00151086">
      <w:pPr>
        <w:pStyle w:val="PargrafodaLista"/>
        <w:numPr>
          <w:ilvl w:val="2"/>
          <w:numId w:val="11"/>
        </w:numPr>
        <w:ind w:left="0" w:firstLine="0"/>
        <w:contextualSpacing w:val="0"/>
        <w:jc w:val="both"/>
        <w:rPr>
          <w:rFonts w:cs="Arial"/>
          <w:sz w:val="22"/>
          <w:szCs w:val="22"/>
        </w:rPr>
      </w:pPr>
      <w:r w:rsidRPr="001B77F8">
        <w:rPr>
          <w:rFonts w:eastAsia="CIDFont+F1" w:cs="Arial"/>
          <w:sz w:val="22"/>
          <w:szCs w:val="22"/>
        </w:rPr>
        <w:t xml:space="preserve"> Baixa complexidade, natureza do objeto e dos riscos envolvidos, considerando</w:t>
      </w:r>
      <w:r w:rsidRPr="001B77F8">
        <w:rPr>
          <w:rFonts w:cs="Arial"/>
          <w:sz w:val="22"/>
          <w:szCs w:val="22"/>
        </w:rPr>
        <w:t xml:space="preserve"> o prazo de entrega e ausência de prejuízo ao erário, a administração não julga necessária a apresentação de garantia contratual.</w:t>
      </w:r>
    </w:p>
    <w:p w14:paraId="5835CF5A" w14:textId="77777777" w:rsidR="00E1437D" w:rsidRPr="000F6ABB" w:rsidRDefault="00E1437D" w:rsidP="00151086">
      <w:pPr>
        <w:pStyle w:val="ou"/>
        <w:spacing w:before="0" w:after="0" w:line="240" w:lineRule="auto"/>
        <w:ind w:right="4"/>
        <w:rPr>
          <w:sz w:val="22"/>
          <w:szCs w:val="22"/>
        </w:rPr>
      </w:pPr>
    </w:p>
    <w:p w14:paraId="2360851E" w14:textId="21999F6D" w:rsidR="00E1437D" w:rsidRDefault="00E1437D" w:rsidP="00151086">
      <w:pPr>
        <w:pStyle w:val="Nivel01"/>
        <w:numPr>
          <w:ilvl w:val="0"/>
          <w:numId w:val="11"/>
        </w:numPr>
        <w:tabs>
          <w:tab w:val="num" w:pos="360"/>
        </w:tabs>
        <w:spacing w:before="0" w:after="0" w:line="240" w:lineRule="auto"/>
        <w:ind w:left="0" w:right="4" w:firstLine="0"/>
        <w:rPr>
          <w:sz w:val="22"/>
          <w:szCs w:val="22"/>
        </w:rPr>
      </w:pPr>
      <w:r w:rsidRPr="000F6ABB">
        <w:rPr>
          <w:sz w:val="22"/>
          <w:szCs w:val="22"/>
        </w:rPr>
        <w:t xml:space="preserve">CLÁUSULA DÉCIMA PRIMEIRA </w:t>
      </w:r>
      <w:r>
        <w:rPr>
          <w:sz w:val="22"/>
          <w:szCs w:val="22"/>
        </w:rPr>
        <w:t>-</w:t>
      </w:r>
      <w:r w:rsidR="004278AB">
        <w:rPr>
          <w:sz w:val="22"/>
          <w:szCs w:val="22"/>
        </w:rPr>
        <w:t xml:space="preserve"> </w:t>
      </w:r>
      <w:r w:rsidRPr="000F6ABB">
        <w:rPr>
          <w:sz w:val="22"/>
          <w:szCs w:val="22"/>
        </w:rPr>
        <w:t xml:space="preserve">SANÇÕES ADMINISTRATIVAS </w:t>
      </w:r>
    </w:p>
    <w:p w14:paraId="136B5799" w14:textId="77777777" w:rsidR="004278AB" w:rsidRPr="00EF137F" w:rsidRDefault="00E1437D" w:rsidP="004278AB">
      <w:pPr>
        <w:jc w:val="both"/>
        <w:rPr>
          <w:rFonts w:cs="Arial"/>
        </w:rPr>
      </w:pPr>
      <w:r>
        <w:rPr>
          <w:rFonts w:cs="Arial"/>
          <w:sz w:val="22"/>
          <w:szCs w:val="22"/>
        </w:rPr>
        <w:t>11.1.</w:t>
      </w:r>
      <w:r w:rsidR="00AC6E7F">
        <w:rPr>
          <w:rFonts w:cs="Arial"/>
          <w:sz w:val="22"/>
          <w:szCs w:val="22"/>
        </w:rPr>
        <w:t xml:space="preserve"> </w:t>
      </w:r>
      <w:r w:rsidR="004278AB" w:rsidRPr="00EF137F">
        <w:rPr>
          <w:rFonts w:cs="Arial"/>
        </w:rPr>
        <w:t>Comete infração administrativa nos termos da</w:t>
      </w:r>
      <w:r w:rsidR="004278AB" w:rsidRPr="00EF137F">
        <w:rPr>
          <w:rFonts w:cs="Arial"/>
          <w:bCs/>
        </w:rPr>
        <w:t xml:space="preserve"> Lei nº 14.133, de 2021</w:t>
      </w:r>
      <w:r w:rsidR="004278AB" w:rsidRPr="00EF137F">
        <w:rPr>
          <w:rFonts w:cs="Arial"/>
        </w:rPr>
        <w:t>, a Contratada que:</w:t>
      </w:r>
    </w:p>
    <w:p w14:paraId="180C3338" w14:textId="77777777" w:rsidR="004278AB" w:rsidRPr="00EF137F" w:rsidRDefault="004278AB" w:rsidP="004278AB">
      <w:pPr>
        <w:pStyle w:val="PargrafodaLista"/>
        <w:numPr>
          <w:ilvl w:val="0"/>
          <w:numId w:val="34"/>
        </w:numPr>
        <w:ind w:left="284" w:firstLine="0"/>
        <w:contextualSpacing w:val="0"/>
        <w:jc w:val="both"/>
        <w:rPr>
          <w:rFonts w:cs="Arial"/>
          <w:sz w:val="22"/>
          <w:szCs w:val="22"/>
        </w:rPr>
      </w:pPr>
      <w:r w:rsidRPr="00EF137F">
        <w:rPr>
          <w:rFonts w:cs="Arial"/>
          <w:sz w:val="22"/>
          <w:szCs w:val="22"/>
        </w:rPr>
        <w:t>der causa à inexecução parcial do contrato;</w:t>
      </w:r>
    </w:p>
    <w:p w14:paraId="2715AC62" w14:textId="77777777" w:rsidR="004278AB" w:rsidRPr="00EF137F" w:rsidRDefault="004278AB" w:rsidP="004278AB">
      <w:pPr>
        <w:pStyle w:val="PargrafodaLista"/>
        <w:numPr>
          <w:ilvl w:val="0"/>
          <w:numId w:val="34"/>
        </w:numPr>
        <w:ind w:left="709" w:hanging="425"/>
        <w:contextualSpacing w:val="0"/>
        <w:jc w:val="both"/>
        <w:rPr>
          <w:rFonts w:cs="Arial"/>
          <w:sz w:val="22"/>
          <w:szCs w:val="22"/>
        </w:rPr>
      </w:pPr>
      <w:r w:rsidRPr="00EF137F">
        <w:rPr>
          <w:rFonts w:cs="Arial"/>
          <w:bCs/>
          <w:sz w:val="22"/>
          <w:szCs w:val="22"/>
        </w:rPr>
        <w:t>der causa à inexecução parcial do contrato que cause grave dano à Administração ou ao funcionamento dos serviços públicos ou ao interesse coletivo;</w:t>
      </w:r>
    </w:p>
    <w:p w14:paraId="0582F88F" w14:textId="77777777" w:rsidR="004278AB" w:rsidRPr="00EF137F" w:rsidRDefault="004278AB" w:rsidP="004278AB">
      <w:pPr>
        <w:pStyle w:val="PargrafodaLista"/>
        <w:numPr>
          <w:ilvl w:val="0"/>
          <w:numId w:val="34"/>
        </w:numPr>
        <w:ind w:left="0" w:firstLine="284"/>
        <w:contextualSpacing w:val="0"/>
        <w:jc w:val="both"/>
        <w:rPr>
          <w:rFonts w:cs="Arial"/>
          <w:sz w:val="22"/>
          <w:szCs w:val="22"/>
        </w:rPr>
      </w:pPr>
      <w:r w:rsidRPr="00EF137F">
        <w:rPr>
          <w:rFonts w:cs="Arial"/>
          <w:sz w:val="22"/>
          <w:szCs w:val="22"/>
        </w:rPr>
        <w:t>der causa a inexecução total do contrato;</w:t>
      </w:r>
    </w:p>
    <w:p w14:paraId="0C8627F8" w14:textId="77777777" w:rsidR="004278AB" w:rsidRPr="00EF137F" w:rsidRDefault="004278AB" w:rsidP="004278AB">
      <w:pPr>
        <w:pStyle w:val="PargrafodaLista"/>
        <w:numPr>
          <w:ilvl w:val="0"/>
          <w:numId w:val="34"/>
        </w:numPr>
        <w:ind w:left="709" w:hanging="425"/>
        <w:contextualSpacing w:val="0"/>
        <w:jc w:val="both"/>
        <w:rPr>
          <w:rFonts w:cs="Arial"/>
          <w:sz w:val="22"/>
          <w:szCs w:val="22"/>
        </w:rPr>
      </w:pPr>
      <w:r w:rsidRPr="00EF137F">
        <w:rPr>
          <w:rFonts w:cs="Arial"/>
          <w:bCs/>
          <w:sz w:val="22"/>
          <w:szCs w:val="22"/>
        </w:rPr>
        <w:t>ensejar o retardamento da execução ou da entrega do objeto da contratação sem motivo justificado;</w:t>
      </w:r>
    </w:p>
    <w:p w14:paraId="11B81A68" w14:textId="77777777" w:rsidR="004278AB" w:rsidRPr="00EF137F" w:rsidRDefault="004278AB" w:rsidP="004278AB">
      <w:pPr>
        <w:pStyle w:val="PargrafodaLista"/>
        <w:numPr>
          <w:ilvl w:val="0"/>
          <w:numId w:val="34"/>
        </w:numPr>
        <w:ind w:left="709" w:hanging="425"/>
        <w:contextualSpacing w:val="0"/>
        <w:jc w:val="both"/>
        <w:rPr>
          <w:rFonts w:cs="Arial"/>
          <w:sz w:val="22"/>
          <w:szCs w:val="22"/>
        </w:rPr>
      </w:pPr>
      <w:r w:rsidRPr="00EF137F">
        <w:rPr>
          <w:rFonts w:cs="Arial"/>
          <w:bCs/>
          <w:sz w:val="22"/>
          <w:szCs w:val="22"/>
        </w:rPr>
        <w:t>apresentar documentação falsa ou prestar declaração falsa durante a execução do contrato;</w:t>
      </w:r>
    </w:p>
    <w:p w14:paraId="5ED9BBEE" w14:textId="77777777" w:rsidR="004278AB" w:rsidRPr="00EF137F" w:rsidRDefault="004278AB" w:rsidP="004278AB">
      <w:pPr>
        <w:pStyle w:val="PargrafodaLista"/>
        <w:numPr>
          <w:ilvl w:val="0"/>
          <w:numId w:val="34"/>
        </w:numPr>
        <w:ind w:left="0" w:firstLine="284"/>
        <w:contextualSpacing w:val="0"/>
        <w:jc w:val="both"/>
        <w:rPr>
          <w:rFonts w:cs="Arial"/>
          <w:sz w:val="22"/>
          <w:szCs w:val="22"/>
        </w:rPr>
      </w:pPr>
      <w:r w:rsidRPr="00EF137F">
        <w:rPr>
          <w:rFonts w:cs="Arial"/>
          <w:sz w:val="22"/>
          <w:szCs w:val="22"/>
        </w:rPr>
        <w:t>praticar ato fraudulento na execução do contrato;</w:t>
      </w:r>
    </w:p>
    <w:p w14:paraId="620B837C" w14:textId="77777777" w:rsidR="004278AB" w:rsidRPr="00EF137F" w:rsidRDefault="004278AB" w:rsidP="004278AB">
      <w:pPr>
        <w:pStyle w:val="PargrafodaLista"/>
        <w:numPr>
          <w:ilvl w:val="0"/>
          <w:numId w:val="34"/>
        </w:numPr>
        <w:ind w:left="0" w:firstLine="284"/>
        <w:contextualSpacing w:val="0"/>
        <w:jc w:val="both"/>
        <w:rPr>
          <w:rFonts w:cs="Arial"/>
          <w:sz w:val="22"/>
          <w:szCs w:val="22"/>
        </w:rPr>
      </w:pPr>
      <w:r w:rsidRPr="00EF137F">
        <w:rPr>
          <w:rFonts w:cs="Arial"/>
          <w:bCs/>
          <w:sz w:val="22"/>
          <w:szCs w:val="22"/>
        </w:rPr>
        <w:t>comportar-se de modo inidôneo ou cometer fraude de qualquer natureza;</w:t>
      </w:r>
    </w:p>
    <w:p w14:paraId="6EC006B5" w14:textId="77777777" w:rsidR="004278AB" w:rsidRPr="00EF137F" w:rsidRDefault="004278AB" w:rsidP="004278AB">
      <w:pPr>
        <w:pStyle w:val="PargrafodaLista"/>
        <w:numPr>
          <w:ilvl w:val="0"/>
          <w:numId w:val="34"/>
        </w:numPr>
        <w:ind w:left="0" w:firstLine="284"/>
        <w:contextualSpacing w:val="0"/>
        <w:jc w:val="both"/>
        <w:rPr>
          <w:rFonts w:cs="Arial"/>
          <w:sz w:val="22"/>
          <w:szCs w:val="22"/>
        </w:rPr>
      </w:pPr>
      <w:r w:rsidRPr="00EF137F">
        <w:rPr>
          <w:rFonts w:cs="Arial"/>
          <w:bCs/>
          <w:sz w:val="22"/>
          <w:szCs w:val="22"/>
        </w:rPr>
        <w:t>praticar ato lesivo previsto no art. 5º da Lei nº 12.846, de 1º de agosto de 2013.</w:t>
      </w:r>
    </w:p>
    <w:p w14:paraId="57CE45B7" w14:textId="77777777" w:rsidR="004278AB" w:rsidRPr="00EF137F" w:rsidRDefault="004278AB" w:rsidP="004278AB">
      <w:pPr>
        <w:pStyle w:val="PargrafodaLista"/>
        <w:ind w:left="0" w:right="-30"/>
        <w:jc w:val="both"/>
        <w:rPr>
          <w:rFonts w:cs="Arial"/>
          <w:sz w:val="22"/>
          <w:szCs w:val="22"/>
        </w:rPr>
      </w:pPr>
    </w:p>
    <w:p w14:paraId="1F554FFB" w14:textId="77777777" w:rsidR="004278AB" w:rsidRPr="00EF137F" w:rsidRDefault="004278AB" w:rsidP="004278AB">
      <w:pPr>
        <w:pStyle w:val="PargrafodaLista"/>
        <w:ind w:left="0" w:right="-30"/>
        <w:jc w:val="both"/>
        <w:rPr>
          <w:rFonts w:cs="Arial"/>
          <w:sz w:val="22"/>
          <w:szCs w:val="22"/>
        </w:rPr>
      </w:pPr>
      <w:r w:rsidRPr="00EF137F">
        <w:rPr>
          <w:rFonts w:cs="Arial"/>
          <w:sz w:val="22"/>
          <w:szCs w:val="22"/>
        </w:rPr>
        <w:t xml:space="preserve">Pela inexecução </w:t>
      </w:r>
      <w:r w:rsidRPr="00EF137F">
        <w:rPr>
          <w:rFonts w:cs="Arial"/>
          <w:sz w:val="22"/>
          <w:szCs w:val="22"/>
          <w:u w:val="single"/>
        </w:rPr>
        <w:t>total ou parcial</w:t>
      </w:r>
      <w:r w:rsidRPr="00EF137F">
        <w:rPr>
          <w:rFonts w:cs="Arial"/>
          <w:sz w:val="22"/>
          <w:szCs w:val="22"/>
        </w:rPr>
        <w:t xml:space="preserve"> do objeto deste contrato, a Administração pode aplicar à CONTRATADA as seguintes sanções:</w:t>
      </w:r>
    </w:p>
    <w:p w14:paraId="26EA0323" w14:textId="77777777" w:rsidR="004278AB" w:rsidRPr="00EF137F" w:rsidRDefault="004278AB" w:rsidP="004278AB">
      <w:pPr>
        <w:pStyle w:val="PargrafodaLista"/>
        <w:numPr>
          <w:ilvl w:val="0"/>
          <w:numId w:val="15"/>
        </w:numPr>
        <w:ind w:left="0" w:firstLine="284"/>
        <w:contextualSpacing w:val="0"/>
        <w:jc w:val="both"/>
        <w:rPr>
          <w:rFonts w:cs="Arial"/>
          <w:sz w:val="22"/>
          <w:szCs w:val="22"/>
        </w:rPr>
      </w:pPr>
      <w:r w:rsidRPr="00EF137F">
        <w:rPr>
          <w:rFonts w:cs="Arial"/>
          <w:b/>
          <w:bCs/>
          <w:sz w:val="22"/>
          <w:szCs w:val="22"/>
        </w:rPr>
        <w:t>Advertência por escrito</w:t>
      </w:r>
      <w:r w:rsidRPr="00EF137F">
        <w:rPr>
          <w:rFonts w:cs="Arial"/>
          <w:sz w:val="22"/>
          <w:szCs w:val="22"/>
        </w:rPr>
        <w:t>, quando do não cumprimento de quaisquer das obrigações contratuais consideradas faltas leves, assim entendidas aquelas que não acarretam prejuízos significativos para a Contratante;</w:t>
      </w:r>
    </w:p>
    <w:p w14:paraId="7A871CF8" w14:textId="77777777" w:rsidR="004278AB" w:rsidRPr="00EF137F" w:rsidRDefault="004278AB" w:rsidP="004278AB">
      <w:pPr>
        <w:pStyle w:val="PargrafodaLista"/>
        <w:numPr>
          <w:ilvl w:val="0"/>
          <w:numId w:val="15"/>
        </w:numPr>
        <w:ind w:left="0" w:firstLine="284"/>
        <w:contextualSpacing w:val="0"/>
        <w:jc w:val="both"/>
        <w:rPr>
          <w:rFonts w:cs="Arial"/>
          <w:sz w:val="22"/>
          <w:szCs w:val="22"/>
        </w:rPr>
      </w:pPr>
      <w:r w:rsidRPr="00EF137F">
        <w:rPr>
          <w:rFonts w:cs="Arial"/>
          <w:b/>
          <w:bCs/>
          <w:sz w:val="22"/>
          <w:szCs w:val="22"/>
        </w:rPr>
        <w:t>Multa:</w:t>
      </w:r>
    </w:p>
    <w:p w14:paraId="2C6F4C55" w14:textId="77777777" w:rsidR="004278AB" w:rsidRPr="00EF137F" w:rsidRDefault="004278AB" w:rsidP="00C86D4C">
      <w:pPr>
        <w:pStyle w:val="PargrafodaLista"/>
        <w:numPr>
          <w:ilvl w:val="2"/>
          <w:numId w:val="14"/>
        </w:numPr>
        <w:ind w:left="142" w:firstLine="142"/>
        <w:contextualSpacing w:val="0"/>
        <w:jc w:val="both"/>
        <w:rPr>
          <w:rFonts w:cs="Arial"/>
          <w:sz w:val="22"/>
          <w:szCs w:val="22"/>
        </w:rPr>
      </w:pPr>
      <w:r w:rsidRPr="00EF137F">
        <w:rPr>
          <w:rFonts w:cs="Arial"/>
          <w:sz w:val="22"/>
          <w:szCs w:val="22"/>
        </w:rPr>
        <w:t>moratória de 2% a 10% (dois a dez por cento) por dia de atraso injustificado sobre o valor da parcela inadimplida, até o limite de 30 (trinta) dias;</w:t>
      </w:r>
    </w:p>
    <w:p w14:paraId="44D024A2" w14:textId="77777777" w:rsidR="004278AB" w:rsidRPr="00EF137F" w:rsidRDefault="004278AB" w:rsidP="00C86D4C">
      <w:pPr>
        <w:numPr>
          <w:ilvl w:val="2"/>
          <w:numId w:val="14"/>
        </w:numPr>
        <w:ind w:left="0" w:firstLine="284"/>
        <w:jc w:val="both"/>
        <w:rPr>
          <w:rFonts w:cs="Arial"/>
        </w:rPr>
      </w:pPr>
      <w:r w:rsidRPr="00EF137F">
        <w:rPr>
          <w:rFonts w:cs="Arial"/>
        </w:rPr>
        <w:t>compensatória de 5% (cinco por cento) sobre o valor total do contrato, no caso de inexecução total do objeto;</w:t>
      </w:r>
    </w:p>
    <w:p w14:paraId="001A26D5" w14:textId="77777777" w:rsidR="004278AB" w:rsidRPr="00EF137F" w:rsidRDefault="004278AB" w:rsidP="004278AB">
      <w:pPr>
        <w:pStyle w:val="PargrafodaLista"/>
        <w:numPr>
          <w:ilvl w:val="0"/>
          <w:numId w:val="15"/>
        </w:numPr>
        <w:ind w:left="0" w:firstLine="284"/>
        <w:contextualSpacing w:val="0"/>
        <w:jc w:val="both"/>
        <w:rPr>
          <w:rFonts w:cs="Arial"/>
          <w:b/>
          <w:color w:val="7030A0"/>
          <w:sz w:val="22"/>
          <w:szCs w:val="22"/>
          <w:u w:val="single"/>
        </w:rPr>
      </w:pPr>
      <w:r w:rsidRPr="00EF137F">
        <w:rPr>
          <w:rFonts w:cs="Arial"/>
          <w:b/>
          <w:bCs/>
          <w:sz w:val="22"/>
          <w:szCs w:val="22"/>
        </w:rPr>
        <w:t>suspensão de licitar e impedimento de contratar</w:t>
      </w:r>
      <w:r w:rsidRPr="00EF137F">
        <w:rPr>
          <w:rFonts w:cs="Arial"/>
          <w:sz w:val="22"/>
          <w:szCs w:val="22"/>
        </w:rPr>
        <w:t xml:space="preserve"> com o órgão, entidade ou unidade administrativa pela qual a Administração Pública opera e atua concretamente, pelo prazo de até dois anos; </w:t>
      </w:r>
    </w:p>
    <w:p w14:paraId="065073E7" w14:textId="77777777" w:rsidR="004278AB" w:rsidRPr="00EF137F" w:rsidRDefault="004278AB" w:rsidP="004278AB">
      <w:pPr>
        <w:pStyle w:val="PargrafodaLista"/>
        <w:numPr>
          <w:ilvl w:val="0"/>
          <w:numId w:val="15"/>
        </w:numPr>
        <w:ind w:left="0" w:firstLine="284"/>
        <w:contextualSpacing w:val="0"/>
        <w:jc w:val="both"/>
        <w:rPr>
          <w:rFonts w:cs="Arial"/>
          <w:sz w:val="22"/>
          <w:szCs w:val="22"/>
        </w:rPr>
      </w:pPr>
      <w:r w:rsidRPr="00EF137F">
        <w:rPr>
          <w:rFonts w:cs="Arial"/>
          <w:b/>
          <w:bCs/>
          <w:sz w:val="22"/>
          <w:szCs w:val="22"/>
        </w:rPr>
        <w:t>Declaração de inidoneidade para licitar ou contratar</w:t>
      </w:r>
      <w:r w:rsidRPr="00EF137F">
        <w:rPr>
          <w:rFonts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77B1313" w14:textId="77777777" w:rsidR="004278AB" w:rsidRPr="00EF137F" w:rsidRDefault="004278AB" w:rsidP="004278AB">
      <w:pPr>
        <w:pStyle w:val="PargrafodaLista"/>
        <w:ind w:left="284"/>
        <w:jc w:val="both"/>
        <w:rPr>
          <w:rFonts w:cs="Arial"/>
          <w:sz w:val="22"/>
          <w:szCs w:val="22"/>
        </w:rPr>
      </w:pPr>
    </w:p>
    <w:p w14:paraId="2797A3EB" w14:textId="750310A4" w:rsidR="004278AB" w:rsidRPr="00EF137F" w:rsidRDefault="004278AB" w:rsidP="00C86D4C">
      <w:pPr>
        <w:pStyle w:val="PargrafodaLista"/>
        <w:numPr>
          <w:ilvl w:val="1"/>
          <w:numId w:val="36"/>
        </w:numPr>
        <w:ind w:left="0" w:right="-30" w:firstLine="0"/>
        <w:contextualSpacing w:val="0"/>
        <w:jc w:val="both"/>
        <w:rPr>
          <w:rFonts w:cs="Arial"/>
          <w:sz w:val="22"/>
          <w:szCs w:val="22"/>
        </w:rPr>
      </w:pPr>
      <w:r w:rsidRPr="00EF137F">
        <w:rPr>
          <w:rFonts w:cs="Arial"/>
          <w:sz w:val="22"/>
          <w:szCs w:val="22"/>
        </w:rPr>
        <w:t>A aplicação das sanções previstas neste termo não exclui, em hipótese alguma, a obrigação de reparação integral do dano causado ao Contratante (art. 156, §9º, da Lei nº 14.133, de 2021).</w:t>
      </w:r>
    </w:p>
    <w:p w14:paraId="7F784429" w14:textId="08189DCA" w:rsidR="004278AB" w:rsidRPr="00EF137F" w:rsidRDefault="004278AB" w:rsidP="00C86D4C">
      <w:pPr>
        <w:pStyle w:val="PargrafodaLista"/>
        <w:numPr>
          <w:ilvl w:val="1"/>
          <w:numId w:val="36"/>
        </w:numPr>
        <w:ind w:left="0" w:right="-30" w:firstLine="0"/>
        <w:contextualSpacing w:val="0"/>
        <w:jc w:val="both"/>
        <w:rPr>
          <w:rFonts w:cs="Arial"/>
          <w:sz w:val="22"/>
          <w:szCs w:val="22"/>
        </w:rPr>
      </w:pPr>
      <w:r w:rsidRPr="00EF137F">
        <w:rPr>
          <w:rFonts w:cs="Arial"/>
          <w:sz w:val="22"/>
          <w:szCs w:val="22"/>
        </w:rPr>
        <w:t>Todas as sanções previstas neste Contrato poderão ser aplicadas cumulativamente com a multa (art. 156, §7º, da Lei nº 14.133, de 2021.</w:t>
      </w:r>
    </w:p>
    <w:p w14:paraId="43DBD846" w14:textId="77777777" w:rsidR="004278AB" w:rsidRPr="00EF137F" w:rsidRDefault="004278AB" w:rsidP="00C86D4C">
      <w:pPr>
        <w:pStyle w:val="PargrafodaLista"/>
        <w:numPr>
          <w:ilvl w:val="1"/>
          <w:numId w:val="36"/>
        </w:numPr>
        <w:ind w:left="0" w:right="-30" w:firstLine="0"/>
        <w:contextualSpacing w:val="0"/>
        <w:jc w:val="both"/>
        <w:rPr>
          <w:rFonts w:cs="Arial"/>
          <w:sz w:val="22"/>
          <w:szCs w:val="22"/>
        </w:rPr>
      </w:pPr>
      <w:r w:rsidRPr="00EF137F">
        <w:rPr>
          <w:rFonts w:cs="Arial"/>
          <w:sz w:val="22"/>
          <w:szCs w:val="22"/>
        </w:rPr>
        <w:t>Antes da aplicação da multa será facultada a defesa do interessado no prazo de 15 (quinze) dias úteis, contado da data de sua intimação (art. 157, da Lei nº 14.133, de 2021);</w:t>
      </w:r>
    </w:p>
    <w:p w14:paraId="6404C72D" w14:textId="77777777" w:rsidR="004278AB" w:rsidRPr="00EF137F" w:rsidRDefault="004278AB" w:rsidP="00C86D4C">
      <w:pPr>
        <w:pStyle w:val="PargrafodaLista"/>
        <w:numPr>
          <w:ilvl w:val="1"/>
          <w:numId w:val="36"/>
        </w:numPr>
        <w:ind w:left="0" w:right="-30" w:firstLine="0"/>
        <w:contextualSpacing w:val="0"/>
        <w:jc w:val="both"/>
        <w:rPr>
          <w:rFonts w:cs="Arial"/>
          <w:sz w:val="22"/>
          <w:szCs w:val="22"/>
        </w:rPr>
      </w:pPr>
      <w:r w:rsidRPr="00EF137F">
        <w:rPr>
          <w:rFonts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659E9B5" w14:textId="77777777" w:rsidR="004278AB" w:rsidRPr="00EF137F" w:rsidRDefault="004278AB" w:rsidP="00C86D4C">
      <w:pPr>
        <w:pStyle w:val="PargrafodaLista"/>
        <w:numPr>
          <w:ilvl w:val="1"/>
          <w:numId w:val="36"/>
        </w:numPr>
        <w:contextualSpacing w:val="0"/>
        <w:jc w:val="both"/>
        <w:rPr>
          <w:rFonts w:cs="Arial"/>
          <w:sz w:val="22"/>
          <w:szCs w:val="22"/>
        </w:rPr>
      </w:pPr>
      <w:r w:rsidRPr="00EF137F">
        <w:rPr>
          <w:rFonts w:cs="Arial"/>
          <w:sz w:val="22"/>
          <w:szCs w:val="22"/>
        </w:rPr>
        <w:t>Aplica-se ainda o previsto na Lei 14.133/2021 e o edital</w:t>
      </w:r>
    </w:p>
    <w:p w14:paraId="62678EDB" w14:textId="77777777" w:rsidR="004278AB" w:rsidRPr="00EF137F" w:rsidRDefault="004278AB" w:rsidP="00C86D4C">
      <w:pPr>
        <w:pStyle w:val="PargrafodaLista"/>
        <w:numPr>
          <w:ilvl w:val="1"/>
          <w:numId w:val="36"/>
        </w:numPr>
        <w:ind w:left="0" w:right="-30" w:firstLine="0"/>
        <w:contextualSpacing w:val="0"/>
        <w:jc w:val="both"/>
        <w:rPr>
          <w:rFonts w:cs="Arial"/>
          <w:sz w:val="22"/>
          <w:szCs w:val="22"/>
        </w:rPr>
      </w:pPr>
      <w:r w:rsidRPr="00EF137F">
        <w:rPr>
          <w:rFonts w:cs="Arial"/>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9E05A0D" w14:textId="77777777" w:rsidR="004278AB" w:rsidRPr="00EF137F" w:rsidRDefault="004278AB" w:rsidP="00C86D4C">
      <w:pPr>
        <w:pStyle w:val="PargrafodaLista"/>
        <w:numPr>
          <w:ilvl w:val="1"/>
          <w:numId w:val="36"/>
        </w:numPr>
        <w:ind w:left="0" w:right="-30" w:firstLine="0"/>
        <w:contextualSpacing w:val="0"/>
        <w:jc w:val="both"/>
        <w:rPr>
          <w:rFonts w:cs="Arial"/>
          <w:sz w:val="22"/>
          <w:szCs w:val="22"/>
        </w:rPr>
      </w:pPr>
      <w:r w:rsidRPr="00EF137F">
        <w:rPr>
          <w:rFonts w:cs="Arial"/>
          <w:sz w:val="22"/>
          <w:szCs w:val="22"/>
        </w:rPr>
        <w:t>Caso a Contratante determine, a multa deverá ser recolhida no prazo máximo de 30 (trinta) dias, a contar da data do recebimento da comunicação enviada pela autoridade competente.</w:t>
      </w:r>
    </w:p>
    <w:p w14:paraId="6EEB6D2D" w14:textId="77777777" w:rsidR="004278AB" w:rsidRPr="00EF137F" w:rsidRDefault="004278AB" w:rsidP="00C86D4C">
      <w:pPr>
        <w:pStyle w:val="PargrafodaLista"/>
        <w:numPr>
          <w:ilvl w:val="1"/>
          <w:numId w:val="36"/>
        </w:numPr>
        <w:ind w:left="0" w:right="-30" w:firstLine="0"/>
        <w:contextualSpacing w:val="0"/>
        <w:jc w:val="both"/>
        <w:rPr>
          <w:rFonts w:cs="Arial"/>
          <w:sz w:val="22"/>
          <w:szCs w:val="22"/>
        </w:rPr>
      </w:pPr>
      <w:r w:rsidRPr="00EF137F">
        <w:rPr>
          <w:rFonts w:cs="Arial"/>
          <w:sz w:val="22"/>
          <w:szCs w:val="22"/>
        </w:rPr>
        <w:t>Caso o valor da multa não seja suficiente para cobrir os prejuízos causados pela conduta do licitante, a Contratante poderá cobrar o valor remanescente judicialmente, conforme artigo 419 do Código Civil.</w:t>
      </w:r>
    </w:p>
    <w:p w14:paraId="58C849FD" w14:textId="77777777" w:rsidR="004278AB" w:rsidRPr="00EF137F" w:rsidRDefault="004278AB" w:rsidP="00C86D4C">
      <w:pPr>
        <w:pStyle w:val="PargrafodaLista"/>
        <w:numPr>
          <w:ilvl w:val="1"/>
          <w:numId w:val="36"/>
        </w:numPr>
        <w:ind w:left="0" w:right="-30" w:firstLine="0"/>
        <w:contextualSpacing w:val="0"/>
        <w:jc w:val="both"/>
        <w:rPr>
          <w:rFonts w:cs="Arial"/>
          <w:sz w:val="22"/>
          <w:szCs w:val="22"/>
        </w:rPr>
      </w:pPr>
      <w:r w:rsidRPr="00EF137F">
        <w:rPr>
          <w:rFonts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16CB4575" w14:textId="77777777" w:rsidR="004278AB" w:rsidRPr="00EF137F" w:rsidRDefault="004278AB" w:rsidP="00C86D4C">
      <w:pPr>
        <w:pStyle w:val="PargrafodaLista"/>
        <w:numPr>
          <w:ilvl w:val="1"/>
          <w:numId w:val="36"/>
        </w:numPr>
        <w:ind w:left="0" w:right="-30" w:firstLine="0"/>
        <w:contextualSpacing w:val="0"/>
        <w:jc w:val="both"/>
        <w:rPr>
          <w:rFonts w:cs="Arial"/>
          <w:sz w:val="22"/>
          <w:szCs w:val="22"/>
        </w:rPr>
      </w:pPr>
      <w:r w:rsidRPr="00EF137F">
        <w:rPr>
          <w:rFonts w:cs="Arial"/>
          <w:sz w:val="22"/>
          <w:szCs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0F34451E" w14:textId="77777777" w:rsidR="004278AB" w:rsidRPr="00EF137F" w:rsidRDefault="004278AB" w:rsidP="00C86D4C">
      <w:pPr>
        <w:pStyle w:val="PargrafodaLista"/>
        <w:numPr>
          <w:ilvl w:val="1"/>
          <w:numId w:val="36"/>
        </w:numPr>
        <w:ind w:left="0" w:firstLine="0"/>
        <w:contextualSpacing w:val="0"/>
        <w:jc w:val="both"/>
        <w:rPr>
          <w:rFonts w:cs="Arial"/>
          <w:sz w:val="22"/>
          <w:szCs w:val="22"/>
        </w:rPr>
      </w:pPr>
      <w:r w:rsidRPr="00EF137F">
        <w:rPr>
          <w:rFonts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34C386F" w14:textId="77777777" w:rsidR="004278AB" w:rsidRPr="00EF137F" w:rsidRDefault="004278AB" w:rsidP="00C86D4C">
      <w:pPr>
        <w:pStyle w:val="Nivel2"/>
        <w:numPr>
          <w:ilvl w:val="1"/>
          <w:numId w:val="36"/>
        </w:numPr>
        <w:tabs>
          <w:tab w:val="left" w:pos="142"/>
        </w:tabs>
        <w:spacing w:before="0" w:after="0" w:line="240" w:lineRule="auto"/>
        <w:ind w:left="0" w:firstLine="0"/>
        <w:rPr>
          <w:rFonts w:ascii="Arial" w:hAnsi="Arial" w:cs="Arial"/>
          <w:sz w:val="22"/>
          <w:szCs w:val="22"/>
        </w:rPr>
      </w:pPr>
      <w:r w:rsidRPr="00EF137F">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E1DDE6D" w14:textId="77777777" w:rsidR="004278AB" w:rsidRPr="00EF137F" w:rsidRDefault="004278AB" w:rsidP="00C86D4C">
      <w:pPr>
        <w:pStyle w:val="PargrafodaLista"/>
        <w:numPr>
          <w:ilvl w:val="1"/>
          <w:numId w:val="36"/>
        </w:numPr>
        <w:ind w:left="0" w:firstLine="0"/>
        <w:contextualSpacing w:val="0"/>
        <w:jc w:val="both"/>
        <w:rPr>
          <w:rFonts w:cs="Arial"/>
          <w:sz w:val="22"/>
          <w:szCs w:val="22"/>
        </w:rPr>
      </w:pPr>
      <w:r w:rsidRPr="00EF137F">
        <w:rPr>
          <w:rFonts w:cs="Arial"/>
          <w:sz w:val="22"/>
          <w:szCs w:val="22"/>
        </w:rPr>
        <w:t>As penalidades serão obrigatoriamente registradas no Cadastro Municipal.</w:t>
      </w:r>
    </w:p>
    <w:p w14:paraId="68F49117" w14:textId="5AEAEF36" w:rsidR="00AC6E7F" w:rsidRDefault="00AC6E7F" w:rsidP="004278AB">
      <w:pPr>
        <w:pStyle w:val="PargrafodaLista"/>
        <w:ind w:left="0" w:right="-1"/>
        <w:contextualSpacing w:val="0"/>
        <w:jc w:val="both"/>
        <w:rPr>
          <w:rFonts w:cs="Arial"/>
          <w:color w:val="000000"/>
          <w:sz w:val="22"/>
          <w:szCs w:val="22"/>
        </w:rPr>
      </w:pPr>
    </w:p>
    <w:p w14:paraId="0033A0E1" w14:textId="6FA7D97A"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57AF81EC" w14:textId="77777777" w:rsidR="00E1437D" w:rsidRDefault="00E1437D" w:rsidP="00C86D4C">
      <w:pPr>
        <w:pStyle w:val="Nivel01"/>
        <w:numPr>
          <w:ilvl w:val="0"/>
          <w:numId w:val="36"/>
        </w:numPr>
        <w:spacing w:before="0" w:after="0" w:line="240" w:lineRule="auto"/>
        <w:ind w:left="0" w:right="4" w:firstLine="0"/>
        <w:rPr>
          <w:sz w:val="22"/>
          <w:szCs w:val="22"/>
        </w:rPr>
      </w:pPr>
      <w:r w:rsidRPr="000F6ABB">
        <w:rPr>
          <w:sz w:val="22"/>
          <w:szCs w:val="22"/>
        </w:rPr>
        <w:t>CLÁUSULA DÉCIMA SEGUNDA - DA EXTINÇÃO CONTRATUAL</w:t>
      </w:r>
    </w:p>
    <w:p w14:paraId="03181EB2" w14:textId="77777777" w:rsidR="00E1437D" w:rsidRDefault="00E1437D" w:rsidP="00C86D4C">
      <w:pPr>
        <w:pStyle w:val="Nvel2-Red"/>
        <w:numPr>
          <w:ilvl w:val="1"/>
          <w:numId w:val="36"/>
        </w:numPr>
        <w:spacing w:before="0" w:after="0" w:line="240" w:lineRule="auto"/>
        <w:ind w:left="0"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4F5E3A00" w14:textId="77777777" w:rsidR="00E1437D" w:rsidRPr="00D37DD1" w:rsidRDefault="00E1437D" w:rsidP="00151086">
      <w:pPr>
        <w:pStyle w:val="Nvel2-Red"/>
        <w:numPr>
          <w:ilvl w:val="0"/>
          <w:numId w:val="0"/>
        </w:numPr>
        <w:spacing w:before="0" w:after="0" w:line="240" w:lineRule="auto"/>
        <w:ind w:right="4"/>
        <w:rPr>
          <w:i w:val="0"/>
          <w:iCs w:val="0"/>
          <w:color w:val="auto"/>
          <w:sz w:val="22"/>
          <w:szCs w:val="22"/>
        </w:rPr>
      </w:pPr>
    </w:p>
    <w:p w14:paraId="6CE3F9B3" w14:textId="77777777" w:rsidR="00E1437D" w:rsidRDefault="00E1437D" w:rsidP="00C86D4C">
      <w:pPr>
        <w:pStyle w:val="Nvel2-Red"/>
        <w:numPr>
          <w:ilvl w:val="1"/>
          <w:numId w:val="36"/>
        </w:numPr>
        <w:spacing w:before="0" w:after="0" w:line="240" w:lineRule="auto"/>
        <w:ind w:left="0"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00EF47DC" w14:textId="77777777" w:rsidR="00E1437D" w:rsidRPr="00D37DD1" w:rsidRDefault="00E1437D" w:rsidP="00151086">
      <w:pPr>
        <w:pStyle w:val="Nvel2-Red"/>
        <w:numPr>
          <w:ilvl w:val="0"/>
          <w:numId w:val="0"/>
        </w:numPr>
        <w:spacing w:before="0" w:after="0" w:line="240" w:lineRule="auto"/>
        <w:ind w:right="4"/>
        <w:rPr>
          <w:i w:val="0"/>
          <w:iCs w:val="0"/>
          <w:color w:val="auto"/>
          <w:sz w:val="22"/>
          <w:szCs w:val="22"/>
        </w:rPr>
      </w:pPr>
    </w:p>
    <w:p w14:paraId="76A471E6" w14:textId="77777777" w:rsidR="00E1437D" w:rsidRPr="00D37DD1" w:rsidRDefault="00E1437D" w:rsidP="00C86D4C">
      <w:pPr>
        <w:pStyle w:val="Nvel3-R"/>
        <w:numPr>
          <w:ilvl w:val="2"/>
          <w:numId w:val="36"/>
        </w:numPr>
        <w:spacing w:before="0" w:after="0" w:line="240" w:lineRule="auto"/>
        <w:ind w:left="0"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1DB2807D" w14:textId="77777777" w:rsidR="00E1437D" w:rsidRPr="00333441" w:rsidRDefault="00E1437D" w:rsidP="00151086">
      <w:pPr>
        <w:pStyle w:val="PargrafodaLista"/>
        <w:numPr>
          <w:ilvl w:val="0"/>
          <w:numId w:val="9"/>
        </w:numPr>
        <w:suppressAutoHyphens/>
        <w:ind w:left="0" w:right="4" w:firstLine="0"/>
        <w:contextualSpacing w:val="0"/>
        <w:jc w:val="both"/>
        <w:rPr>
          <w:rFonts w:eastAsia="Arial" w:cs="Arial"/>
          <w:sz w:val="22"/>
          <w:szCs w:val="22"/>
        </w:rPr>
      </w:pPr>
      <w:r w:rsidRPr="00333441">
        <w:rPr>
          <w:rFonts w:eastAsia="Arial" w:cs="Arial"/>
          <w:sz w:val="22"/>
          <w:szCs w:val="22"/>
        </w:rPr>
        <w:t xml:space="preserve">ficará ele constituído em mora, sendo-lhe aplicáveis as respectivas sanções administrativas; e  </w:t>
      </w:r>
    </w:p>
    <w:p w14:paraId="63F80B0F" w14:textId="77777777" w:rsidR="00E1437D" w:rsidRPr="00333441" w:rsidRDefault="00E1437D" w:rsidP="00151086">
      <w:pPr>
        <w:pStyle w:val="PargrafodaLista"/>
        <w:numPr>
          <w:ilvl w:val="0"/>
          <w:numId w:val="9"/>
        </w:numPr>
        <w:suppressAutoHyphens/>
        <w:ind w:left="0" w:right="4" w:firstLine="0"/>
        <w:contextualSpacing w:val="0"/>
        <w:jc w:val="both"/>
        <w:rPr>
          <w:rFonts w:eastAsia="Arial" w:cs="Arial"/>
          <w:sz w:val="22"/>
          <w:szCs w:val="22"/>
        </w:rPr>
      </w:pPr>
      <w:r w:rsidRPr="00333441">
        <w:rPr>
          <w:rFonts w:eastAsia="Arial" w:cs="Arial"/>
          <w:sz w:val="22"/>
          <w:szCs w:val="22"/>
        </w:rPr>
        <w:t>poderá a Administração optar pela extinção do contrato e, nesse caso, adotará as medidas admitidas em lei para a continuidade da execução contratual.</w:t>
      </w:r>
    </w:p>
    <w:p w14:paraId="3DCD1B83" w14:textId="77777777" w:rsidR="00E1437D" w:rsidRPr="00333441" w:rsidRDefault="00E1437D" w:rsidP="00151086">
      <w:pPr>
        <w:pStyle w:val="Nvel3-R"/>
        <w:numPr>
          <w:ilvl w:val="0"/>
          <w:numId w:val="0"/>
        </w:numPr>
        <w:spacing w:before="0" w:after="0" w:line="240" w:lineRule="auto"/>
        <w:ind w:right="4"/>
        <w:rPr>
          <w:rFonts w:ascii="Arial" w:hAnsi="Arial"/>
          <w:sz w:val="22"/>
          <w:szCs w:val="22"/>
        </w:rPr>
      </w:pPr>
    </w:p>
    <w:p w14:paraId="00A53AFF" w14:textId="77777777" w:rsidR="00E1437D" w:rsidRPr="00333441" w:rsidRDefault="00E1437D" w:rsidP="00C86D4C">
      <w:pPr>
        <w:pStyle w:val="Nivel2"/>
        <w:numPr>
          <w:ilvl w:val="1"/>
          <w:numId w:val="36"/>
        </w:numPr>
        <w:spacing w:before="0" w:after="0" w:line="240" w:lineRule="auto"/>
        <w:ind w:left="0" w:right="4" w:firstLine="0"/>
        <w:rPr>
          <w:rFonts w:ascii="Arial" w:hAnsi="Arial" w:cs="Arial"/>
          <w:sz w:val="22"/>
          <w:szCs w:val="22"/>
        </w:rPr>
      </w:pPr>
      <w:r w:rsidRPr="00333441">
        <w:rPr>
          <w:rFonts w:ascii="Arial" w:hAnsi="Arial" w:cs="Arial"/>
          <w:sz w:val="22"/>
          <w:szCs w:val="22"/>
        </w:rPr>
        <w:t xml:space="preserve">O contrato poderá ser extinto antes de cumpridas as obrigações nele estipuladas, ou antes do prazo nele fixado, por algum dos motivos previstos no </w:t>
      </w:r>
      <w:hyperlink r:id="rId17" w:anchor="art137" w:history="1">
        <w:r w:rsidRPr="00333441">
          <w:rPr>
            <w:rStyle w:val="Hyperlink"/>
            <w:rFonts w:ascii="Arial" w:hAnsi="Arial" w:cs="Arial"/>
            <w:sz w:val="22"/>
            <w:szCs w:val="22"/>
          </w:rPr>
          <w:t>artigo 137 da Lei nº 14.133/21</w:t>
        </w:r>
      </w:hyperlink>
      <w:r w:rsidRPr="00333441">
        <w:rPr>
          <w:rFonts w:ascii="Arial" w:hAnsi="Arial" w:cs="Arial"/>
          <w:sz w:val="22"/>
          <w:szCs w:val="22"/>
        </w:rPr>
        <w:t xml:space="preserve">, bem como amigavelmente, </w:t>
      </w:r>
      <w:r w:rsidRPr="00333441">
        <w:rPr>
          <w:rFonts w:ascii="Arial" w:hAnsi="Arial" w:cs="Arial"/>
          <w:color w:val="000000" w:themeColor="text1"/>
          <w:sz w:val="22"/>
          <w:szCs w:val="22"/>
        </w:rPr>
        <w:t>assegurados o contraditório e a ampla defesa</w:t>
      </w:r>
      <w:r w:rsidRPr="00333441">
        <w:rPr>
          <w:rFonts w:ascii="Arial" w:hAnsi="Arial" w:cs="Arial"/>
          <w:sz w:val="22"/>
          <w:szCs w:val="22"/>
        </w:rPr>
        <w:t>.</w:t>
      </w:r>
    </w:p>
    <w:p w14:paraId="5DD50A46" w14:textId="77777777" w:rsidR="00E1437D" w:rsidRPr="00333441" w:rsidRDefault="00E1437D" w:rsidP="00151086">
      <w:pPr>
        <w:pStyle w:val="Nivel2"/>
        <w:numPr>
          <w:ilvl w:val="0"/>
          <w:numId w:val="0"/>
        </w:numPr>
        <w:spacing w:before="0" w:after="0" w:line="240" w:lineRule="auto"/>
        <w:ind w:right="4"/>
        <w:rPr>
          <w:rFonts w:ascii="Arial" w:hAnsi="Arial" w:cs="Arial"/>
          <w:sz w:val="22"/>
          <w:szCs w:val="22"/>
        </w:rPr>
      </w:pPr>
    </w:p>
    <w:p w14:paraId="50F7FDC4" w14:textId="77777777" w:rsidR="00E1437D" w:rsidRPr="00333441" w:rsidRDefault="00E1437D" w:rsidP="00C86D4C">
      <w:pPr>
        <w:pStyle w:val="Nivel3"/>
        <w:numPr>
          <w:ilvl w:val="2"/>
          <w:numId w:val="36"/>
        </w:numPr>
        <w:spacing w:before="0" w:after="0" w:line="240" w:lineRule="auto"/>
        <w:ind w:left="0" w:right="4" w:firstLine="0"/>
        <w:rPr>
          <w:rFonts w:ascii="Arial" w:hAnsi="Arial"/>
          <w:sz w:val="22"/>
          <w:szCs w:val="22"/>
        </w:rPr>
      </w:pPr>
      <w:r w:rsidRPr="00333441">
        <w:rPr>
          <w:rFonts w:ascii="Arial" w:hAnsi="Arial"/>
          <w:sz w:val="22"/>
          <w:szCs w:val="22"/>
        </w:rPr>
        <w:t xml:space="preserve">Nesta hipótese, aplicam-se também os </w:t>
      </w:r>
      <w:hyperlink r:id="rId18" w:anchor="art138" w:history="1">
        <w:r w:rsidRPr="00333441">
          <w:rPr>
            <w:rStyle w:val="Hyperlink"/>
            <w:rFonts w:ascii="Arial" w:hAnsi="Arial"/>
            <w:sz w:val="22"/>
            <w:szCs w:val="22"/>
          </w:rPr>
          <w:t>artigos 138 e 139 da mesma Lei</w:t>
        </w:r>
      </w:hyperlink>
      <w:r w:rsidRPr="00333441">
        <w:rPr>
          <w:rFonts w:ascii="Arial" w:hAnsi="Arial"/>
          <w:sz w:val="22"/>
          <w:szCs w:val="22"/>
        </w:rPr>
        <w:t>.</w:t>
      </w:r>
    </w:p>
    <w:p w14:paraId="54CF2171" w14:textId="77777777" w:rsidR="00E1437D" w:rsidRPr="00333441" w:rsidRDefault="00E1437D" w:rsidP="00151086">
      <w:pPr>
        <w:pStyle w:val="Nivel3"/>
        <w:numPr>
          <w:ilvl w:val="0"/>
          <w:numId w:val="0"/>
        </w:numPr>
        <w:spacing w:before="0" w:after="0" w:line="240" w:lineRule="auto"/>
        <w:ind w:right="4"/>
        <w:rPr>
          <w:rFonts w:ascii="Arial" w:hAnsi="Arial"/>
          <w:sz w:val="22"/>
          <w:szCs w:val="22"/>
        </w:rPr>
      </w:pPr>
    </w:p>
    <w:p w14:paraId="2942D2B4" w14:textId="77777777" w:rsidR="00E1437D" w:rsidRPr="00333441" w:rsidRDefault="00E1437D" w:rsidP="00C86D4C">
      <w:pPr>
        <w:pStyle w:val="Nivel3"/>
        <w:numPr>
          <w:ilvl w:val="2"/>
          <w:numId w:val="36"/>
        </w:numPr>
        <w:spacing w:before="0" w:after="0" w:line="240" w:lineRule="auto"/>
        <w:ind w:left="0" w:right="4" w:firstLine="0"/>
        <w:rPr>
          <w:rFonts w:ascii="Arial" w:hAnsi="Arial"/>
          <w:sz w:val="22"/>
          <w:szCs w:val="22"/>
        </w:rPr>
      </w:pPr>
      <w:r w:rsidRPr="00333441">
        <w:rPr>
          <w:rFonts w:ascii="Arial" w:hAnsi="Arial"/>
          <w:sz w:val="22"/>
          <w:szCs w:val="22"/>
        </w:rPr>
        <w:t>A alteração social ou a modificação da finalidade ou da estrutura da empresa não ensejará a extinção se não restringir sua capacidade de concluir o contrato.</w:t>
      </w:r>
    </w:p>
    <w:p w14:paraId="039A1764" w14:textId="77777777" w:rsidR="00E1437D" w:rsidRPr="00333441" w:rsidRDefault="00E1437D" w:rsidP="00151086">
      <w:pPr>
        <w:pStyle w:val="Nivel3"/>
        <w:numPr>
          <w:ilvl w:val="0"/>
          <w:numId w:val="0"/>
        </w:numPr>
        <w:spacing w:before="0" w:after="0" w:line="240" w:lineRule="auto"/>
        <w:ind w:right="4"/>
        <w:rPr>
          <w:rFonts w:ascii="Arial" w:hAnsi="Arial"/>
          <w:sz w:val="22"/>
          <w:szCs w:val="22"/>
        </w:rPr>
      </w:pPr>
    </w:p>
    <w:p w14:paraId="497FFC31" w14:textId="77777777" w:rsidR="00E1437D" w:rsidRDefault="00E1437D" w:rsidP="00C86D4C">
      <w:pPr>
        <w:pStyle w:val="Nivel4"/>
        <w:numPr>
          <w:ilvl w:val="3"/>
          <w:numId w:val="36"/>
        </w:numPr>
        <w:spacing w:before="0" w:after="0" w:line="240" w:lineRule="auto"/>
        <w:ind w:left="0"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4DFACBBA" w14:textId="77777777" w:rsidR="00E1437D" w:rsidRPr="000F6ABB" w:rsidRDefault="00E1437D" w:rsidP="00151086">
      <w:pPr>
        <w:pStyle w:val="Nivel4"/>
        <w:numPr>
          <w:ilvl w:val="0"/>
          <w:numId w:val="0"/>
        </w:numPr>
        <w:spacing w:before="0" w:after="0" w:line="240" w:lineRule="auto"/>
        <w:ind w:right="4"/>
        <w:rPr>
          <w:rFonts w:ascii="Arial" w:hAnsi="Arial"/>
          <w:sz w:val="22"/>
          <w:szCs w:val="22"/>
        </w:rPr>
      </w:pPr>
    </w:p>
    <w:p w14:paraId="296675F0" w14:textId="77777777" w:rsidR="00E1437D" w:rsidRDefault="00E1437D" w:rsidP="00C86D4C">
      <w:pPr>
        <w:pStyle w:val="Nivel2"/>
        <w:numPr>
          <w:ilvl w:val="1"/>
          <w:numId w:val="36"/>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5AC74A15"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A71F5ED" w14:textId="77777777" w:rsidR="00E1437D" w:rsidRDefault="00E1437D" w:rsidP="00C86D4C">
      <w:pPr>
        <w:pStyle w:val="Nivel3"/>
        <w:numPr>
          <w:ilvl w:val="2"/>
          <w:numId w:val="36"/>
        </w:numPr>
        <w:spacing w:before="0" w:after="0" w:line="240" w:lineRule="auto"/>
        <w:ind w:left="0" w:right="4" w:firstLine="0"/>
        <w:rPr>
          <w:rFonts w:ascii="Arial" w:hAnsi="Arial"/>
          <w:sz w:val="22"/>
          <w:szCs w:val="22"/>
        </w:rPr>
      </w:pPr>
      <w:r w:rsidRPr="000F6ABB">
        <w:rPr>
          <w:rFonts w:ascii="Arial" w:hAnsi="Arial"/>
          <w:sz w:val="22"/>
          <w:szCs w:val="22"/>
        </w:rPr>
        <w:t>Balanço dos eventos contratuais já cumpridos ou parcialmente cumpridos;</w:t>
      </w:r>
    </w:p>
    <w:p w14:paraId="70F446F5" w14:textId="77777777" w:rsidR="00E1437D" w:rsidRPr="000F6ABB" w:rsidRDefault="00E1437D" w:rsidP="00151086">
      <w:pPr>
        <w:pStyle w:val="Nivel3"/>
        <w:numPr>
          <w:ilvl w:val="0"/>
          <w:numId w:val="0"/>
        </w:numPr>
        <w:spacing w:before="0" w:after="0" w:line="240" w:lineRule="auto"/>
        <w:ind w:right="4"/>
        <w:rPr>
          <w:rFonts w:ascii="Arial" w:hAnsi="Arial"/>
          <w:sz w:val="22"/>
          <w:szCs w:val="22"/>
        </w:rPr>
      </w:pPr>
    </w:p>
    <w:p w14:paraId="6653183E" w14:textId="77777777" w:rsidR="00E1437D" w:rsidRDefault="00E1437D" w:rsidP="00C86D4C">
      <w:pPr>
        <w:pStyle w:val="Nivel3"/>
        <w:numPr>
          <w:ilvl w:val="2"/>
          <w:numId w:val="36"/>
        </w:numPr>
        <w:spacing w:before="0" w:after="0" w:line="240" w:lineRule="auto"/>
        <w:ind w:left="0" w:right="4" w:firstLine="0"/>
        <w:rPr>
          <w:rFonts w:ascii="Arial" w:hAnsi="Arial"/>
          <w:sz w:val="22"/>
          <w:szCs w:val="22"/>
        </w:rPr>
      </w:pPr>
      <w:r w:rsidRPr="000F6ABB">
        <w:rPr>
          <w:rFonts w:ascii="Arial" w:hAnsi="Arial"/>
          <w:sz w:val="22"/>
          <w:szCs w:val="22"/>
        </w:rPr>
        <w:t>Relação dos pagamentos já efetuados e ainda devidos;</w:t>
      </w:r>
    </w:p>
    <w:p w14:paraId="1CD5EA74" w14:textId="77777777" w:rsidR="00E1437D" w:rsidRPr="000F6ABB" w:rsidRDefault="00E1437D" w:rsidP="00151086">
      <w:pPr>
        <w:pStyle w:val="Nivel3"/>
        <w:numPr>
          <w:ilvl w:val="0"/>
          <w:numId w:val="0"/>
        </w:numPr>
        <w:spacing w:before="0" w:after="0" w:line="240" w:lineRule="auto"/>
        <w:ind w:right="4"/>
        <w:rPr>
          <w:rFonts w:ascii="Arial" w:hAnsi="Arial"/>
          <w:sz w:val="22"/>
          <w:szCs w:val="22"/>
        </w:rPr>
      </w:pPr>
    </w:p>
    <w:p w14:paraId="55901525" w14:textId="77777777" w:rsidR="00E1437D" w:rsidRDefault="00E1437D" w:rsidP="00C86D4C">
      <w:pPr>
        <w:pStyle w:val="Nivel3"/>
        <w:numPr>
          <w:ilvl w:val="2"/>
          <w:numId w:val="36"/>
        </w:numPr>
        <w:spacing w:before="0" w:after="0" w:line="240" w:lineRule="auto"/>
        <w:ind w:left="0" w:right="4" w:firstLine="0"/>
        <w:rPr>
          <w:rFonts w:ascii="Arial" w:hAnsi="Arial"/>
          <w:sz w:val="22"/>
          <w:szCs w:val="22"/>
        </w:rPr>
      </w:pPr>
      <w:r w:rsidRPr="000F6ABB">
        <w:rPr>
          <w:rFonts w:ascii="Arial" w:hAnsi="Arial"/>
          <w:sz w:val="22"/>
          <w:szCs w:val="22"/>
        </w:rPr>
        <w:t>Indenizações e multas.</w:t>
      </w:r>
    </w:p>
    <w:p w14:paraId="1387FE57" w14:textId="77777777" w:rsidR="00E1437D" w:rsidRPr="000F6ABB" w:rsidRDefault="00E1437D" w:rsidP="00151086">
      <w:pPr>
        <w:pStyle w:val="Nivel3"/>
        <w:numPr>
          <w:ilvl w:val="0"/>
          <w:numId w:val="0"/>
        </w:numPr>
        <w:spacing w:before="0" w:after="0" w:line="240" w:lineRule="auto"/>
        <w:ind w:right="4"/>
        <w:rPr>
          <w:rFonts w:ascii="Arial" w:hAnsi="Arial"/>
          <w:sz w:val="22"/>
          <w:szCs w:val="22"/>
        </w:rPr>
      </w:pPr>
    </w:p>
    <w:p w14:paraId="63351789" w14:textId="77777777" w:rsidR="00E1437D" w:rsidRDefault="00E1437D" w:rsidP="00C86D4C">
      <w:pPr>
        <w:pStyle w:val="Nivel2"/>
        <w:numPr>
          <w:ilvl w:val="1"/>
          <w:numId w:val="36"/>
        </w:numPr>
        <w:spacing w:before="0" w:after="0" w:line="240" w:lineRule="auto"/>
        <w:ind w:left="0"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19" w:anchor="art131">
        <w:r w:rsidRPr="000F6ABB">
          <w:rPr>
            <w:rStyle w:val="Hyperlink"/>
            <w:rFonts w:cs="Arial"/>
            <w:sz w:val="22"/>
            <w:szCs w:val="22"/>
          </w:rPr>
          <w:t>art. 131, caput, da Lei n.º 14.133, de 2021</w:t>
        </w:r>
      </w:hyperlink>
      <w:r w:rsidRPr="000F6ABB">
        <w:rPr>
          <w:rFonts w:ascii="Arial" w:hAnsi="Arial" w:cs="Arial"/>
          <w:sz w:val="22"/>
          <w:szCs w:val="22"/>
        </w:rPr>
        <w:t xml:space="preserve">). </w:t>
      </w:r>
    </w:p>
    <w:p w14:paraId="06D4CB00"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C7C6584" w14:textId="77777777" w:rsidR="00E1437D" w:rsidRPr="00EB5501" w:rsidRDefault="00E1437D" w:rsidP="00C86D4C">
      <w:pPr>
        <w:pStyle w:val="Nivel2"/>
        <w:numPr>
          <w:ilvl w:val="1"/>
          <w:numId w:val="36"/>
        </w:numPr>
        <w:spacing w:before="0" w:after="0" w:line="240" w:lineRule="auto"/>
        <w:ind w:left="0"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B4F3A5E"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697EF193"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DÉCIMA TERCEIRA </w:t>
      </w:r>
      <w:r>
        <w:rPr>
          <w:sz w:val="22"/>
          <w:szCs w:val="22"/>
        </w:rPr>
        <w:t>-</w:t>
      </w:r>
      <w:r w:rsidRPr="000F6ABB">
        <w:rPr>
          <w:sz w:val="22"/>
          <w:szCs w:val="22"/>
        </w:rPr>
        <w:t xml:space="preserve"> DOTAÇÃO ORÇAMENTÁRIA</w:t>
      </w:r>
    </w:p>
    <w:p w14:paraId="7C084F61" w14:textId="005F8E44" w:rsidR="00EA05F9" w:rsidRPr="00F25D55" w:rsidRDefault="00E1437D" w:rsidP="00F25D55">
      <w:pPr>
        <w:pStyle w:val="Nivel2"/>
        <w:numPr>
          <w:ilvl w:val="0"/>
          <w:numId w:val="0"/>
        </w:numPr>
        <w:spacing w:before="0" w:after="0" w:line="240" w:lineRule="auto"/>
        <w:ind w:right="4"/>
        <w:rPr>
          <w:rFonts w:ascii="Arial" w:hAnsi="Arial" w:cs="Arial"/>
          <w:sz w:val="22"/>
          <w:szCs w:val="22"/>
        </w:rPr>
      </w:pPr>
      <w:r w:rsidRPr="00F25D55">
        <w:rPr>
          <w:rFonts w:ascii="Arial" w:hAnsi="Arial" w:cs="Arial"/>
          <w:sz w:val="22"/>
          <w:szCs w:val="22"/>
        </w:rPr>
        <w:t xml:space="preserve">13.1. As despesas decorrentes da presente contratação correrão à conta de recursos específicos consignados no Orçamento deste exercício, na dotação </w:t>
      </w:r>
      <w:r w:rsidR="00EA05F9" w:rsidRPr="00F25D55">
        <w:rPr>
          <w:rFonts w:ascii="Arial" w:hAnsi="Arial" w:cs="Arial"/>
          <w:sz w:val="22"/>
          <w:szCs w:val="22"/>
          <w:lang w:eastAsia="en-US"/>
        </w:rPr>
        <w:t>0</w:t>
      </w:r>
      <w:r w:rsidR="00C86D4C">
        <w:rPr>
          <w:rFonts w:ascii="Arial" w:hAnsi="Arial" w:cs="Arial"/>
          <w:sz w:val="22"/>
          <w:szCs w:val="22"/>
          <w:lang w:eastAsia="en-US"/>
        </w:rPr>
        <w:t>6</w:t>
      </w:r>
      <w:r w:rsidR="00EA05F9" w:rsidRPr="00F25D55">
        <w:rPr>
          <w:rFonts w:ascii="Arial" w:hAnsi="Arial" w:cs="Arial"/>
          <w:sz w:val="22"/>
          <w:szCs w:val="22"/>
          <w:lang w:eastAsia="en-US"/>
        </w:rPr>
        <w:t xml:space="preserve">.000 </w:t>
      </w:r>
      <w:r w:rsidR="001B77F8" w:rsidRPr="00F25D55">
        <w:rPr>
          <w:rFonts w:ascii="Arial" w:hAnsi="Arial" w:cs="Arial"/>
          <w:sz w:val="22"/>
          <w:szCs w:val="22"/>
          <w:lang w:eastAsia="en-US"/>
        </w:rPr>
        <w:t>-</w:t>
      </w:r>
      <w:r w:rsidR="00EA05F9" w:rsidRPr="00F25D55">
        <w:rPr>
          <w:rFonts w:ascii="Arial" w:hAnsi="Arial" w:cs="Arial"/>
          <w:sz w:val="22"/>
          <w:szCs w:val="22"/>
          <w:lang w:eastAsia="en-US"/>
        </w:rPr>
        <w:t xml:space="preserve"> </w:t>
      </w:r>
      <w:r w:rsidR="00997941" w:rsidRPr="00F25D55">
        <w:rPr>
          <w:rFonts w:ascii="Arial" w:hAnsi="Arial" w:cs="Arial"/>
          <w:sz w:val="22"/>
          <w:szCs w:val="22"/>
        </w:rPr>
        <w:t>Secretaria Municipal d</w:t>
      </w:r>
      <w:r w:rsidR="00C86D4C">
        <w:rPr>
          <w:rFonts w:ascii="Arial" w:hAnsi="Arial" w:cs="Arial"/>
          <w:sz w:val="22"/>
          <w:szCs w:val="22"/>
        </w:rPr>
        <w:t>e Infraestrutura</w:t>
      </w:r>
      <w:r w:rsidR="00EA05F9" w:rsidRPr="00F25D55">
        <w:rPr>
          <w:rFonts w:ascii="Arial" w:hAnsi="Arial" w:cs="Arial"/>
          <w:sz w:val="22"/>
          <w:szCs w:val="22"/>
          <w:lang w:eastAsia="en-US"/>
        </w:rPr>
        <w:t>, 0</w:t>
      </w:r>
      <w:r w:rsidR="00C86D4C">
        <w:rPr>
          <w:rFonts w:ascii="Arial" w:hAnsi="Arial" w:cs="Arial"/>
          <w:sz w:val="22"/>
          <w:szCs w:val="22"/>
          <w:lang w:eastAsia="en-US"/>
        </w:rPr>
        <w:t>6</w:t>
      </w:r>
      <w:r w:rsidR="00EA05F9" w:rsidRPr="00F25D55">
        <w:rPr>
          <w:rFonts w:ascii="Arial" w:hAnsi="Arial" w:cs="Arial"/>
          <w:sz w:val="22"/>
          <w:szCs w:val="22"/>
          <w:lang w:eastAsia="en-US"/>
        </w:rPr>
        <w:t>.0</w:t>
      </w:r>
      <w:r w:rsidR="00C86D4C">
        <w:rPr>
          <w:rFonts w:ascii="Arial" w:hAnsi="Arial" w:cs="Arial"/>
          <w:sz w:val="22"/>
          <w:szCs w:val="22"/>
          <w:lang w:eastAsia="en-US"/>
        </w:rPr>
        <w:t>10</w:t>
      </w:r>
      <w:r w:rsidR="00EA05F9" w:rsidRPr="00F25D55">
        <w:rPr>
          <w:rFonts w:ascii="Arial" w:hAnsi="Arial" w:cs="Arial"/>
          <w:sz w:val="22"/>
          <w:szCs w:val="22"/>
          <w:lang w:eastAsia="en-US"/>
        </w:rPr>
        <w:t xml:space="preserve"> - Departamento </w:t>
      </w:r>
      <w:r w:rsidR="00C86D4C">
        <w:rPr>
          <w:rFonts w:ascii="Arial" w:hAnsi="Arial" w:cs="Arial"/>
          <w:sz w:val="22"/>
          <w:szCs w:val="22"/>
        </w:rPr>
        <w:t>de Infraestrutura</w:t>
      </w:r>
      <w:r w:rsidR="00EA05F9" w:rsidRPr="00F25D55">
        <w:rPr>
          <w:rFonts w:ascii="Arial" w:hAnsi="Arial" w:cs="Arial"/>
          <w:sz w:val="22"/>
          <w:szCs w:val="22"/>
          <w:lang w:eastAsia="en-US"/>
        </w:rPr>
        <w:t xml:space="preserve">, </w:t>
      </w:r>
      <w:r w:rsidR="001B77F8" w:rsidRPr="00F25D55">
        <w:rPr>
          <w:rFonts w:ascii="Arial" w:hAnsi="Arial" w:cs="Arial"/>
          <w:sz w:val="22"/>
          <w:szCs w:val="22"/>
          <w:lang w:eastAsia="en-US"/>
        </w:rPr>
        <w:t>04.</w:t>
      </w:r>
      <w:r w:rsidR="00C86D4C">
        <w:rPr>
          <w:rFonts w:ascii="Arial" w:hAnsi="Arial" w:cs="Arial"/>
          <w:sz w:val="22"/>
          <w:szCs w:val="22"/>
          <w:lang w:eastAsia="en-US"/>
        </w:rPr>
        <w:t>451</w:t>
      </w:r>
      <w:r w:rsidR="001B77F8" w:rsidRPr="00F25D55">
        <w:rPr>
          <w:rFonts w:ascii="Arial" w:hAnsi="Arial" w:cs="Arial"/>
          <w:sz w:val="22"/>
          <w:szCs w:val="22"/>
          <w:lang w:eastAsia="en-US"/>
        </w:rPr>
        <w:t>.00</w:t>
      </w:r>
      <w:r w:rsidR="00C86D4C">
        <w:rPr>
          <w:rFonts w:ascii="Arial" w:hAnsi="Arial" w:cs="Arial"/>
          <w:sz w:val="22"/>
          <w:szCs w:val="22"/>
          <w:lang w:eastAsia="en-US"/>
        </w:rPr>
        <w:t>55</w:t>
      </w:r>
      <w:r w:rsidR="00EA05F9" w:rsidRPr="00F25D55">
        <w:rPr>
          <w:rFonts w:ascii="Arial" w:hAnsi="Arial" w:cs="Arial"/>
          <w:sz w:val="22"/>
          <w:szCs w:val="22"/>
          <w:lang w:eastAsia="en-US"/>
        </w:rPr>
        <w:t xml:space="preserve"> </w:t>
      </w:r>
      <w:r w:rsidR="00C86D4C">
        <w:rPr>
          <w:rFonts w:ascii="Arial" w:hAnsi="Arial" w:cs="Arial"/>
          <w:sz w:val="22"/>
          <w:szCs w:val="22"/>
          <w:lang w:eastAsia="en-US"/>
        </w:rPr>
        <w:t>-</w:t>
      </w:r>
      <w:r w:rsidR="001B77F8" w:rsidRPr="00F25D55">
        <w:rPr>
          <w:rFonts w:ascii="Arial" w:hAnsi="Arial" w:cs="Arial"/>
          <w:sz w:val="22"/>
          <w:szCs w:val="22"/>
          <w:lang w:eastAsia="en-US"/>
        </w:rPr>
        <w:t xml:space="preserve"> </w:t>
      </w:r>
      <w:r w:rsidR="00C86D4C">
        <w:rPr>
          <w:rFonts w:ascii="Arial" w:hAnsi="Arial" w:cs="Arial"/>
          <w:sz w:val="22"/>
          <w:szCs w:val="22"/>
        </w:rPr>
        <w:t>Infraestrutura Urbana</w:t>
      </w:r>
      <w:r w:rsidR="001B77F8" w:rsidRPr="00F25D55">
        <w:rPr>
          <w:rFonts w:ascii="Arial" w:hAnsi="Arial" w:cs="Arial"/>
          <w:sz w:val="22"/>
          <w:szCs w:val="22"/>
          <w:lang w:eastAsia="en-US"/>
        </w:rPr>
        <w:t>, 2.0</w:t>
      </w:r>
      <w:r w:rsidR="00C86D4C">
        <w:rPr>
          <w:rFonts w:ascii="Arial" w:hAnsi="Arial" w:cs="Arial"/>
          <w:sz w:val="22"/>
          <w:szCs w:val="22"/>
          <w:lang w:eastAsia="en-US"/>
        </w:rPr>
        <w:t>83</w:t>
      </w:r>
      <w:r w:rsidR="001B77F8" w:rsidRPr="00F25D55">
        <w:rPr>
          <w:rFonts w:ascii="Arial" w:hAnsi="Arial" w:cs="Arial"/>
          <w:sz w:val="22"/>
          <w:szCs w:val="22"/>
          <w:lang w:eastAsia="en-US"/>
        </w:rPr>
        <w:t xml:space="preserve"> </w:t>
      </w:r>
      <w:r w:rsidR="000D5E3C">
        <w:rPr>
          <w:rFonts w:ascii="Arial" w:hAnsi="Arial" w:cs="Arial"/>
          <w:sz w:val="22"/>
          <w:szCs w:val="22"/>
          <w:lang w:eastAsia="en-US"/>
        </w:rPr>
        <w:t>-</w:t>
      </w:r>
      <w:r w:rsidR="001B77F8" w:rsidRPr="00F25D55">
        <w:rPr>
          <w:rFonts w:ascii="Arial" w:hAnsi="Arial" w:cs="Arial"/>
          <w:sz w:val="22"/>
          <w:szCs w:val="22"/>
          <w:lang w:eastAsia="en-US"/>
        </w:rPr>
        <w:t xml:space="preserve"> </w:t>
      </w:r>
      <w:r w:rsidR="00DF505B" w:rsidRPr="00F25D55">
        <w:rPr>
          <w:rFonts w:ascii="Arial" w:hAnsi="Arial" w:cs="Arial"/>
          <w:sz w:val="22"/>
          <w:szCs w:val="22"/>
        </w:rPr>
        <w:t>Manutenção</w:t>
      </w:r>
      <w:r w:rsidR="00C86D4C">
        <w:rPr>
          <w:rFonts w:ascii="Arial" w:hAnsi="Arial" w:cs="Arial"/>
          <w:sz w:val="22"/>
          <w:szCs w:val="22"/>
        </w:rPr>
        <w:t xml:space="preserve"> e Coordenação das Atividades </w:t>
      </w:r>
      <w:r w:rsidR="00C86D4C" w:rsidRPr="00F25D55">
        <w:rPr>
          <w:rFonts w:ascii="Arial" w:hAnsi="Arial" w:cs="Arial"/>
          <w:sz w:val="22"/>
          <w:szCs w:val="22"/>
        </w:rPr>
        <w:t>da</w:t>
      </w:r>
      <w:r w:rsidR="00DF505B" w:rsidRPr="00F25D55">
        <w:rPr>
          <w:rFonts w:ascii="Arial" w:hAnsi="Arial" w:cs="Arial"/>
          <w:sz w:val="22"/>
          <w:szCs w:val="22"/>
        </w:rPr>
        <w:t xml:space="preserve"> Secretaria Municipal de </w:t>
      </w:r>
      <w:r w:rsidR="00C86D4C">
        <w:rPr>
          <w:rFonts w:ascii="Arial" w:hAnsi="Arial" w:cs="Arial"/>
          <w:sz w:val="22"/>
          <w:szCs w:val="22"/>
        </w:rPr>
        <w:t>Infraestrutura</w:t>
      </w:r>
      <w:r w:rsidR="00DF505B" w:rsidRPr="00F25D55">
        <w:rPr>
          <w:rFonts w:ascii="Arial" w:hAnsi="Arial" w:cs="Arial"/>
          <w:sz w:val="22"/>
          <w:szCs w:val="22"/>
        </w:rPr>
        <w:t>.</w:t>
      </w:r>
      <w:r w:rsidR="00DF505B" w:rsidRPr="00F25D55">
        <w:rPr>
          <w:rFonts w:ascii="Arial" w:hAnsi="Arial" w:cs="Arial"/>
          <w:sz w:val="22"/>
          <w:szCs w:val="22"/>
          <w:lang w:eastAsia="en-US"/>
        </w:rPr>
        <w:t xml:space="preserve"> 3.3.90.30.00 -</w:t>
      </w:r>
      <w:r w:rsidR="004F722D">
        <w:rPr>
          <w:rFonts w:ascii="Arial" w:hAnsi="Arial" w:cs="Arial"/>
          <w:sz w:val="22"/>
          <w:szCs w:val="22"/>
          <w:lang w:eastAsia="en-US"/>
        </w:rPr>
        <w:t xml:space="preserve"> </w:t>
      </w:r>
      <w:r w:rsidR="001B77F8" w:rsidRPr="00F25D55">
        <w:rPr>
          <w:rFonts w:ascii="Arial" w:hAnsi="Arial" w:cs="Arial"/>
          <w:sz w:val="22"/>
          <w:szCs w:val="22"/>
          <w:lang w:eastAsia="en-US"/>
        </w:rPr>
        <w:t>M</w:t>
      </w:r>
      <w:r w:rsidR="00EA05F9" w:rsidRPr="00F25D55">
        <w:rPr>
          <w:rFonts w:ascii="Arial" w:hAnsi="Arial" w:cs="Arial"/>
          <w:sz w:val="22"/>
          <w:szCs w:val="22"/>
          <w:lang w:eastAsia="en-US"/>
        </w:rPr>
        <w:t>aterial de Consumo.</w:t>
      </w:r>
    </w:p>
    <w:p w14:paraId="74E15BB7" w14:textId="77777777" w:rsidR="00E1437D" w:rsidRPr="000F6ABB" w:rsidRDefault="00E1437D" w:rsidP="00151086">
      <w:pPr>
        <w:pStyle w:val="Nvel2-Red"/>
        <w:numPr>
          <w:ilvl w:val="0"/>
          <w:numId w:val="0"/>
        </w:numPr>
        <w:spacing w:before="0" w:after="0" w:line="240" w:lineRule="auto"/>
        <w:ind w:right="4"/>
        <w:rPr>
          <w:sz w:val="22"/>
          <w:szCs w:val="22"/>
        </w:rPr>
      </w:pPr>
    </w:p>
    <w:p w14:paraId="04886821"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DÉCIMA QUARTA </w:t>
      </w:r>
      <w:r>
        <w:rPr>
          <w:sz w:val="22"/>
          <w:szCs w:val="22"/>
        </w:rPr>
        <w:t>-</w:t>
      </w:r>
      <w:r w:rsidRPr="000F6ABB">
        <w:rPr>
          <w:sz w:val="22"/>
          <w:szCs w:val="22"/>
        </w:rPr>
        <w:t xml:space="preserve"> DOS CASOS OMISSOS</w:t>
      </w:r>
    </w:p>
    <w:p w14:paraId="000F7C27"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14.1. </w:t>
      </w:r>
      <w:r w:rsidRPr="000F6ABB">
        <w:rPr>
          <w:rFonts w:ascii="Arial" w:hAnsi="Arial" w:cs="Arial"/>
          <w:sz w:val="22"/>
          <w:szCs w:val="22"/>
        </w:rPr>
        <w:t xml:space="preserve">Os casos omissos serão decididos pelo contratante, segundo as disposições contidas na Lei </w:t>
      </w:r>
      <w:hyperlink r:id="rId20" w:history="1">
        <w:r w:rsidRPr="000F6ABB">
          <w:rPr>
            <w:rStyle w:val="Hyperlink"/>
            <w:rFonts w:cs="Arial"/>
            <w:sz w:val="22"/>
            <w:szCs w:val="22"/>
          </w:rPr>
          <w:t>nº 14.133, de 2021</w:t>
        </w:r>
      </w:hyperlink>
      <w:r w:rsidRPr="000F6ABB">
        <w:rPr>
          <w:rFonts w:ascii="Arial" w:hAnsi="Arial" w:cs="Arial"/>
          <w:sz w:val="22"/>
          <w:szCs w:val="22"/>
        </w:rPr>
        <w:t xml:space="preserve">, e demais normas federais aplicáveis e, subsidiariamente, segundo as disposições contidas na </w:t>
      </w:r>
      <w:hyperlink r:id="rId21" w:history="1">
        <w:r w:rsidRPr="000F6ABB">
          <w:rPr>
            <w:rStyle w:val="Hyperlink"/>
            <w:rFonts w:cs="Arial"/>
            <w:sz w:val="22"/>
            <w:szCs w:val="22"/>
          </w:rPr>
          <w:t xml:space="preserve">Lei nº 8.078, de 1990 </w:t>
        </w:r>
        <w:r>
          <w:rPr>
            <w:rStyle w:val="Hyperlink"/>
            <w:rFonts w:cs="Arial"/>
            <w:sz w:val="22"/>
            <w:szCs w:val="22"/>
          </w:rPr>
          <w:t>-</w:t>
        </w:r>
        <w:r w:rsidRPr="000F6ABB">
          <w:rPr>
            <w:rStyle w:val="Hyperlink"/>
            <w:rFonts w:cs="Arial"/>
            <w:sz w:val="22"/>
            <w:szCs w:val="22"/>
          </w:rPr>
          <w:t xml:space="preserve"> Código de Defesa do Consumidor</w:t>
        </w:r>
      </w:hyperlink>
      <w:r w:rsidRPr="000F6ABB">
        <w:rPr>
          <w:rFonts w:ascii="Arial" w:hAnsi="Arial" w:cs="Arial"/>
          <w:sz w:val="22"/>
          <w:szCs w:val="22"/>
        </w:rPr>
        <w:t xml:space="preserve">  e normas e princípios gerais dos contratos.</w:t>
      </w:r>
    </w:p>
    <w:p w14:paraId="6D1AA68D"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32746CE1" w14:textId="57C2BD9E" w:rsidR="00E1437D" w:rsidRDefault="00E1437D" w:rsidP="00151086">
      <w:pPr>
        <w:pStyle w:val="Nivel01"/>
        <w:tabs>
          <w:tab w:val="left" w:pos="0"/>
        </w:tabs>
        <w:spacing w:before="0" w:after="0" w:line="240" w:lineRule="auto"/>
        <w:ind w:right="4"/>
        <w:rPr>
          <w:sz w:val="22"/>
          <w:szCs w:val="22"/>
        </w:rPr>
      </w:pPr>
      <w:r w:rsidRPr="000F6ABB">
        <w:rPr>
          <w:sz w:val="22"/>
          <w:szCs w:val="22"/>
        </w:rPr>
        <w:t xml:space="preserve">CLÁUSULA DÉCIMA QUINTA </w:t>
      </w:r>
      <w:r w:rsidR="00170C8F">
        <w:rPr>
          <w:sz w:val="22"/>
          <w:szCs w:val="22"/>
        </w:rPr>
        <w:t>-</w:t>
      </w:r>
      <w:r w:rsidRPr="000F6ABB">
        <w:rPr>
          <w:sz w:val="22"/>
          <w:szCs w:val="22"/>
        </w:rPr>
        <w:t xml:space="preserve"> ALTERAÇÕES</w:t>
      </w:r>
    </w:p>
    <w:p w14:paraId="3781CC61"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15.1. </w:t>
      </w:r>
      <w:r w:rsidRPr="000F6ABB">
        <w:rPr>
          <w:rFonts w:ascii="Arial" w:hAnsi="Arial" w:cs="Arial"/>
          <w:sz w:val="22"/>
          <w:szCs w:val="22"/>
        </w:rPr>
        <w:t xml:space="preserve">Eventuais alterações contratuais reger-se-ão pela disciplina dos </w:t>
      </w:r>
      <w:hyperlink r:id="rId22" w:anchor="art124" w:history="1">
        <w:proofErr w:type="spellStart"/>
        <w:r w:rsidRPr="000F6ABB">
          <w:rPr>
            <w:rStyle w:val="Hyperlink"/>
            <w:rFonts w:cs="Arial"/>
            <w:sz w:val="22"/>
            <w:szCs w:val="22"/>
          </w:rPr>
          <w:t>arts</w:t>
        </w:r>
        <w:proofErr w:type="spellEnd"/>
        <w:r w:rsidRPr="000F6ABB">
          <w:rPr>
            <w:rStyle w:val="Hyperlink"/>
            <w:rFonts w:cs="Arial"/>
            <w:sz w:val="22"/>
            <w:szCs w:val="22"/>
          </w:rPr>
          <w:t>. 124 e seguintes da Lei nº 14.133, de 2021</w:t>
        </w:r>
      </w:hyperlink>
      <w:r w:rsidRPr="000F6ABB">
        <w:rPr>
          <w:rFonts w:ascii="Arial" w:hAnsi="Arial" w:cs="Arial"/>
          <w:sz w:val="22"/>
          <w:szCs w:val="22"/>
        </w:rPr>
        <w:t>.</w:t>
      </w:r>
    </w:p>
    <w:p w14:paraId="098A7A83"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08A9BD4"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15.2. </w:t>
      </w:r>
      <w:r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088DC40"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1D763AA0"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sidRPr="001A4E08">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BB3C884"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1B2064BB"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15.4. </w:t>
      </w:r>
      <w:r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23" w:anchor="art136" w:history="1">
        <w:r w:rsidRPr="000F6ABB">
          <w:rPr>
            <w:rStyle w:val="Hyperlink"/>
            <w:rFonts w:cs="Arial"/>
            <w:sz w:val="22"/>
            <w:szCs w:val="22"/>
          </w:rPr>
          <w:t>art. 136 da Lei nº 14.133, de 2021</w:t>
        </w:r>
      </w:hyperlink>
      <w:r w:rsidRPr="000F6ABB">
        <w:rPr>
          <w:rFonts w:ascii="Arial" w:hAnsi="Arial" w:cs="Arial"/>
          <w:sz w:val="22"/>
          <w:szCs w:val="22"/>
        </w:rPr>
        <w:t>.</w:t>
      </w:r>
    </w:p>
    <w:p w14:paraId="44C523F6"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5A017FE3" w14:textId="71B22F1D" w:rsidR="00E1437D" w:rsidRDefault="00E1437D" w:rsidP="00151086">
      <w:pPr>
        <w:pStyle w:val="Nivel01"/>
        <w:spacing w:before="0" w:after="0" w:line="240" w:lineRule="auto"/>
        <w:ind w:right="4"/>
        <w:rPr>
          <w:sz w:val="22"/>
          <w:szCs w:val="22"/>
        </w:rPr>
      </w:pPr>
      <w:r w:rsidRPr="000F6ABB">
        <w:rPr>
          <w:sz w:val="22"/>
          <w:szCs w:val="22"/>
        </w:rPr>
        <w:t xml:space="preserve">CLÁUSULA DÉCIMA SEXTA </w:t>
      </w:r>
      <w:r w:rsidR="00170C8F">
        <w:rPr>
          <w:sz w:val="22"/>
          <w:szCs w:val="22"/>
        </w:rPr>
        <w:t>-</w:t>
      </w:r>
      <w:r w:rsidRPr="000F6ABB">
        <w:rPr>
          <w:sz w:val="22"/>
          <w:szCs w:val="22"/>
        </w:rPr>
        <w:t xml:space="preserve"> PUBLICAÇÃO</w:t>
      </w:r>
    </w:p>
    <w:p w14:paraId="06941A69"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16.1. </w:t>
      </w:r>
      <w:r w:rsidRPr="000F6ABB">
        <w:rPr>
          <w:rFonts w:ascii="Arial" w:hAnsi="Arial" w:cs="Arial"/>
          <w:sz w:val="22"/>
          <w:szCs w:val="22"/>
        </w:rPr>
        <w:t xml:space="preserve">Incumbirá ao contratante divulgar o presente instrumento no Portal Nacional de Contratações Públicas (PNCP), na forma prevista no </w:t>
      </w:r>
      <w:hyperlink r:id="rId24" w:anchor="art94" w:history="1">
        <w:r w:rsidRPr="000F6ABB">
          <w:rPr>
            <w:rStyle w:val="Hyperlink"/>
            <w:rFonts w:cs="Arial"/>
            <w:sz w:val="22"/>
            <w:szCs w:val="22"/>
          </w:rPr>
          <w:t>art. 94 da Lei 14.133, de 2021</w:t>
        </w:r>
      </w:hyperlink>
      <w:r w:rsidRPr="000F6ABB">
        <w:rPr>
          <w:rFonts w:ascii="Arial" w:hAnsi="Arial" w:cs="Arial"/>
          <w:sz w:val="22"/>
          <w:szCs w:val="22"/>
        </w:rPr>
        <w:t xml:space="preserve">, bem como no respectivo sítio oficial na Internet, em atenção </w:t>
      </w:r>
      <w:r w:rsidRPr="0036565A">
        <w:rPr>
          <w:rFonts w:ascii="Arial" w:hAnsi="Arial" w:cs="Arial"/>
          <w:sz w:val="22"/>
          <w:szCs w:val="22"/>
        </w:rPr>
        <w:t xml:space="preserve">ao art. 91, </w:t>
      </w:r>
      <w:r w:rsidRPr="0036565A">
        <w:rPr>
          <w:rFonts w:ascii="Arial" w:hAnsi="Arial" w:cs="Arial"/>
          <w:i/>
          <w:sz w:val="22"/>
          <w:szCs w:val="22"/>
        </w:rPr>
        <w:t>caput,</w:t>
      </w:r>
      <w:r w:rsidRPr="0036565A">
        <w:rPr>
          <w:rFonts w:ascii="Arial" w:hAnsi="Arial" w:cs="Arial"/>
          <w:sz w:val="22"/>
          <w:szCs w:val="22"/>
        </w:rPr>
        <w:t xml:space="preserve"> da Lei n.º 14.133, de 2021, e </w:t>
      </w:r>
      <w:r w:rsidRPr="000F6ABB">
        <w:rPr>
          <w:rFonts w:ascii="Arial" w:hAnsi="Arial" w:cs="Arial"/>
          <w:sz w:val="22"/>
          <w:szCs w:val="22"/>
        </w:rPr>
        <w:t xml:space="preserve">ao </w:t>
      </w:r>
      <w:hyperlink r:id="rId25" w:anchor="art8§2" w:history="1">
        <w:r w:rsidRPr="000F6ABB">
          <w:rPr>
            <w:rStyle w:val="Hyperlink"/>
            <w:rFonts w:cs="Arial"/>
            <w:sz w:val="22"/>
            <w:szCs w:val="22"/>
          </w:rPr>
          <w:t>art. 8º, §2º, da Lei n. 12.527, de 2011</w:t>
        </w:r>
      </w:hyperlink>
      <w:r w:rsidRPr="000F6ABB">
        <w:rPr>
          <w:rFonts w:ascii="Arial" w:hAnsi="Arial" w:cs="Arial"/>
          <w:sz w:val="22"/>
          <w:szCs w:val="22"/>
        </w:rPr>
        <w:t xml:space="preserve">, c/c </w:t>
      </w:r>
      <w:hyperlink r:id="rId26" w:anchor="art7§3" w:history="1">
        <w:r w:rsidRPr="000F6ABB">
          <w:rPr>
            <w:rStyle w:val="Hyperlink"/>
            <w:rFonts w:cs="Arial"/>
            <w:sz w:val="22"/>
            <w:szCs w:val="22"/>
          </w:rPr>
          <w:t>art. 7º, §3º, inciso V, do Decreto n. 7.724, de 2012</w:t>
        </w:r>
      </w:hyperlink>
      <w:r w:rsidRPr="000F6ABB">
        <w:rPr>
          <w:rFonts w:ascii="Arial" w:hAnsi="Arial" w:cs="Arial"/>
          <w:sz w:val="22"/>
          <w:szCs w:val="22"/>
        </w:rPr>
        <w:t>.</w:t>
      </w:r>
    </w:p>
    <w:p w14:paraId="7AC5D3AE"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1256BA7E" w14:textId="77777777" w:rsidR="00E1437D" w:rsidRDefault="00E1437D" w:rsidP="00151086">
      <w:pPr>
        <w:pStyle w:val="Nivel01"/>
        <w:spacing w:before="0" w:after="0" w:line="240" w:lineRule="auto"/>
        <w:ind w:right="4"/>
        <w:rPr>
          <w:sz w:val="22"/>
          <w:szCs w:val="22"/>
        </w:rPr>
      </w:pPr>
      <w:r w:rsidRPr="0036565A">
        <w:rPr>
          <w:sz w:val="22"/>
          <w:szCs w:val="22"/>
        </w:rPr>
        <w:t>CLÁUSULA DÉCIMA SÉTIMA- FORO</w:t>
      </w:r>
    </w:p>
    <w:p w14:paraId="243D260D" w14:textId="77777777" w:rsidR="00E1437D" w:rsidRPr="0036565A" w:rsidRDefault="00E1437D" w:rsidP="00151086">
      <w:pPr>
        <w:pStyle w:val="Nivel2"/>
        <w:numPr>
          <w:ilvl w:val="0"/>
          <w:numId w:val="0"/>
        </w:numPr>
        <w:spacing w:before="0" w:after="0" w:line="240" w:lineRule="auto"/>
        <w:ind w:right="4"/>
        <w:rPr>
          <w:rFonts w:ascii="Arial" w:hAnsi="Arial" w:cs="Arial"/>
          <w:sz w:val="22"/>
          <w:szCs w:val="22"/>
        </w:rPr>
      </w:pPr>
      <w:r w:rsidRPr="0036565A">
        <w:rPr>
          <w:rFonts w:ascii="Arial" w:hAnsi="Arial" w:cs="Arial"/>
          <w:sz w:val="22"/>
          <w:szCs w:val="22"/>
        </w:rPr>
        <w:t>1</w:t>
      </w:r>
      <w:r>
        <w:rPr>
          <w:rFonts w:ascii="Arial" w:hAnsi="Arial" w:cs="Arial"/>
          <w:sz w:val="22"/>
          <w:szCs w:val="22"/>
        </w:rPr>
        <w:t>7</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7" w:anchor="art92§1" w:history="1">
        <w:r w:rsidRPr="0036565A">
          <w:rPr>
            <w:rStyle w:val="Hyperlink"/>
            <w:rFonts w:cs="Arial"/>
            <w:sz w:val="22"/>
            <w:szCs w:val="22"/>
          </w:rPr>
          <w:t>art. 92, §1º, da Lei nº 14.133/21</w:t>
        </w:r>
      </w:hyperlink>
      <w:r w:rsidRPr="0036565A">
        <w:rPr>
          <w:rFonts w:ascii="Arial" w:hAnsi="Arial" w:cs="Arial"/>
          <w:sz w:val="22"/>
          <w:szCs w:val="22"/>
        </w:rPr>
        <w:t>.</w:t>
      </w:r>
    </w:p>
    <w:bookmarkEnd w:id="3"/>
    <w:p w14:paraId="58E995FD" w14:textId="77777777" w:rsidR="00E1437D" w:rsidRPr="0036565A" w:rsidRDefault="00E1437D" w:rsidP="00151086">
      <w:pPr>
        <w:tabs>
          <w:tab w:val="left" w:pos="9214"/>
        </w:tabs>
        <w:ind w:right="-29"/>
        <w:rPr>
          <w:rFonts w:cs="Arial"/>
        </w:rPr>
      </w:pPr>
    </w:p>
    <w:p w14:paraId="7703FC9A" w14:textId="549452D3" w:rsidR="00E1437D" w:rsidRPr="00327735" w:rsidRDefault="00E1437D" w:rsidP="00151086">
      <w:pPr>
        <w:tabs>
          <w:tab w:val="left" w:pos="9356"/>
        </w:tabs>
        <w:ind w:right="-29"/>
        <w:jc w:val="both"/>
        <w:rPr>
          <w:rFonts w:cs="Arial"/>
          <w:sz w:val="22"/>
          <w:szCs w:val="22"/>
        </w:rPr>
      </w:pPr>
      <w:r w:rsidRPr="00327735">
        <w:rPr>
          <w:rFonts w:cs="Arial"/>
          <w:sz w:val="22"/>
          <w:szCs w:val="22"/>
        </w:rPr>
        <w:t xml:space="preserve">         E, por estarem justos e acordados, assinam o presente contrato em três vias de igual teor e forma, juntamente com as testemunhas abaixo, de tudo cientes, para que produzam seus efeitos legais e jurídicos.</w:t>
      </w:r>
    </w:p>
    <w:p w14:paraId="42D0857D" w14:textId="77777777" w:rsidR="00170C8F" w:rsidRDefault="00170C8F" w:rsidP="00F210D1">
      <w:pPr>
        <w:tabs>
          <w:tab w:val="left" w:pos="9214"/>
        </w:tabs>
        <w:ind w:right="-29"/>
        <w:jc w:val="right"/>
        <w:rPr>
          <w:rFonts w:cs="Arial"/>
          <w:sz w:val="22"/>
          <w:szCs w:val="22"/>
        </w:rPr>
      </w:pPr>
    </w:p>
    <w:p w14:paraId="6EFEA40B" w14:textId="3FEEAF86" w:rsidR="00E1437D" w:rsidRPr="00327735" w:rsidRDefault="00E1437D" w:rsidP="00F210D1">
      <w:pPr>
        <w:tabs>
          <w:tab w:val="left" w:pos="9214"/>
        </w:tabs>
        <w:ind w:right="-29"/>
        <w:jc w:val="right"/>
        <w:rPr>
          <w:rFonts w:cs="Arial"/>
          <w:sz w:val="22"/>
          <w:szCs w:val="22"/>
        </w:rPr>
      </w:pPr>
      <w:r w:rsidRPr="00327735">
        <w:rPr>
          <w:rFonts w:cs="Arial"/>
          <w:sz w:val="22"/>
          <w:szCs w:val="22"/>
        </w:rPr>
        <w:t>Deodápolis - MS, _______ de _______de 2024.</w:t>
      </w:r>
    </w:p>
    <w:p w14:paraId="38143FD7" w14:textId="77777777" w:rsidR="001653FE" w:rsidRDefault="001653FE" w:rsidP="00360C07">
      <w:pPr>
        <w:widowControl w:val="0"/>
        <w:overflowPunct w:val="0"/>
        <w:autoSpaceDE w:val="0"/>
        <w:autoSpaceDN w:val="0"/>
        <w:adjustRightInd w:val="0"/>
        <w:ind w:right="-618"/>
        <w:textAlignment w:val="baseline"/>
        <w:rPr>
          <w:rFonts w:cs="Arial"/>
          <w:iCs/>
          <w:sz w:val="22"/>
          <w:szCs w:val="22"/>
        </w:rPr>
      </w:pPr>
    </w:p>
    <w:p w14:paraId="5B1725D6" w14:textId="77777777" w:rsidR="00170C8F" w:rsidRDefault="00170C8F" w:rsidP="00360C07">
      <w:pPr>
        <w:widowControl w:val="0"/>
        <w:overflowPunct w:val="0"/>
        <w:autoSpaceDE w:val="0"/>
        <w:autoSpaceDN w:val="0"/>
        <w:adjustRightInd w:val="0"/>
        <w:ind w:right="-618"/>
        <w:textAlignment w:val="baseline"/>
        <w:rPr>
          <w:rFonts w:cs="Arial"/>
          <w:iCs/>
          <w:sz w:val="22"/>
          <w:szCs w:val="22"/>
        </w:rPr>
      </w:pPr>
    </w:p>
    <w:p w14:paraId="59B68975" w14:textId="77777777" w:rsidR="004F722D" w:rsidRDefault="004F722D" w:rsidP="00360C07">
      <w:pPr>
        <w:widowControl w:val="0"/>
        <w:overflowPunct w:val="0"/>
        <w:autoSpaceDE w:val="0"/>
        <w:autoSpaceDN w:val="0"/>
        <w:adjustRightInd w:val="0"/>
        <w:ind w:right="-618"/>
        <w:textAlignment w:val="baseline"/>
        <w:rPr>
          <w:rFonts w:cs="Arial"/>
          <w:iCs/>
          <w:sz w:val="22"/>
          <w:szCs w:val="22"/>
        </w:rPr>
      </w:pPr>
    </w:p>
    <w:p w14:paraId="20C2CC44" w14:textId="77777777" w:rsidR="000D5E3C" w:rsidRDefault="000D5E3C" w:rsidP="00360C07">
      <w:pPr>
        <w:widowControl w:val="0"/>
        <w:overflowPunct w:val="0"/>
        <w:autoSpaceDE w:val="0"/>
        <w:autoSpaceDN w:val="0"/>
        <w:adjustRightInd w:val="0"/>
        <w:ind w:right="-618"/>
        <w:textAlignment w:val="baseline"/>
        <w:rPr>
          <w:rFonts w:cs="Arial"/>
          <w:iCs/>
          <w:sz w:val="22"/>
          <w:szCs w:val="22"/>
        </w:rPr>
      </w:pPr>
    </w:p>
    <w:p w14:paraId="22A2D101" w14:textId="7911432F" w:rsidR="00E1437D" w:rsidRPr="00327735" w:rsidRDefault="00E1437D" w:rsidP="00360C07">
      <w:pPr>
        <w:widowControl w:val="0"/>
        <w:overflowPunct w:val="0"/>
        <w:autoSpaceDE w:val="0"/>
        <w:autoSpaceDN w:val="0"/>
        <w:adjustRightInd w:val="0"/>
        <w:ind w:right="-618"/>
        <w:textAlignment w:val="baseline"/>
        <w:rPr>
          <w:rFonts w:cs="Arial"/>
          <w:iCs/>
          <w:sz w:val="22"/>
          <w:szCs w:val="22"/>
        </w:rPr>
      </w:pPr>
      <w:r w:rsidRPr="00327735">
        <w:rPr>
          <w:rFonts w:cs="Arial"/>
          <w:iCs/>
          <w:sz w:val="22"/>
          <w:szCs w:val="22"/>
        </w:rPr>
        <w:t>_________________________</w:t>
      </w:r>
      <w:r w:rsidR="00C86D4C">
        <w:rPr>
          <w:rFonts w:cs="Arial"/>
          <w:iCs/>
          <w:sz w:val="22"/>
          <w:szCs w:val="22"/>
        </w:rPr>
        <w:t>____</w:t>
      </w:r>
      <w:r w:rsidRPr="00327735">
        <w:rPr>
          <w:rFonts w:cs="Arial"/>
          <w:iCs/>
          <w:sz w:val="22"/>
          <w:szCs w:val="22"/>
        </w:rPr>
        <w:t>_</w:t>
      </w:r>
      <w:r w:rsidRPr="00327735">
        <w:rPr>
          <w:rFonts w:cs="Arial"/>
          <w:b/>
          <w:iCs/>
          <w:sz w:val="22"/>
          <w:szCs w:val="22"/>
          <w:lang w:val="es-ES_tradnl"/>
        </w:rPr>
        <w:t xml:space="preserve">                                                                      </w:t>
      </w:r>
    </w:p>
    <w:p w14:paraId="5B38DEE4" w14:textId="2552FC2B" w:rsidR="00E1437D" w:rsidRPr="00327735" w:rsidRDefault="00E1437D" w:rsidP="00360C07">
      <w:pPr>
        <w:widowControl w:val="0"/>
        <w:overflowPunct w:val="0"/>
        <w:autoSpaceDE w:val="0"/>
        <w:autoSpaceDN w:val="0"/>
        <w:adjustRightInd w:val="0"/>
        <w:textAlignment w:val="baseline"/>
        <w:rPr>
          <w:rFonts w:cs="Arial"/>
          <w:b/>
          <w:iCs/>
          <w:sz w:val="22"/>
          <w:szCs w:val="22"/>
        </w:rPr>
      </w:pPr>
      <w:r w:rsidRPr="00327735">
        <w:rPr>
          <w:rFonts w:cs="Arial"/>
          <w:b/>
          <w:iCs/>
          <w:sz w:val="22"/>
          <w:szCs w:val="22"/>
        </w:rPr>
        <w:t>xxxxxxxxxxxxxxxxxxxxxxxxxx</w:t>
      </w:r>
      <w:r w:rsidR="00C86D4C">
        <w:rPr>
          <w:rFonts w:cs="Arial"/>
          <w:b/>
          <w:iCs/>
          <w:sz w:val="22"/>
          <w:szCs w:val="22"/>
        </w:rPr>
        <w:t>xxxx</w:t>
      </w:r>
    </w:p>
    <w:p w14:paraId="2FCBAE44" w14:textId="725206A2" w:rsidR="00E1437D" w:rsidRPr="00327735" w:rsidRDefault="00F210D1" w:rsidP="00360C07">
      <w:pPr>
        <w:widowControl w:val="0"/>
        <w:overflowPunct w:val="0"/>
        <w:autoSpaceDE w:val="0"/>
        <w:autoSpaceDN w:val="0"/>
        <w:adjustRightInd w:val="0"/>
        <w:textAlignment w:val="baseline"/>
        <w:rPr>
          <w:rFonts w:cs="Arial"/>
          <w:b/>
          <w:iCs/>
          <w:sz w:val="22"/>
          <w:szCs w:val="22"/>
        </w:rPr>
      </w:pPr>
      <w:r>
        <w:rPr>
          <w:rFonts w:cs="Arial"/>
          <w:b/>
          <w:iCs/>
          <w:sz w:val="22"/>
          <w:szCs w:val="22"/>
        </w:rPr>
        <w:t>Secretaria</w:t>
      </w:r>
      <w:r w:rsidR="00C86D4C">
        <w:rPr>
          <w:rFonts w:cs="Arial"/>
          <w:b/>
          <w:iCs/>
          <w:sz w:val="22"/>
          <w:szCs w:val="22"/>
        </w:rPr>
        <w:t xml:space="preserve"> Munic. de Infraestrutura</w:t>
      </w:r>
      <w:r w:rsidR="001B77F8">
        <w:rPr>
          <w:rFonts w:cs="Arial"/>
          <w:b/>
          <w:iCs/>
          <w:sz w:val="22"/>
          <w:szCs w:val="22"/>
        </w:rPr>
        <w:t xml:space="preserve"> </w:t>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p>
    <w:p w14:paraId="1386A6E4" w14:textId="77777777" w:rsidR="00E1437D" w:rsidRDefault="00E1437D" w:rsidP="00360C07">
      <w:pPr>
        <w:widowControl w:val="0"/>
        <w:overflowPunct w:val="0"/>
        <w:autoSpaceDE w:val="0"/>
        <w:autoSpaceDN w:val="0"/>
        <w:adjustRightInd w:val="0"/>
        <w:textAlignment w:val="baseline"/>
        <w:rPr>
          <w:rFonts w:cs="Arial"/>
          <w:b/>
          <w:iCs/>
          <w:sz w:val="22"/>
          <w:szCs w:val="22"/>
        </w:rPr>
      </w:pPr>
    </w:p>
    <w:p w14:paraId="5CD0866B" w14:textId="77777777" w:rsidR="00170C8F" w:rsidRDefault="00170C8F" w:rsidP="00360C07">
      <w:pPr>
        <w:widowControl w:val="0"/>
        <w:overflowPunct w:val="0"/>
        <w:autoSpaceDE w:val="0"/>
        <w:autoSpaceDN w:val="0"/>
        <w:adjustRightInd w:val="0"/>
        <w:textAlignment w:val="baseline"/>
        <w:rPr>
          <w:rFonts w:cs="Arial"/>
          <w:b/>
          <w:iCs/>
          <w:sz w:val="22"/>
          <w:szCs w:val="22"/>
        </w:rPr>
      </w:pPr>
    </w:p>
    <w:p w14:paraId="2FBD32AD" w14:textId="77777777" w:rsidR="00E1437D" w:rsidRPr="00327735" w:rsidRDefault="00E1437D" w:rsidP="00360C07">
      <w:pPr>
        <w:widowControl w:val="0"/>
        <w:overflowPunct w:val="0"/>
        <w:autoSpaceDE w:val="0"/>
        <w:autoSpaceDN w:val="0"/>
        <w:adjustRightInd w:val="0"/>
        <w:ind w:right="-618"/>
        <w:textAlignment w:val="baseline"/>
        <w:rPr>
          <w:rFonts w:cs="Arial"/>
          <w:iCs/>
          <w:sz w:val="22"/>
          <w:szCs w:val="22"/>
        </w:rPr>
      </w:pPr>
      <w:r w:rsidRPr="00327735">
        <w:rPr>
          <w:rFonts w:cs="Arial"/>
          <w:iCs/>
          <w:sz w:val="22"/>
          <w:szCs w:val="22"/>
        </w:rPr>
        <w:t>________________________</w:t>
      </w:r>
    </w:p>
    <w:p w14:paraId="084DD305" w14:textId="77777777"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xxxxxxxxxxxxxxxxxxxxxxxx</w:t>
      </w:r>
    </w:p>
    <w:p w14:paraId="2CA514D3" w14:textId="77777777"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 xml:space="preserve">Contratada     </w:t>
      </w:r>
    </w:p>
    <w:p w14:paraId="267AB4B5" w14:textId="77777777" w:rsidR="002A006E" w:rsidRDefault="002A006E" w:rsidP="00360C07">
      <w:pPr>
        <w:widowControl w:val="0"/>
        <w:overflowPunct w:val="0"/>
        <w:autoSpaceDE w:val="0"/>
        <w:autoSpaceDN w:val="0"/>
        <w:adjustRightInd w:val="0"/>
        <w:ind w:right="-618"/>
        <w:textAlignment w:val="baseline"/>
        <w:rPr>
          <w:rFonts w:cs="Arial"/>
          <w:b/>
          <w:iCs/>
          <w:sz w:val="22"/>
          <w:szCs w:val="22"/>
        </w:rPr>
      </w:pPr>
    </w:p>
    <w:p w14:paraId="6AC05EBD" w14:textId="44E1D379"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ab/>
        <w:t xml:space="preserve">                                                                                             </w:t>
      </w:r>
    </w:p>
    <w:p w14:paraId="70FF7843" w14:textId="77777777" w:rsidR="00E1437D" w:rsidRPr="00327735" w:rsidRDefault="00E1437D" w:rsidP="00360C07">
      <w:pPr>
        <w:overflowPunct w:val="0"/>
        <w:autoSpaceDE w:val="0"/>
        <w:autoSpaceDN w:val="0"/>
        <w:adjustRightInd w:val="0"/>
        <w:textAlignment w:val="baseline"/>
        <w:rPr>
          <w:rFonts w:cs="Arial"/>
          <w:iCs/>
          <w:sz w:val="22"/>
          <w:szCs w:val="22"/>
        </w:rPr>
      </w:pPr>
      <w:r w:rsidRPr="00327735">
        <w:rPr>
          <w:rFonts w:cs="Arial"/>
          <w:iCs/>
          <w:sz w:val="22"/>
          <w:szCs w:val="22"/>
        </w:rPr>
        <w:t>Testemunhas:</w:t>
      </w:r>
    </w:p>
    <w:p w14:paraId="36554C6B" w14:textId="77777777" w:rsidR="00E1437D" w:rsidRDefault="00E1437D" w:rsidP="00360C07">
      <w:pPr>
        <w:overflowPunct w:val="0"/>
        <w:autoSpaceDE w:val="0"/>
        <w:autoSpaceDN w:val="0"/>
        <w:adjustRightInd w:val="0"/>
        <w:textAlignment w:val="baseline"/>
        <w:rPr>
          <w:rFonts w:cs="Arial"/>
          <w:iCs/>
          <w:sz w:val="22"/>
          <w:szCs w:val="22"/>
        </w:rPr>
      </w:pPr>
    </w:p>
    <w:p w14:paraId="46B316B6" w14:textId="77777777" w:rsidR="00170C8F" w:rsidRPr="00327735" w:rsidRDefault="00170C8F" w:rsidP="00360C07">
      <w:pPr>
        <w:overflowPunct w:val="0"/>
        <w:autoSpaceDE w:val="0"/>
        <w:autoSpaceDN w:val="0"/>
        <w:adjustRightInd w:val="0"/>
        <w:textAlignment w:val="baseline"/>
        <w:rPr>
          <w:rFonts w:cs="Arial"/>
          <w:iCs/>
          <w:sz w:val="22"/>
          <w:szCs w:val="22"/>
        </w:rPr>
      </w:pPr>
    </w:p>
    <w:p w14:paraId="01617E0A" w14:textId="77777777" w:rsidR="00E1437D" w:rsidRPr="00327735"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____________________________</w:t>
      </w:r>
    </w:p>
    <w:p w14:paraId="142CFEF5" w14:textId="77777777" w:rsidR="00E1437D" w:rsidRPr="00327735"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xxxxxxxxxxxxxxxxxxxxxxxxxxxxxxx</w:t>
      </w:r>
    </w:p>
    <w:p w14:paraId="62661ED4" w14:textId="40E8E58A" w:rsidR="00E1437D"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CPF</w:t>
      </w:r>
    </w:p>
    <w:p w14:paraId="13FC31DD" w14:textId="77777777" w:rsidR="00170C8F" w:rsidRPr="00327735" w:rsidRDefault="00170C8F" w:rsidP="00360C07">
      <w:pPr>
        <w:overflowPunct w:val="0"/>
        <w:autoSpaceDE w:val="0"/>
        <w:autoSpaceDN w:val="0"/>
        <w:adjustRightInd w:val="0"/>
        <w:textAlignment w:val="baseline"/>
        <w:rPr>
          <w:rFonts w:cs="Arial"/>
          <w:bCs/>
          <w:sz w:val="22"/>
          <w:szCs w:val="22"/>
        </w:rPr>
      </w:pPr>
    </w:p>
    <w:p w14:paraId="02B9A51E" w14:textId="77777777" w:rsidR="00E1437D" w:rsidRPr="00327735" w:rsidRDefault="00E1437D" w:rsidP="00360C07">
      <w:pPr>
        <w:overflowPunct w:val="0"/>
        <w:autoSpaceDE w:val="0"/>
        <w:autoSpaceDN w:val="0"/>
        <w:adjustRightInd w:val="0"/>
        <w:contextualSpacing/>
        <w:textAlignment w:val="baseline"/>
        <w:rPr>
          <w:rFonts w:cs="Arial"/>
          <w:bCs/>
          <w:sz w:val="22"/>
          <w:szCs w:val="22"/>
        </w:rPr>
      </w:pPr>
      <w:r w:rsidRPr="00327735">
        <w:rPr>
          <w:rFonts w:cs="Arial"/>
          <w:bCs/>
          <w:sz w:val="22"/>
          <w:szCs w:val="22"/>
        </w:rPr>
        <w:t>____________________________</w:t>
      </w:r>
    </w:p>
    <w:p w14:paraId="27000F85" w14:textId="77777777" w:rsidR="00E1437D" w:rsidRPr="00327735" w:rsidRDefault="00E1437D" w:rsidP="00360C07">
      <w:pPr>
        <w:contextualSpacing/>
        <w:rPr>
          <w:rFonts w:cs="Arial"/>
          <w:bCs/>
          <w:sz w:val="22"/>
          <w:szCs w:val="22"/>
        </w:rPr>
      </w:pPr>
      <w:r w:rsidRPr="00327735">
        <w:rPr>
          <w:rFonts w:cs="Arial"/>
          <w:bCs/>
          <w:sz w:val="22"/>
          <w:szCs w:val="22"/>
        </w:rPr>
        <w:t>xxxxxxxxxxxxxxxxxxxxxxxxxxxxxxx</w:t>
      </w:r>
    </w:p>
    <w:p w14:paraId="14F34FDB" w14:textId="77777777" w:rsidR="00F25D55" w:rsidRDefault="00F25D55" w:rsidP="00F25D55">
      <w:pPr>
        <w:overflowPunct w:val="0"/>
        <w:autoSpaceDE w:val="0"/>
        <w:autoSpaceDN w:val="0"/>
        <w:adjustRightInd w:val="0"/>
        <w:textAlignment w:val="baseline"/>
        <w:rPr>
          <w:rFonts w:cs="Arial"/>
          <w:bCs/>
          <w:sz w:val="22"/>
          <w:szCs w:val="22"/>
        </w:rPr>
      </w:pPr>
      <w:r w:rsidRPr="00327735">
        <w:rPr>
          <w:rFonts w:cs="Arial"/>
          <w:bCs/>
          <w:sz w:val="22"/>
          <w:szCs w:val="22"/>
        </w:rPr>
        <w:t>CPF</w:t>
      </w:r>
    </w:p>
    <w:p w14:paraId="48602DD2" w14:textId="397017E4" w:rsidR="00E1437D" w:rsidRDefault="00E1437D" w:rsidP="00360C07">
      <w:pPr>
        <w:contextualSpacing/>
        <w:rPr>
          <w:rFonts w:cs="Arial"/>
          <w:bCs/>
          <w:sz w:val="22"/>
          <w:szCs w:val="22"/>
        </w:rPr>
      </w:pPr>
    </w:p>
    <w:p w14:paraId="628B11A7" w14:textId="77777777" w:rsidR="00C86D4C" w:rsidRDefault="00C86D4C" w:rsidP="00360C07">
      <w:pPr>
        <w:contextualSpacing/>
        <w:rPr>
          <w:rFonts w:cs="Arial"/>
          <w:bCs/>
          <w:sz w:val="22"/>
          <w:szCs w:val="22"/>
        </w:rPr>
      </w:pPr>
    </w:p>
    <w:p w14:paraId="52F0EE1A" w14:textId="77777777" w:rsidR="00C86D4C" w:rsidRDefault="00C86D4C" w:rsidP="00360C07">
      <w:pPr>
        <w:contextualSpacing/>
        <w:rPr>
          <w:rFonts w:cs="Arial"/>
          <w:bCs/>
          <w:sz w:val="22"/>
          <w:szCs w:val="22"/>
        </w:rPr>
      </w:pPr>
    </w:p>
    <w:p w14:paraId="7EAFB472" w14:textId="77777777" w:rsidR="00C86D4C" w:rsidRDefault="00C86D4C" w:rsidP="00360C07">
      <w:pPr>
        <w:contextualSpacing/>
        <w:rPr>
          <w:rFonts w:cs="Arial"/>
          <w:bCs/>
          <w:sz w:val="22"/>
          <w:szCs w:val="22"/>
        </w:rPr>
      </w:pPr>
    </w:p>
    <w:p w14:paraId="668D0537" w14:textId="77777777" w:rsidR="00C86D4C" w:rsidRDefault="00C86D4C" w:rsidP="00360C07">
      <w:pPr>
        <w:contextualSpacing/>
        <w:rPr>
          <w:rFonts w:cs="Arial"/>
          <w:bCs/>
          <w:sz w:val="22"/>
          <w:szCs w:val="22"/>
        </w:rPr>
      </w:pPr>
    </w:p>
    <w:p w14:paraId="71AC1ACF" w14:textId="77777777" w:rsidR="00C86D4C" w:rsidRDefault="00C86D4C" w:rsidP="00360C07">
      <w:pPr>
        <w:contextualSpacing/>
        <w:rPr>
          <w:rFonts w:cs="Arial"/>
          <w:bCs/>
          <w:sz w:val="22"/>
          <w:szCs w:val="22"/>
        </w:rPr>
      </w:pPr>
    </w:p>
    <w:p w14:paraId="46AE8F0C" w14:textId="77777777" w:rsidR="006072D8" w:rsidRDefault="006072D8" w:rsidP="00360C07">
      <w:pPr>
        <w:contextualSpacing/>
        <w:rPr>
          <w:rFonts w:cs="Arial"/>
          <w:bCs/>
          <w:sz w:val="22"/>
          <w:szCs w:val="22"/>
        </w:rPr>
      </w:pPr>
    </w:p>
    <w:p w14:paraId="641A7AC2" w14:textId="77777777" w:rsidR="006072D8" w:rsidRDefault="006072D8" w:rsidP="006072D8">
      <w:pPr>
        <w:tabs>
          <w:tab w:val="left" w:pos="3828"/>
        </w:tabs>
        <w:ind w:right="-852"/>
        <w:rPr>
          <w:rFonts w:cs="Arial"/>
          <w:b/>
          <w:bCs/>
          <w:sz w:val="22"/>
          <w:szCs w:val="22"/>
        </w:rPr>
      </w:pPr>
    </w:p>
    <w:p w14:paraId="49149EAE" w14:textId="77777777" w:rsidR="0026071C" w:rsidRDefault="0026071C" w:rsidP="006072D8">
      <w:pPr>
        <w:tabs>
          <w:tab w:val="left" w:pos="3828"/>
        </w:tabs>
        <w:ind w:right="-852"/>
        <w:rPr>
          <w:rFonts w:cs="Arial"/>
          <w:b/>
          <w:bCs/>
          <w:sz w:val="22"/>
          <w:szCs w:val="22"/>
        </w:rPr>
      </w:pPr>
    </w:p>
    <w:p w14:paraId="08BC1E26" w14:textId="415DDDD9" w:rsidR="006072D8" w:rsidRPr="006072D8" w:rsidRDefault="006072D8" w:rsidP="006072D8">
      <w:pPr>
        <w:tabs>
          <w:tab w:val="left" w:pos="3828"/>
        </w:tabs>
        <w:ind w:right="-852"/>
        <w:rPr>
          <w:rFonts w:cs="Arial"/>
          <w:b/>
          <w:bCs/>
          <w:sz w:val="22"/>
          <w:szCs w:val="22"/>
        </w:rPr>
      </w:pPr>
      <w:r w:rsidRPr="00540A41">
        <w:rPr>
          <w:rFonts w:cs="Arial"/>
          <w:b/>
          <w:bCs/>
          <w:sz w:val="22"/>
          <w:szCs w:val="22"/>
        </w:rPr>
        <w:t>ANEXO</w:t>
      </w:r>
      <w:r>
        <w:rPr>
          <w:rFonts w:cs="Arial"/>
          <w:b/>
          <w:bCs/>
          <w:sz w:val="22"/>
          <w:szCs w:val="22"/>
        </w:rPr>
        <w:t xml:space="preserve"> -</w:t>
      </w:r>
      <w:r w:rsidRPr="00540A41">
        <w:rPr>
          <w:rFonts w:cs="Arial"/>
          <w:b/>
          <w:bCs/>
          <w:sz w:val="22"/>
          <w:szCs w:val="22"/>
        </w:rPr>
        <w:t xml:space="preserve"> </w:t>
      </w:r>
      <w:r>
        <w:rPr>
          <w:rFonts w:cs="Arial"/>
          <w:b/>
          <w:bCs/>
          <w:sz w:val="22"/>
          <w:szCs w:val="22"/>
        </w:rPr>
        <w:t>V</w:t>
      </w:r>
      <w:r w:rsidRPr="00540A41">
        <w:rPr>
          <w:rFonts w:cs="Arial"/>
          <w:b/>
          <w:bCs/>
          <w:sz w:val="22"/>
          <w:szCs w:val="22"/>
        </w:rPr>
        <w:t xml:space="preserve"> </w:t>
      </w:r>
    </w:p>
    <w:p w14:paraId="33DD5E77" w14:textId="77777777" w:rsidR="006072D8" w:rsidRPr="006072D8" w:rsidRDefault="006072D8" w:rsidP="006072D8">
      <w:pPr>
        <w:ind w:right="-852"/>
        <w:jc w:val="center"/>
        <w:rPr>
          <w:rFonts w:cs="Arial"/>
          <w:b/>
          <w:bCs/>
          <w:sz w:val="22"/>
          <w:szCs w:val="22"/>
        </w:rPr>
      </w:pPr>
      <w:r w:rsidRPr="006072D8">
        <w:rPr>
          <w:rFonts w:cs="Arial"/>
          <w:b/>
          <w:bCs/>
          <w:sz w:val="22"/>
          <w:szCs w:val="22"/>
        </w:rPr>
        <w:t xml:space="preserve">TERMO DE REFERÊNCIA </w:t>
      </w:r>
    </w:p>
    <w:p w14:paraId="4E7DB9B8" w14:textId="4E643577" w:rsidR="006072D8" w:rsidRPr="00540A41" w:rsidRDefault="006072D8" w:rsidP="006072D8">
      <w:pPr>
        <w:pStyle w:val="Nivel10"/>
        <w:spacing w:before="0" w:line="240" w:lineRule="auto"/>
        <w:ind w:left="0" w:right="-852" w:firstLine="0"/>
        <w:rPr>
          <w:rFonts w:cs="Arial"/>
          <w:sz w:val="22"/>
          <w:szCs w:val="22"/>
        </w:rPr>
      </w:pPr>
      <w:r>
        <w:rPr>
          <w:rFonts w:cs="Arial"/>
          <w:sz w:val="22"/>
          <w:szCs w:val="22"/>
        </w:rPr>
        <w:t xml:space="preserve">1. </w:t>
      </w:r>
      <w:r w:rsidRPr="00540A41">
        <w:rPr>
          <w:rFonts w:cs="Arial"/>
          <w:sz w:val="22"/>
          <w:szCs w:val="22"/>
        </w:rPr>
        <w:t>DO OBJETO</w:t>
      </w:r>
    </w:p>
    <w:p w14:paraId="484AB46A" w14:textId="5A80088E" w:rsidR="006072D8" w:rsidRPr="003469CA" w:rsidRDefault="003469CA" w:rsidP="003469CA">
      <w:pPr>
        <w:numPr>
          <w:ilvl w:val="1"/>
          <w:numId w:val="32"/>
        </w:numPr>
        <w:ind w:left="0" w:firstLine="0"/>
        <w:jc w:val="both"/>
        <w:rPr>
          <w:rFonts w:ascii="Times New Roman" w:hAnsi="Times New Roman" w:cs="Times New Roman"/>
          <w:b/>
          <w:bCs/>
          <w:sz w:val="24"/>
        </w:rPr>
      </w:pPr>
      <w:r w:rsidRPr="0026071C">
        <w:rPr>
          <w:rFonts w:ascii="Times New Roman" w:hAnsi="Times New Roman" w:cs="Times New Roman"/>
          <w:b/>
          <w:bCs/>
          <w:sz w:val="22"/>
          <w:szCs w:val="22"/>
        </w:rPr>
        <w:t xml:space="preserve">ABERTURA DE DISPENSA DE LICITAÇÃO PARA AQUISIÇÃO DE </w:t>
      </w:r>
      <w:r w:rsidRPr="0026071C">
        <w:rPr>
          <w:rFonts w:ascii="Times New Roman" w:hAnsi="Times New Roman" w:cs="Times New Roman"/>
          <w:b/>
          <w:bCs/>
          <w:spacing w:val="6"/>
          <w:sz w:val="22"/>
          <w:szCs w:val="22"/>
        </w:rPr>
        <w:t>MATERIAL DE CONSTRUÇÃO PARA MANUTENÇÃO PREDIAL, DE RUAS, ESTRADAS E PONTES</w:t>
      </w:r>
      <w:r w:rsidRPr="0026071C">
        <w:rPr>
          <w:rFonts w:ascii="Times New Roman" w:hAnsi="Times New Roman" w:cs="Times New Roman"/>
          <w:spacing w:val="6"/>
          <w:sz w:val="22"/>
          <w:szCs w:val="22"/>
        </w:rPr>
        <w:t>,</w:t>
      </w:r>
      <w:r w:rsidRPr="00D65093">
        <w:rPr>
          <w:rFonts w:ascii="Times New Roman" w:hAnsi="Times New Roman" w:cs="Times New Roman"/>
          <w:spacing w:val="6"/>
          <w:sz w:val="24"/>
        </w:rPr>
        <w:t xml:space="preserve"> conforme condições, quantidades e exigências estabelecidas neste instrumento:</w:t>
      </w:r>
    </w:p>
    <w:tbl>
      <w:tblPr>
        <w:tblStyle w:val="Tabelacomgrade"/>
        <w:tblW w:w="9498" w:type="dxa"/>
        <w:tblInd w:w="-5" w:type="dxa"/>
        <w:tblLook w:val="04A0" w:firstRow="1" w:lastRow="0" w:firstColumn="1" w:lastColumn="0" w:noHBand="0" w:noVBand="1"/>
      </w:tblPr>
      <w:tblGrid>
        <w:gridCol w:w="669"/>
        <w:gridCol w:w="841"/>
        <w:gridCol w:w="718"/>
        <w:gridCol w:w="5002"/>
        <w:gridCol w:w="992"/>
        <w:gridCol w:w="1276"/>
      </w:tblGrid>
      <w:tr w:rsidR="002A006E" w:rsidRPr="001B1715" w14:paraId="536B8E5D" w14:textId="77777777" w:rsidTr="002A006E">
        <w:tc>
          <w:tcPr>
            <w:tcW w:w="669" w:type="dxa"/>
          </w:tcPr>
          <w:p w14:paraId="56CCF0A3" w14:textId="77777777" w:rsidR="0026071C" w:rsidRPr="0026071C" w:rsidRDefault="0026071C" w:rsidP="005130FE">
            <w:pPr>
              <w:ind w:right="4" w:firstLine="36"/>
              <w:jc w:val="center"/>
              <w:rPr>
                <w:rFonts w:ascii="Times New Roman" w:hAnsi="Times New Roman" w:cs="Times New Roman"/>
                <w:b/>
                <w:bCs/>
                <w:szCs w:val="20"/>
              </w:rPr>
            </w:pPr>
            <w:r w:rsidRPr="0026071C">
              <w:rPr>
                <w:rFonts w:ascii="Times New Roman" w:hAnsi="Times New Roman" w:cs="Times New Roman"/>
                <w:b/>
                <w:bCs/>
                <w:szCs w:val="20"/>
              </w:rPr>
              <w:t>Item</w:t>
            </w:r>
          </w:p>
        </w:tc>
        <w:tc>
          <w:tcPr>
            <w:tcW w:w="841" w:type="dxa"/>
          </w:tcPr>
          <w:p w14:paraId="0F388D29" w14:textId="77777777" w:rsidR="0026071C" w:rsidRPr="0026071C" w:rsidRDefault="0026071C" w:rsidP="005130FE">
            <w:pPr>
              <w:ind w:left="-29" w:right="-255" w:hanging="138"/>
              <w:jc w:val="center"/>
              <w:rPr>
                <w:rFonts w:ascii="Times New Roman" w:hAnsi="Times New Roman" w:cs="Times New Roman"/>
                <w:b/>
                <w:bCs/>
                <w:szCs w:val="20"/>
              </w:rPr>
            </w:pPr>
            <w:r w:rsidRPr="0026071C">
              <w:rPr>
                <w:rFonts w:ascii="Times New Roman" w:hAnsi="Times New Roman" w:cs="Times New Roman"/>
                <w:b/>
                <w:bCs/>
                <w:szCs w:val="20"/>
              </w:rPr>
              <w:t>Quant.</w:t>
            </w:r>
          </w:p>
        </w:tc>
        <w:tc>
          <w:tcPr>
            <w:tcW w:w="718" w:type="dxa"/>
          </w:tcPr>
          <w:p w14:paraId="078C1F9C" w14:textId="77777777" w:rsidR="0026071C" w:rsidRPr="0026071C" w:rsidRDefault="0026071C" w:rsidP="005130FE">
            <w:pPr>
              <w:ind w:right="4"/>
              <w:jc w:val="both"/>
              <w:rPr>
                <w:rFonts w:ascii="Times New Roman" w:eastAsia="Arial" w:hAnsi="Times New Roman" w:cs="Times New Roman"/>
                <w:b/>
                <w:bCs/>
                <w:color w:val="000000"/>
                <w:szCs w:val="20"/>
              </w:rPr>
            </w:pPr>
            <w:r w:rsidRPr="0026071C">
              <w:rPr>
                <w:rFonts w:ascii="Times New Roman" w:eastAsia="Arial" w:hAnsi="Times New Roman" w:cs="Times New Roman"/>
                <w:b/>
                <w:bCs/>
                <w:color w:val="000000"/>
                <w:szCs w:val="20"/>
              </w:rPr>
              <w:t>Unid.</w:t>
            </w:r>
          </w:p>
        </w:tc>
        <w:tc>
          <w:tcPr>
            <w:tcW w:w="5002" w:type="dxa"/>
          </w:tcPr>
          <w:p w14:paraId="25A5629D" w14:textId="77777777" w:rsidR="0026071C" w:rsidRPr="0026071C" w:rsidRDefault="0026071C" w:rsidP="005130FE">
            <w:pPr>
              <w:ind w:right="4"/>
              <w:jc w:val="both"/>
              <w:rPr>
                <w:rFonts w:ascii="Times New Roman" w:eastAsia="Arial" w:hAnsi="Times New Roman" w:cs="Times New Roman"/>
                <w:b/>
                <w:bCs/>
                <w:color w:val="000000"/>
                <w:szCs w:val="20"/>
              </w:rPr>
            </w:pPr>
            <w:r w:rsidRPr="0026071C">
              <w:rPr>
                <w:rFonts w:ascii="Times New Roman" w:eastAsia="Arial" w:hAnsi="Times New Roman" w:cs="Times New Roman"/>
                <w:b/>
                <w:bCs/>
                <w:color w:val="000000"/>
                <w:szCs w:val="20"/>
              </w:rPr>
              <w:t>Especificação</w:t>
            </w:r>
          </w:p>
        </w:tc>
        <w:tc>
          <w:tcPr>
            <w:tcW w:w="992" w:type="dxa"/>
            <w:vAlign w:val="center"/>
          </w:tcPr>
          <w:p w14:paraId="54C4EAB0" w14:textId="77777777" w:rsidR="0026071C" w:rsidRPr="0026071C" w:rsidRDefault="0026071C" w:rsidP="005130FE">
            <w:pPr>
              <w:ind w:right="4"/>
              <w:jc w:val="center"/>
              <w:rPr>
                <w:rFonts w:ascii="Times New Roman" w:eastAsia="Arial" w:hAnsi="Times New Roman" w:cs="Times New Roman"/>
                <w:b/>
                <w:bCs/>
                <w:color w:val="000000"/>
                <w:szCs w:val="20"/>
              </w:rPr>
            </w:pPr>
            <w:r w:rsidRPr="0026071C">
              <w:rPr>
                <w:rFonts w:ascii="Times New Roman" w:eastAsia="Arial" w:hAnsi="Times New Roman" w:cs="Times New Roman"/>
                <w:b/>
                <w:bCs/>
                <w:color w:val="000000"/>
                <w:szCs w:val="20"/>
              </w:rPr>
              <w:t>V. Unit.</w:t>
            </w:r>
          </w:p>
        </w:tc>
        <w:tc>
          <w:tcPr>
            <w:tcW w:w="1276" w:type="dxa"/>
            <w:vAlign w:val="center"/>
          </w:tcPr>
          <w:p w14:paraId="216C50FC" w14:textId="77777777" w:rsidR="0026071C" w:rsidRPr="0026071C" w:rsidRDefault="0026071C" w:rsidP="002A006E">
            <w:pPr>
              <w:ind w:right="4"/>
              <w:rPr>
                <w:rFonts w:ascii="Times New Roman" w:eastAsia="Arial" w:hAnsi="Times New Roman" w:cs="Times New Roman"/>
                <w:b/>
                <w:bCs/>
                <w:color w:val="000000"/>
                <w:szCs w:val="20"/>
              </w:rPr>
            </w:pPr>
            <w:r w:rsidRPr="0026071C">
              <w:rPr>
                <w:rFonts w:ascii="Times New Roman" w:eastAsia="Arial" w:hAnsi="Times New Roman" w:cs="Times New Roman"/>
                <w:b/>
                <w:bCs/>
                <w:color w:val="000000"/>
                <w:szCs w:val="20"/>
              </w:rPr>
              <w:t>Valor Total</w:t>
            </w:r>
          </w:p>
        </w:tc>
      </w:tr>
      <w:tr w:rsidR="002A006E" w:rsidRPr="006D67F7" w14:paraId="63B11932" w14:textId="77777777" w:rsidTr="002A006E">
        <w:tc>
          <w:tcPr>
            <w:tcW w:w="669" w:type="dxa"/>
          </w:tcPr>
          <w:p w14:paraId="6041762D" w14:textId="77777777" w:rsidR="0026071C" w:rsidRPr="0026071C" w:rsidRDefault="0026071C" w:rsidP="005130FE">
            <w:pPr>
              <w:ind w:right="4" w:firstLine="36"/>
              <w:jc w:val="center"/>
              <w:rPr>
                <w:rFonts w:ascii="Times New Roman" w:hAnsi="Times New Roman" w:cs="Times New Roman"/>
                <w:szCs w:val="20"/>
              </w:rPr>
            </w:pPr>
            <w:r w:rsidRPr="0026071C">
              <w:rPr>
                <w:rFonts w:ascii="Times New Roman" w:hAnsi="Times New Roman" w:cs="Times New Roman"/>
                <w:szCs w:val="20"/>
              </w:rPr>
              <w:t>1</w:t>
            </w:r>
          </w:p>
        </w:tc>
        <w:tc>
          <w:tcPr>
            <w:tcW w:w="841" w:type="dxa"/>
            <w:vAlign w:val="center"/>
          </w:tcPr>
          <w:p w14:paraId="4A5F87DF" w14:textId="77777777" w:rsidR="0026071C" w:rsidRPr="0026071C" w:rsidRDefault="0026071C" w:rsidP="005130FE">
            <w:pPr>
              <w:ind w:left="-29" w:right="-115" w:hanging="138"/>
              <w:jc w:val="center"/>
              <w:rPr>
                <w:rFonts w:ascii="Times New Roman" w:hAnsi="Times New Roman" w:cs="Times New Roman"/>
                <w:color w:val="000000"/>
                <w:szCs w:val="20"/>
              </w:rPr>
            </w:pPr>
            <w:r w:rsidRPr="0026071C">
              <w:rPr>
                <w:rFonts w:ascii="Times New Roman" w:hAnsi="Times New Roman" w:cs="Times New Roman"/>
                <w:color w:val="000000"/>
                <w:szCs w:val="20"/>
              </w:rPr>
              <w:t>200</w:t>
            </w:r>
          </w:p>
          <w:p w14:paraId="4DEC4297" w14:textId="77777777" w:rsidR="0026071C" w:rsidRPr="0026071C" w:rsidRDefault="0026071C" w:rsidP="005130FE">
            <w:pPr>
              <w:ind w:left="-29" w:right="-115" w:hanging="138"/>
              <w:jc w:val="center"/>
              <w:rPr>
                <w:rFonts w:ascii="Times New Roman" w:hAnsi="Times New Roman" w:cs="Times New Roman"/>
                <w:szCs w:val="20"/>
              </w:rPr>
            </w:pPr>
          </w:p>
        </w:tc>
        <w:tc>
          <w:tcPr>
            <w:tcW w:w="718" w:type="dxa"/>
            <w:vAlign w:val="center"/>
          </w:tcPr>
          <w:p w14:paraId="7BC366C1" w14:textId="77777777" w:rsidR="0026071C" w:rsidRPr="0026071C" w:rsidRDefault="0026071C" w:rsidP="005130FE">
            <w:pPr>
              <w:ind w:right="4"/>
              <w:jc w:val="center"/>
              <w:rPr>
                <w:rFonts w:ascii="Times New Roman" w:hAnsi="Times New Roman" w:cs="Times New Roman"/>
                <w:color w:val="000000"/>
                <w:szCs w:val="20"/>
              </w:rPr>
            </w:pPr>
            <w:r w:rsidRPr="0026071C">
              <w:rPr>
                <w:rFonts w:ascii="Times New Roman" w:hAnsi="Times New Roman" w:cs="Times New Roman"/>
                <w:color w:val="000000"/>
                <w:szCs w:val="20"/>
              </w:rPr>
              <w:t>UN</w:t>
            </w:r>
          </w:p>
          <w:p w14:paraId="1249FA65" w14:textId="77777777" w:rsidR="0026071C" w:rsidRPr="0026071C" w:rsidRDefault="0026071C" w:rsidP="005130FE">
            <w:pPr>
              <w:ind w:right="4"/>
              <w:jc w:val="center"/>
              <w:rPr>
                <w:rFonts w:ascii="Times New Roman" w:hAnsi="Times New Roman" w:cs="Times New Roman"/>
                <w:szCs w:val="20"/>
              </w:rPr>
            </w:pPr>
          </w:p>
        </w:tc>
        <w:tc>
          <w:tcPr>
            <w:tcW w:w="5002" w:type="dxa"/>
            <w:vAlign w:val="center"/>
          </w:tcPr>
          <w:p w14:paraId="3B17A6F8" w14:textId="77777777" w:rsidR="0026071C" w:rsidRPr="0026071C" w:rsidRDefault="0026071C" w:rsidP="005130FE">
            <w:pPr>
              <w:ind w:right="4"/>
              <w:jc w:val="both"/>
              <w:rPr>
                <w:rFonts w:ascii="Times New Roman" w:hAnsi="Times New Roman" w:cs="Times New Roman"/>
                <w:szCs w:val="20"/>
              </w:rPr>
            </w:pPr>
            <w:r w:rsidRPr="0026071C">
              <w:rPr>
                <w:rFonts w:ascii="Times New Roman" w:hAnsi="Times New Roman" w:cs="Times New Roman"/>
                <w:color w:val="000000"/>
                <w:szCs w:val="20"/>
              </w:rPr>
              <w:t xml:space="preserve">CIMENTO PORTLAND COMPOSTO CP II-32, SACO COM 50KG. </w:t>
            </w:r>
          </w:p>
        </w:tc>
        <w:tc>
          <w:tcPr>
            <w:tcW w:w="992" w:type="dxa"/>
            <w:vAlign w:val="center"/>
          </w:tcPr>
          <w:p w14:paraId="156D4D5D" w14:textId="77777777" w:rsidR="0026071C" w:rsidRPr="0026071C" w:rsidRDefault="0026071C" w:rsidP="005130FE">
            <w:pPr>
              <w:ind w:right="4"/>
              <w:jc w:val="right"/>
              <w:rPr>
                <w:rFonts w:ascii="Times New Roman" w:hAnsi="Times New Roman" w:cs="Times New Roman"/>
                <w:szCs w:val="20"/>
              </w:rPr>
            </w:pPr>
            <w:r w:rsidRPr="0026071C">
              <w:rPr>
                <w:rFonts w:ascii="Times New Roman" w:hAnsi="Times New Roman" w:cs="Times New Roman"/>
                <w:color w:val="000000"/>
                <w:szCs w:val="20"/>
              </w:rPr>
              <w:t>48,04</w:t>
            </w:r>
          </w:p>
        </w:tc>
        <w:tc>
          <w:tcPr>
            <w:tcW w:w="1276" w:type="dxa"/>
            <w:vAlign w:val="center"/>
          </w:tcPr>
          <w:p w14:paraId="1D3DB763" w14:textId="77777777" w:rsidR="0026071C" w:rsidRPr="0026071C" w:rsidRDefault="0026071C" w:rsidP="005130FE">
            <w:pPr>
              <w:ind w:left="284" w:right="4"/>
              <w:jc w:val="right"/>
              <w:rPr>
                <w:rFonts w:ascii="Times New Roman" w:hAnsi="Times New Roman" w:cs="Times New Roman"/>
                <w:szCs w:val="20"/>
              </w:rPr>
            </w:pPr>
            <w:r w:rsidRPr="0026071C">
              <w:rPr>
                <w:rFonts w:ascii="Times New Roman" w:hAnsi="Times New Roman" w:cs="Times New Roman"/>
                <w:color w:val="000000"/>
                <w:szCs w:val="20"/>
              </w:rPr>
              <w:t>9.608,00</w:t>
            </w:r>
          </w:p>
        </w:tc>
      </w:tr>
      <w:tr w:rsidR="002A006E" w:rsidRPr="006D67F7" w14:paraId="314A8560" w14:textId="77777777" w:rsidTr="002A006E">
        <w:tc>
          <w:tcPr>
            <w:tcW w:w="669" w:type="dxa"/>
          </w:tcPr>
          <w:p w14:paraId="1C2070E7" w14:textId="77777777" w:rsidR="0026071C" w:rsidRPr="0026071C" w:rsidRDefault="0026071C" w:rsidP="005130FE">
            <w:pPr>
              <w:ind w:right="4" w:firstLine="36"/>
              <w:jc w:val="center"/>
              <w:rPr>
                <w:rFonts w:ascii="Times New Roman" w:hAnsi="Times New Roman" w:cs="Times New Roman"/>
                <w:szCs w:val="20"/>
              </w:rPr>
            </w:pPr>
            <w:r w:rsidRPr="0026071C">
              <w:rPr>
                <w:rFonts w:ascii="Times New Roman" w:hAnsi="Times New Roman" w:cs="Times New Roman"/>
                <w:szCs w:val="20"/>
              </w:rPr>
              <w:t>2</w:t>
            </w:r>
          </w:p>
        </w:tc>
        <w:tc>
          <w:tcPr>
            <w:tcW w:w="841" w:type="dxa"/>
            <w:vAlign w:val="center"/>
          </w:tcPr>
          <w:p w14:paraId="23980A50" w14:textId="77777777" w:rsidR="0026071C" w:rsidRPr="0026071C" w:rsidRDefault="0026071C" w:rsidP="005130FE">
            <w:pPr>
              <w:ind w:left="-29" w:right="-105" w:hanging="138"/>
              <w:jc w:val="center"/>
              <w:rPr>
                <w:rFonts w:ascii="Times New Roman" w:hAnsi="Times New Roman" w:cs="Times New Roman"/>
                <w:szCs w:val="20"/>
              </w:rPr>
            </w:pPr>
            <w:r w:rsidRPr="0026071C">
              <w:rPr>
                <w:rFonts w:ascii="Times New Roman" w:hAnsi="Times New Roman" w:cs="Times New Roman"/>
                <w:color w:val="000000"/>
                <w:szCs w:val="20"/>
              </w:rPr>
              <w:t>30</w:t>
            </w:r>
          </w:p>
        </w:tc>
        <w:tc>
          <w:tcPr>
            <w:tcW w:w="718" w:type="dxa"/>
            <w:vAlign w:val="center"/>
          </w:tcPr>
          <w:p w14:paraId="1AD061FA" w14:textId="77777777" w:rsidR="0026071C" w:rsidRPr="0026071C" w:rsidRDefault="0026071C" w:rsidP="005130FE">
            <w:pPr>
              <w:ind w:right="4"/>
              <w:jc w:val="center"/>
              <w:rPr>
                <w:rFonts w:ascii="Times New Roman" w:hAnsi="Times New Roman" w:cs="Times New Roman"/>
                <w:szCs w:val="20"/>
              </w:rPr>
            </w:pPr>
            <w:r w:rsidRPr="0026071C">
              <w:rPr>
                <w:rFonts w:ascii="Times New Roman" w:hAnsi="Times New Roman" w:cs="Times New Roman"/>
                <w:color w:val="000000"/>
                <w:szCs w:val="20"/>
              </w:rPr>
              <w:t>M³</w:t>
            </w:r>
          </w:p>
        </w:tc>
        <w:tc>
          <w:tcPr>
            <w:tcW w:w="5002" w:type="dxa"/>
            <w:vAlign w:val="center"/>
          </w:tcPr>
          <w:p w14:paraId="474B6F2A" w14:textId="77777777" w:rsidR="0026071C" w:rsidRPr="0026071C" w:rsidRDefault="0026071C" w:rsidP="005130FE">
            <w:pPr>
              <w:ind w:right="4"/>
              <w:jc w:val="both"/>
              <w:rPr>
                <w:rFonts w:ascii="Times New Roman" w:hAnsi="Times New Roman" w:cs="Times New Roman"/>
                <w:szCs w:val="20"/>
              </w:rPr>
            </w:pPr>
            <w:r w:rsidRPr="0026071C">
              <w:rPr>
                <w:rFonts w:ascii="Times New Roman" w:hAnsi="Times New Roman" w:cs="Times New Roman"/>
                <w:color w:val="000000"/>
                <w:szCs w:val="20"/>
              </w:rPr>
              <w:t xml:space="preserve">PEDRA BRITA N. 1 </w:t>
            </w:r>
          </w:p>
        </w:tc>
        <w:tc>
          <w:tcPr>
            <w:tcW w:w="992" w:type="dxa"/>
            <w:vAlign w:val="center"/>
          </w:tcPr>
          <w:p w14:paraId="33F472B4" w14:textId="77777777" w:rsidR="0026071C" w:rsidRPr="0026071C" w:rsidRDefault="0026071C" w:rsidP="005130FE">
            <w:pPr>
              <w:ind w:right="4"/>
              <w:jc w:val="right"/>
              <w:rPr>
                <w:rFonts w:ascii="Times New Roman" w:hAnsi="Times New Roman" w:cs="Times New Roman"/>
                <w:szCs w:val="20"/>
              </w:rPr>
            </w:pPr>
            <w:r w:rsidRPr="0026071C">
              <w:rPr>
                <w:rFonts w:ascii="Times New Roman" w:hAnsi="Times New Roman" w:cs="Times New Roman"/>
                <w:color w:val="000000"/>
                <w:szCs w:val="20"/>
              </w:rPr>
              <w:t>169,73</w:t>
            </w:r>
          </w:p>
        </w:tc>
        <w:tc>
          <w:tcPr>
            <w:tcW w:w="1276" w:type="dxa"/>
            <w:vAlign w:val="center"/>
          </w:tcPr>
          <w:p w14:paraId="43E13211" w14:textId="77777777" w:rsidR="0026071C" w:rsidRPr="0026071C" w:rsidRDefault="0026071C" w:rsidP="005130FE">
            <w:pPr>
              <w:ind w:left="284" w:right="4"/>
              <w:jc w:val="right"/>
              <w:rPr>
                <w:rFonts w:ascii="Times New Roman" w:hAnsi="Times New Roman" w:cs="Times New Roman"/>
                <w:szCs w:val="20"/>
              </w:rPr>
            </w:pPr>
            <w:r w:rsidRPr="0026071C">
              <w:rPr>
                <w:rFonts w:ascii="Times New Roman" w:hAnsi="Times New Roman" w:cs="Times New Roman"/>
                <w:color w:val="000000"/>
                <w:szCs w:val="20"/>
              </w:rPr>
              <w:t>5.091,90</w:t>
            </w:r>
          </w:p>
        </w:tc>
      </w:tr>
      <w:tr w:rsidR="002A006E" w:rsidRPr="006D67F7" w14:paraId="375C8AD3" w14:textId="77777777" w:rsidTr="002A006E">
        <w:tc>
          <w:tcPr>
            <w:tcW w:w="669" w:type="dxa"/>
          </w:tcPr>
          <w:p w14:paraId="12EB8D7E" w14:textId="77777777" w:rsidR="0026071C" w:rsidRPr="0026071C" w:rsidRDefault="0026071C" w:rsidP="005130FE">
            <w:pPr>
              <w:ind w:right="4" w:firstLine="36"/>
              <w:jc w:val="center"/>
              <w:rPr>
                <w:rFonts w:ascii="Times New Roman" w:hAnsi="Times New Roman" w:cs="Times New Roman"/>
                <w:szCs w:val="20"/>
              </w:rPr>
            </w:pPr>
            <w:r w:rsidRPr="0026071C">
              <w:rPr>
                <w:rFonts w:ascii="Times New Roman" w:hAnsi="Times New Roman" w:cs="Times New Roman"/>
                <w:szCs w:val="20"/>
              </w:rPr>
              <w:t>3</w:t>
            </w:r>
          </w:p>
        </w:tc>
        <w:tc>
          <w:tcPr>
            <w:tcW w:w="841" w:type="dxa"/>
            <w:vAlign w:val="center"/>
          </w:tcPr>
          <w:p w14:paraId="719FD78A" w14:textId="77777777" w:rsidR="0026071C" w:rsidRPr="0026071C" w:rsidRDefault="0026071C" w:rsidP="005130FE">
            <w:pPr>
              <w:ind w:left="-29" w:right="-105" w:hanging="138"/>
              <w:jc w:val="center"/>
              <w:rPr>
                <w:rFonts w:ascii="Times New Roman" w:hAnsi="Times New Roman" w:cs="Times New Roman"/>
                <w:color w:val="000000"/>
                <w:szCs w:val="20"/>
              </w:rPr>
            </w:pPr>
            <w:r w:rsidRPr="0026071C">
              <w:rPr>
                <w:rFonts w:ascii="Times New Roman" w:hAnsi="Times New Roman" w:cs="Times New Roman"/>
                <w:color w:val="000000"/>
                <w:szCs w:val="20"/>
              </w:rPr>
              <w:t>25</w:t>
            </w:r>
          </w:p>
          <w:p w14:paraId="1C1CAEE3" w14:textId="77777777" w:rsidR="0026071C" w:rsidRPr="0026071C" w:rsidRDefault="0026071C" w:rsidP="005130FE">
            <w:pPr>
              <w:ind w:left="-29" w:right="-105" w:hanging="138"/>
              <w:jc w:val="center"/>
              <w:rPr>
                <w:rFonts w:ascii="Times New Roman" w:hAnsi="Times New Roman" w:cs="Times New Roman"/>
                <w:szCs w:val="20"/>
              </w:rPr>
            </w:pPr>
          </w:p>
        </w:tc>
        <w:tc>
          <w:tcPr>
            <w:tcW w:w="718" w:type="dxa"/>
            <w:vAlign w:val="center"/>
          </w:tcPr>
          <w:p w14:paraId="136E07B8" w14:textId="77777777" w:rsidR="0026071C" w:rsidRPr="0026071C" w:rsidRDefault="0026071C" w:rsidP="005130FE">
            <w:pPr>
              <w:ind w:right="4"/>
              <w:jc w:val="center"/>
              <w:rPr>
                <w:rFonts w:ascii="Times New Roman" w:hAnsi="Times New Roman" w:cs="Times New Roman"/>
                <w:color w:val="000000"/>
                <w:szCs w:val="20"/>
              </w:rPr>
            </w:pPr>
            <w:r w:rsidRPr="0026071C">
              <w:rPr>
                <w:rFonts w:ascii="Times New Roman" w:hAnsi="Times New Roman" w:cs="Times New Roman"/>
                <w:color w:val="000000"/>
                <w:szCs w:val="20"/>
              </w:rPr>
              <w:t>UN</w:t>
            </w:r>
          </w:p>
          <w:p w14:paraId="7F2ADBBB" w14:textId="77777777" w:rsidR="0026071C" w:rsidRPr="0026071C" w:rsidRDefault="0026071C" w:rsidP="005130FE">
            <w:pPr>
              <w:ind w:right="4"/>
              <w:jc w:val="center"/>
              <w:rPr>
                <w:rFonts w:ascii="Times New Roman" w:hAnsi="Times New Roman" w:cs="Times New Roman"/>
                <w:szCs w:val="20"/>
              </w:rPr>
            </w:pPr>
          </w:p>
        </w:tc>
        <w:tc>
          <w:tcPr>
            <w:tcW w:w="5002" w:type="dxa"/>
            <w:vAlign w:val="center"/>
          </w:tcPr>
          <w:p w14:paraId="2A3C967C" w14:textId="77777777" w:rsidR="0026071C" w:rsidRPr="0026071C" w:rsidRDefault="0026071C" w:rsidP="005130FE">
            <w:pPr>
              <w:ind w:right="4"/>
              <w:jc w:val="both"/>
              <w:rPr>
                <w:rFonts w:ascii="Times New Roman" w:hAnsi="Times New Roman" w:cs="Times New Roman"/>
                <w:szCs w:val="20"/>
              </w:rPr>
            </w:pPr>
            <w:r w:rsidRPr="0026071C">
              <w:rPr>
                <w:rFonts w:ascii="Times New Roman" w:hAnsi="Times New Roman" w:cs="Times New Roman"/>
                <w:color w:val="000000"/>
                <w:szCs w:val="20"/>
              </w:rPr>
              <w:t xml:space="preserve">TRELIÇA NERVURADA COM DIMENSÕES APROXIMADAS: H: 12 CM - COM 6 METROS. </w:t>
            </w:r>
          </w:p>
        </w:tc>
        <w:tc>
          <w:tcPr>
            <w:tcW w:w="992" w:type="dxa"/>
            <w:vAlign w:val="center"/>
          </w:tcPr>
          <w:p w14:paraId="7165EF22" w14:textId="77777777" w:rsidR="0026071C" w:rsidRPr="0026071C" w:rsidRDefault="0026071C" w:rsidP="005130FE">
            <w:pPr>
              <w:ind w:right="4"/>
              <w:jc w:val="right"/>
              <w:rPr>
                <w:rFonts w:ascii="Times New Roman" w:hAnsi="Times New Roman" w:cs="Times New Roman"/>
                <w:szCs w:val="20"/>
              </w:rPr>
            </w:pPr>
            <w:r w:rsidRPr="0026071C">
              <w:rPr>
                <w:rFonts w:ascii="Times New Roman" w:hAnsi="Times New Roman" w:cs="Times New Roman"/>
                <w:color w:val="000000"/>
                <w:szCs w:val="20"/>
              </w:rPr>
              <w:t>53,99</w:t>
            </w:r>
          </w:p>
        </w:tc>
        <w:tc>
          <w:tcPr>
            <w:tcW w:w="1276" w:type="dxa"/>
            <w:vAlign w:val="center"/>
          </w:tcPr>
          <w:p w14:paraId="6E93CE41" w14:textId="77777777" w:rsidR="0026071C" w:rsidRPr="0026071C" w:rsidRDefault="0026071C" w:rsidP="005130FE">
            <w:pPr>
              <w:ind w:left="284" w:right="4"/>
              <w:jc w:val="right"/>
              <w:rPr>
                <w:rFonts w:ascii="Times New Roman" w:hAnsi="Times New Roman" w:cs="Times New Roman"/>
                <w:szCs w:val="20"/>
              </w:rPr>
            </w:pPr>
            <w:r w:rsidRPr="0026071C">
              <w:rPr>
                <w:rFonts w:ascii="Times New Roman" w:hAnsi="Times New Roman" w:cs="Times New Roman"/>
                <w:color w:val="000000"/>
                <w:szCs w:val="20"/>
              </w:rPr>
              <w:t>1.349,75</w:t>
            </w:r>
          </w:p>
        </w:tc>
      </w:tr>
      <w:tr w:rsidR="002A006E" w:rsidRPr="006D67F7" w14:paraId="30A60C8B" w14:textId="77777777" w:rsidTr="002A006E">
        <w:tc>
          <w:tcPr>
            <w:tcW w:w="669" w:type="dxa"/>
          </w:tcPr>
          <w:p w14:paraId="74469A30" w14:textId="77777777" w:rsidR="0026071C" w:rsidRPr="0026071C" w:rsidRDefault="0026071C" w:rsidP="005130FE">
            <w:pPr>
              <w:ind w:right="4" w:firstLine="36"/>
              <w:jc w:val="center"/>
              <w:rPr>
                <w:rFonts w:ascii="Times New Roman" w:hAnsi="Times New Roman" w:cs="Times New Roman"/>
                <w:szCs w:val="20"/>
              </w:rPr>
            </w:pPr>
            <w:r w:rsidRPr="0026071C">
              <w:rPr>
                <w:rFonts w:ascii="Times New Roman" w:hAnsi="Times New Roman" w:cs="Times New Roman"/>
                <w:szCs w:val="20"/>
              </w:rPr>
              <w:t>4</w:t>
            </w:r>
          </w:p>
        </w:tc>
        <w:tc>
          <w:tcPr>
            <w:tcW w:w="841" w:type="dxa"/>
            <w:vAlign w:val="center"/>
          </w:tcPr>
          <w:p w14:paraId="539625F6" w14:textId="77777777" w:rsidR="0026071C" w:rsidRPr="0026071C" w:rsidRDefault="0026071C" w:rsidP="005130FE">
            <w:pPr>
              <w:ind w:left="-29" w:right="-105" w:hanging="138"/>
              <w:jc w:val="center"/>
              <w:rPr>
                <w:rFonts w:ascii="Times New Roman" w:hAnsi="Times New Roman" w:cs="Times New Roman"/>
                <w:szCs w:val="20"/>
              </w:rPr>
            </w:pPr>
            <w:r w:rsidRPr="0026071C">
              <w:rPr>
                <w:rFonts w:ascii="Times New Roman" w:hAnsi="Times New Roman" w:cs="Times New Roman"/>
                <w:color w:val="000000"/>
                <w:szCs w:val="20"/>
              </w:rPr>
              <w:t>20</w:t>
            </w:r>
          </w:p>
        </w:tc>
        <w:tc>
          <w:tcPr>
            <w:tcW w:w="718" w:type="dxa"/>
            <w:vAlign w:val="center"/>
          </w:tcPr>
          <w:p w14:paraId="423B3864" w14:textId="77777777" w:rsidR="0026071C" w:rsidRPr="0026071C" w:rsidRDefault="0026071C" w:rsidP="005130FE">
            <w:pPr>
              <w:ind w:right="4"/>
              <w:jc w:val="center"/>
              <w:rPr>
                <w:rFonts w:ascii="Times New Roman" w:hAnsi="Times New Roman" w:cs="Times New Roman"/>
                <w:szCs w:val="20"/>
              </w:rPr>
            </w:pPr>
            <w:r w:rsidRPr="0026071C">
              <w:rPr>
                <w:rFonts w:ascii="Times New Roman" w:hAnsi="Times New Roman" w:cs="Times New Roman"/>
                <w:color w:val="000000"/>
                <w:szCs w:val="20"/>
              </w:rPr>
              <w:t>UN</w:t>
            </w:r>
          </w:p>
        </w:tc>
        <w:tc>
          <w:tcPr>
            <w:tcW w:w="5002" w:type="dxa"/>
            <w:vAlign w:val="center"/>
          </w:tcPr>
          <w:p w14:paraId="74EF2EFD" w14:textId="0ADAA9D5" w:rsidR="0026071C" w:rsidRPr="0026071C" w:rsidRDefault="0026071C" w:rsidP="005130FE">
            <w:pPr>
              <w:ind w:right="4"/>
              <w:jc w:val="both"/>
              <w:rPr>
                <w:rFonts w:ascii="Times New Roman" w:hAnsi="Times New Roman" w:cs="Times New Roman"/>
                <w:szCs w:val="20"/>
              </w:rPr>
            </w:pPr>
            <w:r w:rsidRPr="0026071C">
              <w:rPr>
                <w:rFonts w:ascii="Times New Roman" w:hAnsi="Times New Roman" w:cs="Times New Roman"/>
                <w:color w:val="000000"/>
                <w:szCs w:val="20"/>
              </w:rPr>
              <w:t>COLUNA ARMADA 7X27 DE 6 METROS C</w:t>
            </w:r>
            <w:r>
              <w:rPr>
                <w:rFonts w:ascii="Times New Roman" w:hAnsi="Times New Roman" w:cs="Times New Roman"/>
                <w:color w:val="000000"/>
                <w:szCs w:val="20"/>
              </w:rPr>
              <w:t>/</w:t>
            </w:r>
            <w:r w:rsidRPr="0026071C">
              <w:rPr>
                <w:rFonts w:ascii="Times New Roman" w:hAnsi="Times New Roman" w:cs="Times New Roman"/>
                <w:color w:val="000000"/>
                <w:szCs w:val="20"/>
              </w:rPr>
              <w:t xml:space="preserve"> FERRO 3/8.</w:t>
            </w:r>
          </w:p>
        </w:tc>
        <w:tc>
          <w:tcPr>
            <w:tcW w:w="992" w:type="dxa"/>
            <w:vAlign w:val="center"/>
          </w:tcPr>
          <w:p w14:paraId="16EA97E0" w14:textId="77777777" w:rsidR="0026071C" w:rsidRPr="0026071C" w:rsidRDefault="0026071C" w:rsidP="005130FE">
            <w:pPr>
              <w:ind w:right="4"/>
              <w:jc w:val="right"/>
              <w:rPr>
                <w:rFonts w:ascii="Times New Roman" w:hAnsi="Times New Roman" w:cs="Times New Roman"/>
                <w:szCs w:val="20"/>
              </w:rPr>
            </w:pPr>
            <w:r w:rsidRPr="0026071C">
              <w:rPr>
                <w:rFonts w:ascii="Times New Roman" w:hAnsi="Times New Roman" w:cs="Times New Roman"/>
                <w:color w:val="000000"/>
                <w:szCs w:val="20"/>
              </w:rPr>
              <w:t>172,89</w:t>
            </w:r>
          </w:p>
        </w:tc>
        <w:tc>
          <w:tcPr>
            <w:tcW w:w="1276" w:type="dxa"/>
            <w:vAlign w:val="center"/>
          </w:tcPr>
          <w:p w14:paraId="40D11882" w14:textId="77777777" w:rsidR="0026071C" w:rsidRPr="0026071C" w:rsidRDefault="0026071C" w:rsidP="005130FE">
            <w:pPr>
              <w:ind w:left="284" w:right="4"/>
              <w:jc w:val="right"/>
              <w:rPr>
                <w:rFonts w:ascii="Times New Roman" w:hAnsi="Times New Roman" w:cs="Times New Roman"/>
                <w:szCs w:val="20"/>
              </w:rPr>
            </w:pPr>
            <w:r w:rsidRPr="0026071C">
              <w:rPr>
                <w:rFonts w:ascii="Times New Roman" w:hAnsi="Times New Roman" w:cs="Times New Roman"/>
                <w:color w:val="000000"/>
                <w:szCs w:val="20"/>
              </w:rPr>
              <w:t>3.457,80</w:t>
            </w:r>
          </w:p>
        </w:tc>
      </w:tr>
      <w:tr w:rsidR="002A006E" w:rsidRPr="006D67F7" w14:paraId="7F89EB3A" w14:textId="77777777" w:rsidTr="002A006E">
        <w:tc>
          <w:tcPr>
            <w:tcW w:w="669" w:type="dxa"/>
          </w:tcPr>
          <w:p w14:paraId="6D3BF7C0" w14:textId="77777777" w:rsidR="0026071C" w:rsidRPr="0026071C" w:rsidRDefault="0026071C" w:rsidP="005130FE">
            <w:pPr>
              <w:ind w:right="4" w:firstLine="36"/>
              <w:jc w:val="center"/>
              <w:rPr>
                <w:rFonts w:ascii="Times New Roman" w:hAnsi="Times New Roman" w:cs="Times New Roman"/>
                <w:szCs w:val="20"/>
              </w:rPr>
            </w:pPr>
            <w:r w:rsidRPr="0026071C">
              <w:rPr>
                <w:rFonts w:ascii="Times New Roman" w:hAnsi="Times New Roman" w:cs="Times New Roman"/>
                <w:szCs w:val="20"/>
              </w:rPr>
              <w:t>5</w:t>
            </w:r>
          </w:p>
        </w:tc>
        <w:tc>
          <w:tcPr>
            <w:tcW w:w="841" w:type="dxa"/>
            <w:vAlign w:val="center"/>
          </w:tcPr>
          <w:p w14:paraId="309C76FD" w14:textId="77777777" w:rsidR="0026071C" w:rsidRPr="0026071C" w:rsidRDefault="0026071C" w:rsidP="005130FE">
            <w:pPr>
              <w:ind w:left="-29" w:right="-105" w:hanging="138"/>
              <w:jc w:val="center"/>
              <w:rPr>
                <w:rFonts w:ascii="Times New Roman" w:hAnsi="Times New Roman" w:cs="Times New Roman"/>
                <w:color w:val="000000"/>
                <w:szCs w:val="20"/>
              </w:rPr>
            </w:pPr>
            <w:r w:rsidRPr="0026071C">
              <w:rPr>
                <w:rFonts w:ascii="Times New Roman" w:hAnsi="Times New Roman" w:cs="Times New Roman"/>
                <w:color w:val="000000"/>
                <w:szCs w:val="20"/>
              </w:rPr>
              <w:t>50</w:t>
            </w:r>
          </w:p>
          <w:p w14:paraId="7D8D93A9" w14:textId="77777777" w:rsidR="0026071C" w:rsidRPr="0026071C" w:rsidRDefault="0026071C" w:rsidP="005130FE">
            <w:pPr>
              <w:ind w:left="-29" w:right="-105" w:hanging="138"/>
              <w:jc w:val="center"/>
              <w:rPr>
                <w:rFonts w:ascii="Times New Roman" w:hAnsi="Times New Roman" w:cs="Times New Roman"/>
                <w:szCs w:val="20"/>
              </w:rPr>
            </w:pPr>
          </w:p>
          <w:p w14:paraId="3B66ACBC" w14:textId="77777777" w:rsidR="0026071C" w:rsidRPr="0026071C" w:rsidRDefault="0026071C" w:rsidP="005130FE">
            <w:pPr>
              <w:ind w:left="-29" w:right="-105" w:hanging="138"/>
              <w:jc w:val="center"/>
              <w:rPr>
                <w:rFonts w:ascii="Times New Roman" w:hAnsi="Times New Roman" w:cs="Times New Roman"/>
                <w:szCs w:val="20"/>
              </w:rPr>
            </w:pPr>
          </w:p>
        </w:tc>
        <w:tc>
          <w:tcPr>
            <w:tcW w:w="718" w:type="dxa"/>
            <w:vAlign w:val="center"/>
          </w:tcPr>
          <w:p w14:paraId="6CFD8954" w14:textId="77777777" w:rsidR="0026071C" w:rsidRPr="0026071C" w:rsidRDefault="0026071C" w:rsidP="005130FE">
            <w:pPr>
              <w:ind w:right="4"/>
              <w:jc w:val="center"/>
              <w:rPr>
                <w:rFonts w:ascii="Times New Roman" w:hAnsi="Times New Roman" w:cs="Times New Roman"/>
                <w:color w:val="000000"/>
                <w:szCs w:val="20"/>
              </w:rPr>
            </w:pPr>
            <w:r w:rsidRPr="0026071C">
              <w:rPr>
                <w:rFonts w:ascii="Times New Roman" w:hAnsi="Times New Roman" w:cs="Times New Roman"/>
                <w:color w:val="000000"/>
                <w:szCs w:val="20"/>
              </w:rPr>
              <w:t>UN</w:t>
            </w:r>
          </w:p>
          <w:p w14:paraId="558A3DF8" w14:textId="77777777" w:rsidR="0026071C" w:rsidRPr="0026071C" w:rsidRDefault="0026071C" w:rsidP="005130FE">
            <w:pPr>
              <w:ind w:right="4"/>
              <w:jc w:val="center"/>
              <w:rPr>
                <w:rFonts w:ascii="Times New Roman" w:hAnsi="Times New Roman" w:cs="Times New Roman"/>
                <w:szCs w:val="20"/>
              </w:rPr>
            </w:pPr>
          </w:p>
          <w:p w14:paraId="33784702" w14:textId="77777777" w:rsidR="0026071C" w:rsidRPr="0026071C" w:rsidRDefault="0026071C" w:rsidP="005130FE">
            <w:pPr>
              <w:ind w:right="4"/>
              <w:jc w:val="center"/>
              <w:rPr>
                <w:rFonts w:ascii="Times New Roman" w:hAnsi="Times New Roman" w:cs="Times New Roman"/>
                <w:szCs w:val="20"/>
              </w:rPr>
            </w:pPr>
          </w:p>
        </w:tc>
        <w:tc>
          <w:tcPr>
            <w:tcW w:w="5002" w:type="dxa"/>
            <w:vAlign w:val="center"/>
          </w:tcPr>
          <w:p w14:paraId="2848F17E" w14:textId="77777777" w:rsidR="0026071C" w:rsidRPr="0026071C" w:rsidRDefault="0026071C" w:rsidP="005130FE">
            <w:pPr>
              <w:ind w:right="4"/>
              <w:jc w:val="both"/>
              <w:rPr>
                <w:rFonts w:ascii="Times New Roman" w:hAnsi="Times New Roman" w:cs="Times New Roman"/>
                <w:szCs w:val="20"/>
              </w:rPr>
            </w:pPr>
            <w:r w:rsidRPr="0026071C">
              <w:rPr>
                <w:rFonts w:ascii="Times New Roman" w:hAnsi="Times New Roman" w:cs="Times New Roman"/>
                <w:color w:val="000000"/>
                <w:szCs w:val="20"/>
              </w:rPr>
              <w:t>RIPA, RIPÃO OU SARRAFO - LARGURA 5 CM, ESPESSURA 2,5 CM, COMPRIMENTO 3 M, TIPO DE MADEIRA PINUS.</w:t>
            </w:r>
          </w:p>
        </w:tc>
        <w:tc>
          <w:tcPr>
            <w:tcW w:w="992" w:type="dxa"/>
            <w:vAlign w:val="center"/>
          </w:tcPr>
          <w:p w14:paraId="1165397B" w14:textId="77777777" w:rsidR="0026071C" w:rsidRPr="0026071C" w:rsidRDefault="0026071C" w:rsidP="005130FE">
            <w:pPr>
              <w:ind w:right="4"/>
              <w:jc w:val="right"/>
              <w:rPr>
                <w:rFonts w:ascii="Times New Roman" w:hAnsi="Times New Roman" w:cs="Times New Roman"/>
                <w:szCs w:val="20"/>
              </w:rPr>
            </w:pPr>
            <w:r w:rsidRPr="0026071C">
              <w:rPr>
                <w:rFonts w:ascii="Times New Roman" w:hAnsi="Times New Roman" w:cs="Times New Roman"/>
                <w:color w:val="000000"/>
                <w:szCs w:val="20"/>
              </w:rPr>
              <w:t>12,87</w:t>
            </w:r>
          </w:p>
        </w:tc>
        <w:tc>
          <w:tcPr>
            <w:tcW w:w="1276" w:type="dxa"/>
            <w:vAlign w:val="center"/>
          </w:tcPr>
          <w:p w14:paraId="735ADAD4" w14:textId="25FDF894" w:rsidR="0026071C" w:rsidRPr="0026071C" w:rsidRDefault="0026071C" w:rsidP="005130FE">
            <w:pPr>
              <w:ind w:left="284" w:right="4"/>
              <w:jc w:val="right"/>
              <w:rPr>
                <w:rFonts w:ascii="Times New Roman" w:hAnsi="Times New Roman" w:cs="Times New Roman"/>
                <w:szCs w:val="20"/>
              </w:rPr>
            </w:pPr>
            <w:r w:rsidRPr="0026071C">
              <w:rPr>
                <w:rFonts w:ascii="Times New Roman" w:hAnsi="Times New Roman" w:cs="Times New Roman"/>
                <w:color w:val="000000"/>
                <w:szCs w:val="20"/>
              </w:rPr>
              <w:t>643,5</w:t>
            </w:r>
            <w:r w:rsidR="00DB465A">
              <w:rPr>
                <w:rFonts w:ascii="Times New Roman" w:hAnsi="Times New Roman" w:cs="Times New Roman"/>
                <w:color w:val="000000"/>
                <w:szCs w:val="20"/>
              </w:rPr>
              <w:t>0</w:t>
            </w:r>
          </w:p>
        </w:tc>
      </w:tr>
      <w:tr w:rsidR="002A006E" w:rsidRPr="006D67F7" w14:paraId="6B86977C" w14:textId="77777777" w:rsidTr="002A006E">
        <w:tc>
          <w:tcPr>
            <w:tcW w:w="669" w:type="dxa"/>
          </w:tcPr>
          <w:p w14:paraId="691205C8" w14:textId="77777777" w:rsidR="0026071C" w:rsidRPr="0026071C" w:rsidRDefault="0026071C" w:rsidP="005130FE">
            <w:pPr>
              <w:ind w:right="4" w:firstLine="36"/>
              <w:jc w:val="center"/>
              <w:rPr>
                <w:rFonts w:ascii="Times New Roman" w:hAnsi="Times New Roman" w:cs="Times New Roman"/>
                <w:szCs w:val="20"/>
              </w:rPr>
            </w:pPr>
            <w:r w:rsidRPr="0026071C">
              <w:rPr>
                <w:rFonts w:ascii="Times New Roman" w:hAnsi="Times New Roman" w:cs="Times New Roman"/>
                <w:szCs w:val="20"/>
              </w:rPr>
              <w:t>6</w:t>
            </w:r>
          </w:p>
        </w:tc>
        <w:tc>
          <w:tcPr>
            <w:tcW w:w="841" w:type="dxa"/>
            <w:vAlign w:val="center"/>
          </w:tcPr>
          <w:p w14:paraId="7374B147" w14:textId="77777777" w:rsidR="0026071C" w:rsidRPr="0026071C" w:rsidRDefault="0026071C" w:rsidP="005130FE">
            <w:pPr>
              <w:ind w:left="-29" w:right="-105" w:hanging="138"/>
              <w:jc w:val="center"/>
              <w:rPr>
                <w:rFonts w:ascii="Times New Roman" w:hAnsi="Times New Roman" w:cs="Times New Roman"/>
                <w:color w:val="000000"/>
                <w:szCs w:val="20"/>
              </w:rPr>
            </w:pPr>
            <w:r w:rsidRPr="0026071C">
              <w:rPr>
                <w:rFonts w:ascii="Times New Roman" w:hAnsi="Times New Roman" w:cs="Times New Roman"/>
                <w:color w:val="000000"/>
                <w:szCs w:val="20"/>
              </w:rPr>
              <w:t>40</w:t>
            </w:r>
          </w:p>
          <w:p w14:paraId="5EC1F903" w14:textId="77777777" w:rsidR="0026071C" w:rsidRPr="0026071C" w:rsidRDefault="0026071C" w:rsidP="005130FE">
            <w:pPr>
              <w:ind w:left="-29" w:right="-105" w:hanging="138"/>
              <w:jc w:val="center"/>
              <w:rPr>
                <w:rFonts w:ascii="Times New Roman" w:hAnsi="Times New Roman" w:cs="Times New Roman"/>
                <w:szCs w:val="20"/>
              </w:rPr>
            </w:pPr>
          </w:p>
        </w:tc>
        <w:tc>
          <w:tcPr>
            <w:tcW w:w="718" w:type="dxa"/>
            <w:vAlign w:val="center"/>
          </w:tcPr>
          <w:p w14:paraId="527ACA9F" w14:textId="77777777" w:rsidR="0026071C" w:rsidRPr="0026071C" w:rsidRDefault="0026071C" w:rsidP="005130FE">
            <w:pPr>
              <w:ind w:right="4"/>
              <w:jc w:val="center"/>
              <w:rPr>
                <w:rFonts w:ascii="Times New Roman" w:hAnsi="Times New Roman" w:cs="Times New Roman"/>
                <w:color w:val="000000"/>
                <w:szCs w:val="20"/>
              </w:rPr>
            </w:pPr>
            <w:r w:rsidRPr="0026071C">
              <w:rPr>
                <w:rFonts w:ascii="Times New Roman" w:hAnsi="Times New Roman" w:cs="Times New Roman"/>
                <w:color w:val="000000"/>
                <w:szCs w:val="20"/>
              </w:rPr>
              <w:t>UN</w:t>
            </w:r>
          </w:p>
          <w:p w14:paraId="4BBC0A21" w14:textId="77777777" w:rsidR="0026071C" w:rsidRPr="0026071C" w:rsidRDefault="0026071C" w:rsidP="005130FE">
            <w:pPr>
              <w:ind w:right="4"/>
              <w:jc w:val="center"/>
              <w:rPr>
                <w:rFonts w:ascii="Times New Roman" w:hAnsi="Times New Roman" w:cs="Times New Roman"/>
                <w:szCs w:val="20"/>
              </w:rPr>
            </w:pPr>
          </w:p>
        </w:tc>
        <w:tc>
          <w:tcPr>
            <w:tcW w:w="5002" w:type="dxa"/>
            <w:vAlign w:val="center"/>
          </w:tcPr>
          <w:p w14:paraId="07DD8210" w14:textId="77777777" w:rsidR="0026071C" w:rsidRPr="0026071C" w:rsidRDefault="0026071C" w:rsidP="005130FE">
            <w:pPr>
              <w:ind w:right="4"/>
              <w:jc w:val="both"/>
              <w:rPr>
                <w:rFonts w:ascii="Times New Roman" w:hAnsi="Times New Roman" w:cs="Times New Roman"/>
                <w:szCs w:val="20"/>
              </w:rPr>
            </w:pPr>
            <w:r w:rsidRPr="0026071C">
              <w:rPr>
                <w:rFonts w:ascii="Times New Roman" w:hAnsi="Times New Roman" w:cs="Times New Roman"/>
                <w:color w:val="000000"/>
                <w:szCs w:val="20"/>
              </w:rPr>
              <w:t xml:space="preserve">TABUA DE CAIXARIA TIPO PINUS, GROSSURA 2,5CM X LARGURA 30CM X TAMANHO 3 METROS. </w:t>
            </w:r>
          </w:p>
        </w:tc>
        <w:tc>
          <w:tcPr>
            <w:tcW w:w="992" w:type="dxa"/>
            <w:vAlign w:val="center"/>
          </w:tcPr>
          <w:p w14:paraId="57D34CC5" w14:textId="77777777" w:rsidR="0026071C" w:rsidRPr="0026071C" w:rsidRDefault="0026071C" w:rsidP="005130FE">
            <w:pPr>
              <w:ind w:right="4"/>
              <w:jc w:val="right"/>
              <w:rPr>
                <w:rFonts w:ascii="Times New Roman" w:hAnsi="Times New Roman" w:cs="Times New Roman"/>
                <w:szCs w:val="20"/>
              </w:rPr>
            </w:pPr>
            <w:r w:rsidRPr="0026071C">
              <w:rPr>
                <w:rFonts w:ascii="Times New Roman" w:hAnsi="Times New Roman" w:cs="Times New Roman"/>
                <w:color w:val="000000"/>
                <w:szCs w:val="20"/>
              </w:rPr>
              <w:t>36,58</w:t>
            </w:r>
          </w:p>
        </w:tc>
        <w:tc>
          <w:tcPr>
            <w:tcW w:w="1276" w:type="dxa"/>
            <w:vAlign w:val="center"/>
          </w:tcPr>
          <w:p w14:paraId="6034FACE" w14:textId="77777777" w:rsidR="0026071C" w:rsidRPr="0026071C" w:rsidRDefault="0026071C" w:rsidP="005130FE">
            <w:pPr>
              <w:ind w:left="284" w:right="4"/>
              <w:jc w:val="right"/>
              <w:rPr>
                <w:rFonts w:ascii="Times New Roman" w:hAnsi="Times New Roman" w:cs="Times New Roman"/>
                <w:szCs w:val="20"/>
              </w:rPr>
            </w:pPr>
            <w:r w:rsidRPr="0026071C">
              <w:rPr>
                <w:rFonts w:ascii="Times New Roman" w:hAnsi="Times New Roman" w:cs="Times New Roman"/>
                <w:color w:val="000000"/>
                <w:szCs w:val="20"/>
              </w:rPr>
              <w:t>1.463,20</w:t>
            </w:r>
          </w:p>
        </w:tc>
      </w:tr>
      <w:tr w:rsidR="002A006E" w:rsidRPr="006D67F7" w14:paraId="2823B55B" w14:textId="77777777" w:rsidTr="002A006E">
        <w:tc>
          <w:tcPr>
            <w:tcW w:w="669" w:type="dxa"/>
          </w:tcPr>
          <w:p w14:paraId="256E6A68" w14:textId="77777777" w:rsidR="0026071C" w:rsidRPr="0026071C" w:rsidRDefault="0026071C" w:rsidP="005130FE">
            <w:pPr>
              <w:ind w:right="4" w:firstLine="36"/>
              <w:jc w:val="center"/>
              <w:rPr>
                <w:rFonts w:ascii="Times New Roman" w:hAnsi="Times New Roman" w:cs="Times New Roman"/>
                <w:szCs w:val="20"/>
              </w:rPr>
            </w:pPr>
            <w:r w:rsidRPr="0026071C">
              <w:rPr>
                <w:rFonts w:ascii="Times New Roman" w:hAnsi="Times New Roman" w:cs="Times New Roman"/>
                <w:szCs w:val="20"/>
              </w:rPr>
              <w:t>7</w:t>
            </w:r>
          </w:p>
        </w:tc>
        <w:tc>
          <w:tcPr>
            <w:tcW w:w="841" w:type="dxa"/>
            <w:vAlign w:val="center"/>
          </w:tcPr>
          <w:p w14:paraId="17F4E316" w14:textId="77777777" w:rsidR="0026071C" w:rsidRPr="0026071C" w:rsidRDefault="0026071C" w:rsidP="005130FE">
            <w:pPr>
              <w:ind w:left="-29" w:right="-105" w:hanging="138"/>
              <w:jc w:val="center"/>
              <w:rPr>
                <w:rFonts w:ascii="Times New Roman" w:hAnsi="Times New Roman" w:cs="Times New Roman"/>
                <w:szCs w:val="20"/>
              </w:rPr>
            </w:pPr>
            <w:r w:rsidRPr="0026071C">
              <w:rPr>
                <w:rFonts w:ascii="Times New Roman" w:hAnsi="Times New Roman" w:cs="Times New Roman"/>
                <w:color w:val="000000"/>
                <w:szCs w:val="20"/>
              </w:rPr>
              <w:t>10</w:t>
            </w:r>
          </w:p>
        </w:tc>
        <w:tc>
          <w:tcPr>
            <w:tcW w:w="718" w:type="dxa"/>
            <w:vAlign w:val="center"/>
          </w:tcPr>
          <w:p w14:paraId="28B88B86" w14:textId="77777777" w:rsidR="0026071C" w:rsidRPr="0026071C" w:rsidRDefault="0026071C" w:rsidP="005130FE">
            <w:pPr>
              <w:ind w:right="4"/>
              <w:jc w:val="center"/>
              <w:rPr>
                <w:rFonts w:ascii="Times New Roman" w:hAnsi="Times New Roman" w:cs="Times New Roman"/>
                <w:szCs w:val="20"/>
              </w:rPr>
            </w:pPr>
            <w:r w:rsidRPr="0026071C">
              <w:rPr>
                <w:rFonts w:ascii="Times New Roman" w:hAnsi="Times New Roman" w:cs="Times New Roman"/>
                <w:color w:val="000000"/>
                <w:szCs w:val="20"/>
              </w:rPr>
              <w:t>UN</w:t>
            </w:r>
          </w:p>
        </w:tc>
        <w:tc>
          <w:tcPr>
            <w:tcW w:w="5002" w:type="dxa"/>
            <w:vAlign w:val="center"/>
          </w:tcPr>
          <w:p w14:paraId="4ACD66ED" w14:textId="77777777" w:rsidR="0026071C" w:rsidRPr="0026071C" w:rsidRDefault="0026071C" w:rsidP="005130FE">
            <w:pPr>
              <w:ind w:right="4"/>
              <w:jc w:val="both"/>
              <w:rPr>
                <w:rFonts w:ascii="Times New Roman" w:hAnsi="Times New Roman" w:cs="Times New Roman"/>
                <w:szCs w:val="20"/>
              </w:rPr>
            </w:pPr>
            <w:r w:rsidRPr="0026071C">
              <w:rPr>
                <w:rFonts w:ascii="Times New Roman" w:hAnsi="Times New Roman" w:cs="Times New Roman"/>
                <w:color w:val="000000"/>
                <w:szCs w:val="20"/>
              </w:rPr>
              <w:t xml:space="preserve">ARAME RECOZIDO N 16 COM DIÂMETRO DE 1,65 MM - ROLO DE 1KG. </w:t>
            </w:r>
          </w:p>
        </w:tc>
        <w:tc>
          <w:tcPr>
            <w:tcW w:w="992" w:type="dxa"/>
            <w:vAlign w:val="center"/>
          </w:tcPr>
          <w:p w14:paraId="44F2645E" w14:textId="77777777" w:rsidR="0026071C" w:rsidRPr="0026071C" w:rsidRDefault="0026071C" w:rsidP="005130FE">
            <w:pPr>
              <w:ind w:right="4"/>
              <w:jc w:val="right"/>
              <w:rPr>
                <w:rFonts w:ascii="Times New Roman" w:hAnsi="Times New Roman" w:cs="Times New Roman"/>
                <w:szCs w:val="20"/>
              </w:rPr>
            </w:pPr>
            <w:r w:rsidRPr="0026071C">
              <w:rPr>
                <w:rFonts w:ascii="Times New Roman" w:hAnsi="Times New Roman" w:cs="Times New Roman"/>
                <w:color w:val="000000"/>
                <w:szCs w:val="20"/>
              </w:rPr>
              <w:t>21,66</w:t>
            </w:r>
          </w:p>
        </w:tc>
        <w:tc>
          <w:tcPr>
            <w:tcW w:w="1276" w:type="dxa"/>
            <w:vAlign w:val="center"/>
          </w:tcPr>
          <w:p w14:paraId="220154EC" w14:textId="1B360216" w:rsidR="0026071C" w:rsidRPr="0026071C" w:rsidRDefault="0026071C" w:rsidP="005130FE">
            <w:pPr>
              <w:ind w:left="284" w:right="4"/>
              <w:jc w:val="right"/>
              <w:rPr>
                <w:rFonts w:ascii="Times New Roman" w:hAnsi="Times New Roman" w:cs="Times New Roman"/>
                <w:szCs w:val="20"/>
              </w:rPr>
            </w:pPr>
            <w:r w:rsidRPr="0026071C">
              <w:rPr>
                <w:rFonts w:ascii="Times New Roman" w:hAnsi="Times New Roman" w:cs="Times New Roman"/>
                <w:color w:val="000000"/>
                <w:szCs w:val="20"/>
              </w:rPr>
              <w:t>216,6</w:t>
            </w:r>
            <w:r w:rsidR="00DB465A">
              <w:rPr>
                <w:rFonts w:ascii="Times New Roman" w:hAnsi="Times New Roman" w:cs="Times New Roman"/>
                <w:color w:val="000000"/>
                <w:szCs w:val="20"/>
              </w:rPr>
              <w:t>0</w:t>
            </w:r>
          </w:p>
        </w:tc>
      </w:tr>
      <w:tr w:rsidR="002A006E" w:rsidRPr="006D67F7" w14:paraId="1C5F6D2B" w14:textId="77777777" w:rsidTr="002A006E">
        <w:tc>
          <w:tcPr>
            <w:tcW w:w="669" w:type="dxa"/>
          </w:tcPr>
          <w:p w14:paraId="7CF132CE" w14:textId="77777777" w:rsidR="0026071C" w:rsidRPr="0026071C" w:rsidRDefault="0026071C" w:rsidP="005130FE">
            <w:pPr>
              <w:ind w:right="4" w:firstLine="36"/>
              <w:jc w:val="center"/>
              <w:rPr>
                <w:rFonts w:ascii="Times New Roman" w:hAnsi="Times New Roman" w:cs="Times New Roman"/>
                <w:szCs w:val="20"/>
              </w:rPr>
            </w:pPr>
            <w:r w:rsidRPr="0026071C">
              <w:rPr>
                <w:rFonts w:ascii="Times New Roman" w:hAnsi="Times New Roman" w:cs="Times New Roman"/>
                <w:szCs w:val="20"/>
              </w:rPr>
              <w:t>8</w:t>
            </w:r>
          </w:p>
        </w:tc>
        <w:tc>
          <w:tcPr>
            <w:tcW w:w="841" w:type="dxa"/>
            <w:vAlign w:val="center"/>
          </w:tcPr>
          <w:p w14:paraId="4C37055E" w14:textId="77777777" w:rsidR="0026071C" w:rsidRPr="0026071C" w:rsidRDefault="0026071C" w:rsidP="005130FE">
            <w:pPr>
              <w:ind w:left="-29" w:right="-105" w:hanging="138"/>
              <w:jc w:val="center"/>
              <w:rPr>
                <w:rFonts w:ascii="Times New Roman" w:hAnsi="Times New Roman" w:cs="Times New Roman"/>
                <w:color w:val="000000"/>
                <w:szCs w:val="20"/>
              </w:rPr>
            </w:pPr>
            <w:r w:rsidRPr="0026071C">
              <w:rPr>
                <w:rFonts w:ascii="Times New Roman" w:hAnsi="Times New Roman" w:cs="Times New Roman"/>
                <w:color w:val="000000"/>
                <w:szCs w:val="20"/>
              </w:rPr>
              <w:t>15</w:t>
            </w:r>
          </w:p>
          <w:p w14:paraId="75D5BCCA" w14:textId="77777777" w:rsidR="0026071C" w:rsidRPr="0026071C" w:rsidRDefault="0026071C" w:rsidP="005130FE">
            <w:pPr>
              <w:ind w:left="-29" w:right="-105" w:hanging="138"/>
              <w:jc w:val="center"/>
              <w:rPr>
                <w:rFonts w:ascii="Times New Roman" w:hAnsi="Times New Roman" w:cs="Times New Roman"/>
                <w:color w:val="000000"/>
                <w:szCs w:val="20"/>
              </w:rPr>
            </w:pPr>
          </w:p>
          <w:p w14:paraId="23B882D4" w14:textId="77777777" w:rsidR="0026071C" w:rsidRPr="0026071C" w:rsidRDefault="0026071C" w:rsidP="005130FE">
            <w:pPr>
              <w:ind w:left="-29" w:right="-105" w:hanging="138"/>
              <w:jc w:val="center"/>
              <w:rPr>
                <w:rFonts w:ascii="Times New Roman" w:hAnsi="Times New Roman" w:cs="Times New Roman"/>
                <w:color w:val="000000"/>
                <w:szCs w:val="20"/>
              </w:rPr>
            </w:pPr>
          </w:p>
          <w:p w14:paraId="787FB2CA" w14:textId="77777777" w:rsidR="0026071C" w:rsidRPr="0026071C" w:rsidRDefault="0026071C" w:rsidP="005130FE">
            <w:pPr>
              <w:ind w:left="-29" w:right="-105" w:hanging="138"/>
              <w:jc w:val="center"/>
              <w:rPr>
                <w:rFonts w:ascii="Times New Roman" w:hAnsi="Times New Roman" w:cs="Times New Roman"/>
                <w:szCs w:val="20"/>
              </w:rPr>
            </w:pPr>
          </w:p>
        </w:tc>
        <w:tc>
          <w:tcPr>
            <w:tcW w:w="718" w:type="dxa"/>
            <w:vAlign w:val="center"/>
          </w:tcPr>
          <w:p w14:paraId="55FADCED" w14:textId="77777777" w:rsidR="0026071C" w:rsidRPr="0026071C" w:rsidRDefault="0026071C" w:rsidP="005130FE">
            <w:pPr>
              <w:ind w:right="4"/>
              <w:jc w:val="center"/>
              <w:rPr>
                <w:rFonts w:ascii="Times New Roman" w:hAnsi="Times New Roman" w:cs="Times New Roman"/>
                <w:color w:val="000000"/>
                <w:szCs w:val="20"/>
              </w:rPr>
            </w:pPr>
            <w:r w:rsidRPr="0026071C">
              <w:rPr>
                <w:rFonts w:ascii="Times New Roman" w:hAnsi="Times New Roman" w:cs="Times New Roman"/>
                <w:color w:val="000000"/>
                <w:szCs w:val="20"/>
              </w:rPr>
              <w:t>KG</w:t>
            </w:r>
          </w:p>
          <w:p w14:paraId="13FA5F85" w14:textId="77777777" w:rsidR="0026071C" w:rsidRPr="0026071C" w:rsidRDefault="0026071C" w:rsidP="005130FE">
            <w:pPr>
              <w:ind w:right="4"/>
              <w:jc w:val="center"/>
              <w:rPr>
                <w:rFonts w:ascii="Times New Roman" w:hAnsi="Times New Roman" w:cs="Times New Roman"/>
                <w:szCs w:val="20"/>
              </w:rPr>
            </w:pPr>
          </w:p>
          <w:p w14:paraId="072F289E" w14:textId="77777777" w:rsidR="0026071C" w:rsidRPr="0026071C" w:rsidRDefault="0026071C" w:rsidP="005130FE">
            <w:pPr>
              <w:ind w:right="4"/>
              <w:jc w:val="center"/>
              <w:rPr>
                <w:rFonts w:ascii="Times New Roman" w:hAnsi="Times New Roman" w:cs="Times New Roman"/>
                <w:szCs w:val="20"/>
              </w:rPr>
            </w:pPr>
          </w:p>
          <w:p w14:paraId="3735EAD3" w14:textId="77777777" w:rsidR="0026071C" w:rsidRPr="0026071C" w:rsidRDefault="0026071C" w:rsidP="005130FE">
            <w:pPr>
              <w:ind w:right="4"/>
              <w:jc w:val="center"/>
              <w:rPr>
                <w:rFonts w:ascii="Times New Roman" w:hAnsi="Times New Roman" w:cs="Times New Roman"/>
                <w:szCs w:val="20"/>
              </w:rPr>
            </w:pPr>
          </w:p>
        </w:tc>
        <w:tc>
          <w:tcPr>
            <w:tcW w:w="5002" w:type="dxa"/>
            <w:vAlign w:val="center"/>
          </w:tcPr>
          <w:p w14:paraId="2A7E67B0" w14:textId="7D9F7B58" w:rsidR="0026071C" w:rsidRPr="0026071C" w:rsidRDefault="0026071C" w:rsidP="005130FE">
            <w:pPr>
              <w:ind w:right="4"/>
              <w:jc w:val="both"/>
              <w:rPr>
                <w:rFonts w:ascii="Times New Roman" w:hAnsi="Times New Roman" w:cs="Times New Roman"/>
                <w:szCs w:val="20"/>
              </w:rPr>
            </w:pPr>
            <w:r w:rsidRPr="0026071C">
              <w:rPr>
                <w:rFonts w:ascii="Times New Roman" w:hAnsi="Times New Roman" w:cs="Times New Roman"/>
                <w:color w:val="000000"/>
                <w:szCs w:val="20"/>
              </w:rPr>
              <w:t>PREGO COM CABEÇA, ESPECIFICAÇÕES MÍNIMAS:  MATERIAL: FERRO COMUM, TIPO CABEÇA: CHATA, TIPO CORPO: LISO, TIPO PONTA: COMUM, ACAB</w:t>
            </w:r>
            <w:r>
              <w:rPr>
                <w:rFonts w:ascii="Times New Roman" w:hAnsi="Times New Roman" w:cs="Times New Roman"/>
                <w:color w:val="000000"/>
                <w:szCs w:val="20"/>
              </w:rPr>
              <w:t>.</w:t>
            </w:r>
            <w:r w:rsidRPr="0026071C">
              <w:rPr>
                <w:rFonts w:ascii="Times New Roman" w:hAnsi="Times New Roman" w:cs="Times New Roman"/>
                <w:color w:val="000000"/>
                <w:szCs w:val="20"/>
              </w:rPr>
              <w:t xml:space="preserve"> SUPERFICIAL POLIDO, BITOLA 18X 27. </w:t>
            </w:r>
          </w:p>
        </w:tc>
        <w:tc>
          <w:tcPr>
            <w:tcW w:w="992" w:type="dxa"/>
            <w:vAlign w:val="center"/>
          </w:tcPr>
          <w:p w14:paraId="4E5C85E8" w14:textId="77777777" w:rsidR="0026071C" w:rsidRPr="0026071C" w:rsidRDefault="0026071C" w:rsidP="005130FE">
            <w:pPr>
              <w:ind w:right="4"/>
              <w:jc w:val="right"/>
              <w:rPr>
                <w:rFonts w:ascii="Times New Roman" w:hAnsi="Times New Roman" w:cs="Times New Roman"/>
                <w:szCs w:val="20"/>
              </w:rPr>
            </w:pPr>
            <w:r w:rsidRPr="0026071C">
              <w:rPr>
                <w:rFonts w:ascii="Times New Roman" w:hAnsi="Times New Roman" w:cs="Times New Roman"/>
                <w:color w:val="000000"/>
                <w:szCs w:val="20"/>
              </w:rPr>
              <w:t>23,84</w:t>
            </w:r>
          </w:p>
        </w:tc>
        <w:tc>
          <w:tcPr>
            <w:tcW w:w="1276" w:type="dxa"/>
            <w:vAlign w:val="center"/>
          </w:tcPr>
          <w:p w14:paraId="4E89ED3F" w14:textId="01FAC1F0" w:rsidR="0026071C" w:rsidRPr="0026071C" w:rsidRDefault="0026071C" w:rsidP="005130FE">
            <w:pPr>
              <w:ind w:left="284" w:right="4"/>
              <w:jc w:val="right"/>
              <w:rPr>
                <w:rFonts w:ascii="Times New Roman" w:hAnsi="Times New Roman" w:cs="Times New Roman"/>
                <w:szCs w:val="20"/>
              </w:rPr>
            </w:pPr>
            <w:r w:rsidRPr="0026071C">
              <w:rPr>
                <w:rFonts w:ascii="Times New Roman" w:hAnsi="Times New Roman" w:cs="Times New Roman"/>
                <w:color w:val="000000"/>
                <w:szCs w:val="20"/>
              </w:rPr>
              <w:t>357,6</w:t>
            </w:r>
            <w:r w:rsidR="00DB465A">
              <w:rPr>
                <w:rFonts w:ascii="Times New Roman" w:hAnsi="Times New Roman" w:cs="Times New Roman"/>
                <w:color w:val="000000"/>
                <w:szCs w:val="20"/>
              </w:rPr>
              <w:t>0</w:t>
            </w:r>
          </w:p>
        </w:tc>
      </w:tr>
      <w:tr w:rsidR="002A006E" w:rsidRPr="006D67F7" w14:paraId="248747DE" w14:textId="77777777" w:rsidTr="002A006E">
        <w:trPr>
          <w:trHeight w:val="122"/>
        </w:trPr>
        <w:tc>
          <w:tcPr>
            <w:tcW w:w="669" w:type="dxa"/>
          </w:tcPr>
          <w:p w14:paraId="13EBD7F3" w14:textId="77777777" w:rsidR="0026071C" w:rsidRPr="0026071C" w:rsidRDefault="0026071C" w:rsidP="005130FE">
            <w:pPr>
              <w:ind w:right="4" w:firstLine="36"/>
              <w:jc w:val="center"/>
              <w:rPr>
                <w:rFonts w:ascii="Times New Roman" w:hAnsi="Times New Roman" w:cs="Times New Roman"/>
                <w:szCs w:val="20"/>
              </w:rPr>
            </w:pPr>
            <w:r w:rsidRPr="0026071C">
              <w:rPr>
                <w:rFonts w:ascii="Times New Roman" w:hAnsi="Times New Roman" w:cs="Times New Roman"/>
                <w:szCs w:val="20"/>
              </w:rPr>
              <w:t>9</w:t>
            </w:r>
          </w:p>
        </w:tc>
        <w:tc>
          <w:tcPr>
            <w:tcW w:w="841" w:type="dxa"/>
            <w:vAlign w:val="center"/>
          </w:tcPr>
          <w:p w14:paraId="59C84A23" w14:textId="77777777" w:rsidR="0026071C" w:rsidRPr="0026071C" w:rsidRDefault="0026071C" w:rsidP="005130FE">
            <w:pPr>
              <w:ind w:left="-29" w:right="-105" w:hanging="138"/>
              <w:jc w:val="center"/>
              <w:rPr>
                <w:rFonts w:ascii="Times New Roman" w:hAnsi="Times New Roman" w:cs="Times New Roman"/>
                <w:szCs w:val="20"/>
              </w:rPr>
            </w:pPr>
            <w:r w:rsidRPr="0026071C">
              <w:rPr>
                <w:rFonts w:ascii="Times New Roman" w:hAnsi="Times New Roman" w:cs="Times New Roman"/>
                <w:color w:val="000000"/>
                <w:szCs w:val="20"/>
              </w:rPr>
              <w:t>25</w:t>
            </w:r>
          </w:p>
        </w:tc>
        <w:tc>
          <w:tcPr>
            <w:tcW w:w="718" w:type="dxa"/>
            <w:vAlign w:val="center"/>
          </w:tcPr>
          <w:p w14:paraId="73D0F7C7" w14:textId="77777777" w:rsidR="0026071C" w:rsidRPr="0026071C" w:rsidRDefault="0026071C" w:rsidP="005130FE">
            <w:pPr>
              <w:ind w:right="4"/>
              <w:jc w:val="center"/>
              <w:rPr>
                <w:rFonts w:ascii="Times New Roman" w:hAnsi="Times New Roman" w:cs="Times New Roman"/>
                <w:szCs w:val="20"/>
              </w:rPr>
            </w:pPr>
            <w:r w:rsidRPr="0026071C">
              <w:rPr>
                <w:rFonts w:ascii="Times New Roman" w:hAnsi="Times New Roman" w:cs="Times New Roman"/>
                <w:color w:val="000000"/>
                <w:szCs w:val="20"/>
              </w:rPr>
              <w:t>M³</w:t>
            </w:r>
          </w:p>
        </w:tc>
        <w:tc>
          <w:tcPr>
            <w:tcW w:w="5002" w:type="dxa"/>
            <w:vAlign w:val="center"/>
          </w:tcPr>
          <w:p w14:paraId="32BE900B" w14:textId="77777777" w:rsidR="0026071C" w:rsidRPr="0026071C" w:rsidRDefault="0026071C" w:rsidP="005130FE">
            <w:pPr>
              <w:ind w:right="4"/>
              <w:jc w:val="both"/>
              <w:rPr>
                <w:rFonts w:ascii="Times New Roman" w:hAnsi="Times New Roman" w:cs="Times New Roman"/>
                <w:szCs w:val="20"/>
              </w:rPr>
            </w:pPr>
            <w:r w:rsidRPr="0026071C">
              <w:rPr>
                <w:rFonts w:ascii="Times New Roman" w:hAnsi="Times New Roman" w:cs="Times New Roman"/>
                <w:color w:val="000000"/>
                <w:szCs w:val="20"/>
              </w:rPr>
              <w:t>AREIA GROSSA</w:t>
            </w:r>
          </w:p>
        </w:tc>
        <w:tc>
          <w:tcPr>
            <w:tcW w:w="992" w:type="dxa"/>
            <w:vAlign w:val="center"/>
          </w:tcPr>
          <w:p w14:paraId="53A8CE7C" w14:textId="77777777" w:rsidR="0026071C" w:rsidRPr="0026071C" w:rsidRDefault="0026071C" w:rsidP="005130FE">
            <w:pPr>
              <w:ind w:right="4"/>
              <w:jc w:val="right"/>
              <w:rPr>
                <w:rFonts w:ascii="Times New Roman" w:hAnsi="Times New Roman" w:cs="Times New Roman"/>
                <w:szCs w:val="20"/>
              </w:rPr>
            </w:pPr>
            <w:r w:rsidRPr="0026071C">
              <w:rPr>
                <w:rFonts w:ascii="Times New Roman" w:hAnsi="Times New Roman" w:cs="Times New Roman"/>
                <w:color w:val="000000"/>
                <w:szCs w:val="20"/>
              </w:rPr>
              <w:t>203,98</w:t>
            </w:r>
          </w:p>
        </w:tc>
        <w:tc>
          <w:tcPr>
            <w:tcW w:w="1276" w:type="dxa"/>
            <w:vAlign w:val="center"/>
          </w:tcPr>
          <w:p w14:paraId="0E0658BF" w14:textId="77777777" w:rsidR="0026071C" w:rsidRPr="0026071C" w:rsidRDefault="0026071C" w:rsidP="005130FE">
            <w:pPr>
              <w:ind w:left="284" w:right="4"/>
              <w:jc w:val="right"/>
              <w:rPr>
                <w:rFonts w:ascii="Times New Roman" w:hAnsi="Times New Roman" w:cs="Times New Roman"/>
                <w:szCs w:val="20"/>
              </w:rPr>
            </w:pPr>
            <w:r w:rsidRPr="0026071C">
              <w:rPr>
                <w:rFonts w:ascii="Times New Roman" w:hAnsi="Times New Roman" w:cs="Times New Roman"/>
                <w:color w:val="000000"/>
                <w:szCs w:val="20"/>
              </w:rPr>
              <w:t>5.099,50</w:t>
            </w:r>
          </w:p>
        </w:tc>
      </w:tr>
      <w:tr w:rsidR="002A006E" w:rsidRPr="006D67F7" w14:paraId="1958283A" w14:textId="77777777" w:rsidTr="002A006E">
        <w:tc>
          <w:tcPr>
            <w:tcW w:w="669" w:type="dxa"/>
          </w:tcPr>
          <w:p w14:paraId="74DCD721" w14:textId="77777777" w:rsidR="0026071C" w:rsidRPr="0026071C" w:rsidRDefault="0026071C" w:rsidP="005130FE">
            <w:pPr>
              <w:ind w:right="4" w:firstLine="36"/>
              <w:jc w:val="center"/>
              <w:rPr>
                <w:rFonts w:ascii="Times New Roman" w:hAnsi="Times New Roman" w:cs="Times New Roman"/>
                <w:szCs w:val="20"/>
              </w:rPr>
            </w:pPr>
            <w:r w:rsidRPr="0026071C">
              <w:rPr>
                <w:rFonts w:ascii="Times New Roman" w:hAnsi="Times New Roman" w:cs="Times New Roman"/>
                <w:szCs w:val="20"/>
              </w:rPr>
              <w:t>10</w:t>
            </w:r>
          </w:p>
        </w:tc>
        <w:tc>
          <w:tcPr>
            <w:tcW w:w="841" w:type="dxa"/>
            <w:vAlign w:val="center"/>
          </w:tcPr>
          <w:p w14:paraId="5735F1C4" w14:textId="77777777" w:rsidR="0026071C" w:rsidRPr="0026071C" w:rsidRDefault="0026071C" w:rsidP="005130FE">
            <w:pPr>
              <w:ind w:left="-29" w:right="-105" w:hanging="138"/>
              <w:jc w:val="center"/>
              <w:rPr>
                <w:rFonts w:ascii="Times New Roman" w:hAnsi="Times New Roman" w:cs="Times New Roman"/>
                <w:color w:val="000000"/>
                <w:szCs w:val="20"/>
              </w:rPr>
            </w:pPr>
            <w:r w:rsidRPr="0026071C">
              <w:rPr>
                <w:rFonts w:ascii="Times New Roman" w:hAnsi="Times New Roman" w:cs="Times New Roman"/>
                <w:color w:val="000000"/>
                <w:szCs w:val="20"/>
              </w:rPr>
              <w:t>5</w:t>
            </w:r>
          </w:p>
          <w:p w14:paraId="4B88D1E1" w14:textId="77777777" w:rsidR="0026071C" w:rsidRPr="0026071C" w:rsidRDefault="0026071C" w:rsidP="005130FE">
            <w:pPr>
              <w:ind w:left="-29" w:right="-105" w:hanging="138"/>
              <w:jc w:val="center"/>
              <w:rPr>
                <w:rFonts w:ascii="Times New Roman" w:hAnsi="Times New Roman" w:cs="Times New Roman"/>
                <w:szCs w:val="20"/>
              </w:rPr>
            </w:pPr>
          </w:p>
          <w:p w14:paraId="5AE8913C" w14:textId="77777777" w:rsidR="0026071C" w:rsidRPr="0026071C" w:rsidRDefault="0026071C" w:rsidP="005130FE">
            <w:pPr>
              <w:ind w:left="-29" w:right="-105" w:hanging="138"/>
              <w:jc w:val="center"/>
              <w:rPr>
                <w:rFonts w:ascii="Times New Roman" w:hAnsi="Times New Roman" w:cs="Times New Roman"/>
                <w:szCs w:val="20"/>
              </w:rPr>
            </w:pPr>
          </w:p>
          <w:p w14:paraId="2718853D" w14:textId="77777777" w:rsidR="0026071C" w:rsidRPr="0026071C" w:rsidRDefault="0026071C" w:rsidP="005130FE">
            <w:pPr>
              <w:ind w:left="-29" w:right="-105" w:hanging="138"/>
              <w:jc w:val="center"/>
              <w:rPr>
                <w:rFonts w:ascii="Times New Roman" w:hAnsi="Times New Roman" w:cs="Times New Roman"/>
                <w:szCs w:val="20"/>
              </w:rPr>
            </w:pPr>
          </w:p>
        </w:tc>
        <w:tc>
          <w:tcPr>
            <w:tcW w:w="718" w:type="dxa"/>
            <w:vAlign w:val="center"/>
          </w:tcPr>
          <w:p w14:paraId="72BC31D9" w14:textId="77777777" w:rsidR="0026071C" w:rsidRPr="0026071C" w:rsidRDefault="0026071C" w:rsidP="005130FE">
            <w:pPr>
              <w:ind w:right="4"/>
              <w:jc w:val="center"/>
              <w:rPr>
                <w:rFonts w:ascii="Times New Roman" w:hAnsi="Times New Roman" w:cs="Times New Roman"/>
                <w:color w:val="000000"/>
                <w:szCs w:val="20"/>
              </w:rPr>
            </w:pPr>
            <w:r w:rsidRPr="0026071C">
              <w:rPr>
                <w:rFonts w:ascii="Times New Roman" w:hAnsi="Times New Roman" w:cs="Times New Roman"/>
                <w:color w:val="000000"/>
                <w:szCs w:val="20"/>
              </w:rPr>
              <w:t>MIL</w:t>
            </w:r>
          </w:p>
          <w:p w14:paraId="38D156FB" w14:textId="77777777" w:rsidR="0026071C" w:rsidRPr="0026071C" w:rsidRDefault="0026071C" w:rsidP="005130FE">
            <w:pPr>
              <w:ind w:right="4"/>
              <w:jc w:val="center"/>
              <w:rPr>
                <w:rFonts w:ascii="Times New Roman" w:hAnsi="Times New Roman" w:cs="Times New Roman"/>
                <w:szCs w:val="20"/>
              </w:rPr>
            </w:pPr>
          </w:p>
          <w:p w14:paraId="5202AC7B" w14:textId="77777777" w:rsidR="0026071C" w:rsidRPr="0026071C" w:rsidRDefault="0026071C" w:rsidP="005130FE">
            <w:pPr>
              <w:ind w:right="4"/>
              <w:jc w:val="center"/>
              <w:rPr>
                <w:rFonts w:ascii="Times New Roman" w:hAnsi="Times New Roman" w:cs="Times New Roman"/>
                <w:szCs w:val="20"/>
              </w:rPr>
            </w:pPr>
          </w:p>
          <w:p w14:paraId="4B9FC798" w14:textId="77777777" w:rsidR="0026071C" w:rsidRPr="0026071C" w:rsidRDefault="0026071C" w:rsidP="005130FE">
            <w:pPr>
              <w:ind w:right="4"/>
              <w:jc w:val="center"/>
              <w:rPr>
                <w:rFonts w:ascii="Times New Roman" w:hAnsi="Times New Roman" w:cs="Times New Roman"/>
                <w:szCs w:val="20"/>
              </w:rPr>
            </w:pPr>
          </w:p>
        </w:tc>
        <w:tc>
          <w:tcPr>
            <w:tcW w:w="5002" w:type="dxa"/>
            <w:vAlign w:val="center"/>
          </w:tcPr>
          <w:p w14:paraId="4BB8F50C" w14:textId="77777777" w:rsidR="0026071C" w:rsidRPr="0026071C" w:rsidRDefault="0026071C" w:rsidP="005130FE">
            <w:pPr>
              <w:ind w:right="4"/>
              <w:jc w:val="both"/>
              <w:rPr>
                <w:rFonts w:ascii="Times New Roman" w:hAnsi="Times New Roman" w:cs="Times New Roman"/>
                <w:szCs w:val="20"/>
              </w:rPr>
            </w:pPr>
            <w:r w:rsidRPr="0026071C">
              <w:rPr>
                <w:rFonts w:ascii="Times New Roman" w:hAnsi="Times New Roman" w:cs="Times New Roman"/>
                <w:color w:val="000000"/>
                <w:szCs w:val="20"/>
              </w:rPr>
              <w:t xml:space="preserve">TIJOLO, MATERIAL BARRO COZIDO, TIPO FURADO, COMPRIMENTO 19 CM, LARGURA 19 CM, ESPESSURA 9 CM, QUANTIDADE FUROS 8 UN, APLICAÇÃO CONSTRUÇÃO CIVIL. </w:t>
            </w:r>
          </w:p>
        </w:tc>
        <w:tc>
          <w:tcPr>
            <w:tcW w:w="992" w:type="dxa"/>
            <w:vAlign w:val="center"/>
          </w:tcPr>
          <w:p w14:paraId="119DBD9B" w14:textId="77777777" w:rsidR="0026071C" w:rsidRPr="0026071C" w:rsidRDefault="0026071C" w:rsidP="005130FE">
            <w:pPr>
              <w:ind w:right="4"/>
              <w:jc w:val="right"/>
              <w:rPr>
                <w:rFonts w:ascii="Times New Roman" w:hAnsi="Times New Roman" w:cs="Times New Roman"/>
                <w:szCs w:val="20"/>
              </w:rPr>
            </w:pPr>
            <w:r w:rsidRPr="0026071C">
              <w:rPr>
                <w:rFonts w:ascii="Times New Roman" w:hAnsi="Times New Roman" w:cs="Times New Roman"/>
                <w:color w:val="000000"/>
                <w:szCs w:val="20"/>
              </w:rPr>
              <w:t>1.065,00</w:t>
            </w:r>
          </w:p>
        </w:tc>
        <w:tc>
          <w:tcPr>
            <w:tcW w:w="1276" w:type="dxa"/>
            <w:vAlign w:val="center"/>
          </w:tcPr>
          <w:p w14:paraId="6B7F9A87" w14:textId="77777777" w:rsidR="0026071C" w:rsidRPr="0026071C" w:rsidRDefault="0026071C" w:rsidP="005130FE">
            <w:pPr>
              <w:ind w:left="284" w:right="4"/>
              <w:jc w:val="right"/>
              <w:rPr>
                <w:rFonts w:ascii="Times New Roman" w:hAnsi="Times New Roman" w:cs="Times New Roman"/>
                <w:szCs w:val="20"/>
              </w:rPr>
            </w:pPr>
            <w:r w:rsidRPr="0026071C">
              <w:rPr>
                <w:rFonts w:ascii="Times New Roman" w:hAnsi="Times New Roman" w:cs="Times New Roman"/>
                <w:color w:val="000000"/>
                <w:szCs w:val="20"/>
              </w:rPr>
              <w:t>5.325,00</w:t>
            </w:r>
          </w:p>
        </w:tc>
      </w:tr>
    </w:tbl>
    <w:p w14:paraId="061C335D" w14:textId="77777777" w:rsidR="003469CA" w:rsidRDefault="003469CA" w:rsidP="003469CA">
      <w:pPr>
        <w:numPr>
          <w:ilvl w:val="1"/>
          <w:numId w:val="40"/>
        </w:numPr>
        <w:ind w:left="0" w:firstLine="0"/>
        <w:jc w:val="both"/>
        <w:rPr>
          <w:rFonts w:ascii="Times New Roman" w:hAnsi="Times New Roman" w:cs="Times New Roman"/>
          <w:color w:val="000000" w:themeColor="text1"/>
          <w:spacing w:val="6"/>
          <w:sz w:val="24"/>
        </w:rPr>
      </w:pPr>
      <w:r w:rsidRPr="0020712F">
        <w:rPr>
          <w:rFonts w:ascii="Times New Roman" w:hAnsi="Times New Roman" w:cs="Times New Roman"/>
          <w:color w:val="000000" w:themeColor="text1"/>
          <w:spacing w:val="6"/>
          <w:sz w:val="24"/>
        </w:rPr>
        <w:t>Alguns itens do CATMAT são gerais e genéricos, devendo ser observadas as descrições dos equipamentos</w:t>
      </w:r>
      <w:r>
        <w:rPr>
          <w:rFonts w:ascii="Times New Roman" w:hAnsi="Times New Roman" w:cs="Times New Roman"/>
          <w:color w:val="000000" w:themeColor="text1"/>
          <w:spacing w:val="6"/>
          <w:sz w:val="24"/>
        </w:rPr>
        <w:t>/serviços</w:t>
      </w:r>
      <w:r w:rsidRPr="0020712F">
        <w:rPr>
          <w:rFonts w:ascii="Times New Roman" w:hAnsi="Times New Roman" w:cs="Times New Roman"/>
          <w:color w:val="000000" w:themeColor="text1"/>
          <w:spacing w:val="6"/>
          <w:sz w:val="24"/>
        </w:rPr>
        <w:t xml:space="preserve"> conforme este Termo de Referência e ETP.</w:t>
      </w:r>
    </w:p>
    <w:p w14:paraId="02EB344E" w14:textId="188B9194" w:rsidR="003469CA" w:rsidRDefault="003469CA" w:rsidP="003469CA">
      <w:pPr>
        <w:numPr>
          <w:ilvl w:val="1"/>
          <w:numId w:val="40"/>
        </w:numPr>
        <w:ind w:left="0" w:firstLine="0"/>
        <w:jc w:val="both"/>
        <w:rPr>
          <w:rFonts w:ascii="Times New Roman" w:hAnsi="Times New Roman" w:cs="Times New Roman"/>
          <w:spacing w:val="6"/>
          <w:sz w:val="24"/>
        </w:rPr>
      </w:pPr>
      <w:r w:rsidRPr="0020712F">
        <w:rPr>
          <w:rFonts w:ascii="Times New Roman" w:hAnsi="Times New Roman" w:cs="Times New Roman"/>
          <w:bCs/>
          <w:spacing w:val="6"/>
          <w:sz w:val="24"/>
        </w:rPr>
        <w:t xml:space="preserve">O prazo de vigência da contratação </w:t>
      </w:r>
      <w:r w:rsidRPr="00212DDD">
        <w:rPr>
          <w:rFonts w:ascii="Times New Roman" w:hAnsi="Times New Roman" w:cs="Times New Roman"/>
          <w:b/>
          <w:spacing w:val="6"/>
          <w:sz w:val="24"/>
        </w:rPr>
        <w:t xml:space="preserve">até </w:t>
      </w:r>
      <w:r>
        <w:rPr>
          <w:rFonts w:ascii="Times New Roman" w:hAnsi="Times New Roman" w:cs="Times New Roman"/>
          <w:b/>
          <w:spacing w:val="6"/>
          <w:sz w:val="24"/>
        </w:rPr>
        <w:t>30</w:t>
      </w:r>
      <w:r w:rsidRPr="00212DDD">
        <w:rPr>
          <w:rFonts w:ascii="Times New Roman" w:hAnsi="Times New Roman" w:cs="Times New Roman"/>
          <w:b/>
          <w:spacing w:val="6"/>
          <w:sz w:val="24"/>
        </w:rPr>
        <w:t>/12/2024</w:t>
      </w:r>
      <w:r w:rsidRPr="0020712F">
        <w:rPr>
          <w:rFonts w:ascii="Times New Roman" w:hAnsi="Times New Roman" w:cs="Times New Roman"/>
          <w:bCs/>
          <w:spacing w:val="6"/>
          <w:sz w:val="24"/>
        </w:rPr>
        <w:t xml:space="preserve">, contados da data de assinatura do contrato, prorrogável na forma do art. </w:t>
      </w:r>
      <w:r>
        <w:rPr>
          <w:rFonts w:ascii="Times New Roman" w:hAnsi="Times New Roman" w:cs="Times New Roman"/>
          <w:bCs/>
          <w:spacing w:val="6"/>
          <w:sz w:val="24"/>
        </w:rPr>
        <w:t>84</w:t>
      </w:r>
      <w:r w:rsidRPr="0020712F">
        <w:rPr>
          <w:rFonts w:ascii="Times New Roman" w:hAnsi="Times New Roman" w:cs="Times New Roman"/>
          <w:bCs/>
          <w:spacing w:val="6"/>
          <w:sz w:val="24"/>
        </w:rPr>
        <w:t xml:space="preserve"> e seguintes da Lei n° 14.133/2021.</w:t>
      </w:r>
      <w:r w:rsidRPr="0020712F">
        <w:rPr>
          <w:rFonts w:ascii="Times New Roman" w:hAnsi="Times New Roman" w:cs="Times New Roman"/>
          <w:spacing w:val="6"/>
          <w:sz w:val="24"/>
        </w:rPr>
        <w:t xml:space="preserve"> </w:t>
      </w:r>
    </w:p>
    <w:p w14:paraId="14424CAF" w14:textId="77777777" w:rsidR="003469CA" w:rsidRPr="00FE5BD1" w:rsidRDefault="003469CA" w:rsidP="003469CA">
      <w:pPr>
        <w:rPr>
          <w:rFonts w:ascii="Times New Roman" w:hAnsi="Times New Roman" w:cs="Times New Roman"/>
          <w:iCs/>
          <w:spacing w:val="6"/>
          <w:sz w:val="24"/>
        </w:rPr>
      </w:pPr>
    </w:p>
    <w:p w14:paraId="4E849FD4" w14:textId="3107322E" w:rsidR="003469CA" w:rsidRPr="0026071C" w:rsidRDefault="003469CA" w:rsidP="0026071C">
      <w:pPr>
        <w:pStyle w:val="PargrafodaLista"/>
        <w:numPr>
          <w:ilvl w:val="0"/>
          <w:numId w:val="32"/>
        </w:numPr>
        <w:rPr>
          <w:rFonts w:ascii="Times New Roman" w:hAnsi="Times New Roman" w:cs="Times New Roman"/>
          <w:spacing w:val="6"/>
          <w:sz w:val="24"/>
        </w:rPr>
      </w:pPr>
      <w:r w:rsidRPr="0026071C">
        <w:rPr>
          <w:rFonts w:ascii="Times New Roman" w:hAnsi="Times New Roman" w:cs="Times New Roman"/>
          <w:spacing w:val="6"/>
          <w:sz w:val="24"/>
        </w:rPr>
        <w:t xml:space="preserve">JUSTIFICATIVA E OBJETIVO DA CONTRATAÇÃO </w:t>
      </w:r>
    </w:p>
    <w:p w14:paraId="50F47915" w14:textId="7B8FD24B" w:rsidR="003469CA" w:rsidRPr="0026071C" w:rsidRDefault="003469CA" w:rsidP="0026071C">
      <w:pPr>
        <w:pStyle w:val="PargrafodaLista"/>
        <w:numPr>
          <w:ilvl w:val="1"/>
          <w:numId w:val="32"/>
        </w:numPr>
        <w:ind w:left="0" w:firstLine="0"/>
        <w:rPr>
          <w:rFonts w:ascii="Times New Roman" w:hAnsi="Times New Roman" w:cs="Times New Roman"/>
          <w:spacing w:val="6"/>
          <w:sz w:val="24"/>
        </w:rPr>
      </w:pPr>
      <w:r w:rsidRPr="0026071C">
        <w:rPr>
          <w:rFonts w:ascii="Times New Roman" w:hAnsi="Times New Roman" w:cs="Times New Roman"/>
          <w:spacing w:val="6"/>
          <w:sz w:val="24"/>
        </w:rPr>
        <w:t>A Justificativa e objetivo da contratação encontra-se pormenorizada em Tópico específico dos Estudos Técnicos Preliminares, apêndice deste Termo de Referência.</w:t>
      </w:r>
    </w:p>
    <w:p w14:paraId="249D4AEE" w14:textId="77777777" w:rsidR="003469CA" w:rsidRPr="00FE5BD1" w:rsidRDefault="003469CA" w:rsidP="003469CA">
      <w:pPr>
        <w:autoSpaceDE w:val="0"/>
        <w:jc w:val="both"/>
        <w:rPr>
          <w:rFonts w:ascii="Times New Roman" w:hAnsi="Times New Roman" w:cs="Times New Roman"/>
          <w:spacing w:val="6"/>
          <w:sz w:val="24"/>
        </w:rPr>
      </w:pPr>
    </w:p>
    <w:p w14:paraId="41505BBC" w14:textId="33BBB607" w:rsidR="003469CA" w:rsidRPr="004A0787" w:rsidRDefault="0026071C" w:rsidP="003469CA">
      <w:pPr>
        <w:rPr>
          <w:rFonts w:ascii="Times New Roman" w:hAnsi="Times New Roman" w:cs="Times New Roman"/>
          <w:spacing w:val="6"/>
          <w:sz w:val="24"/>
          <w:lang w:eastAsia="en-US"/>
        </w:rPr>
      </w:pPr>
      <w:r>
        <w:rPr>
          <w:rFonts w:ascii="Times New Roman" w:hAnsi="Times New Roman" w:cs="Times New Roman"/>
          <w:spacing w:val="6"/>
          <w:sz w:val="24"/>
        </w:rPr>
        <w:t xml:space="preserve">3. </w:t>
      </w:r>
      <w:r w:rsidR="003469CA" w:rsidRPr="00FE5BD1">
        <w:rPr>
          <w:rFonts w:ascii="Times New Roman" w:hAnsi="Times New Roman" w:cs="Times New Roman"/>
          <w:spacing w:val="6"/>
          <w:sz w:val="24"/>
        </w:rPr>
        <w:t>DESCRIÇÃO DA SOLUÇÃO:</w:t>
      </w:r>
    </w:p>
    <w:p w14:paraId="42DC1BE1" w14:textId="26A022D4" w:rsidR="003469CA" w:rsidRPr="00FE5BD1" w:rsidRDefault="0026071C" w:rsidP="003469CA">
      <w:pPr>
        <w:jc w:val="both"/>
        <w:rPr>
          <w:rFonts w:ascii="Times New Roman" w:hAnsi="Times New Roman" w:cs="Times New Roman"/>
          <w:spacing w:val="6"/>
          <w:sz w:val="24"/>
        </w:rPr>
      </w:pPr>
      <w:r>
        <w:rPr>
          <w:rFonts w:ascii="Times New Roman" w:hAnsi="Times New Roman" w:cs="Times New Roman"/>
          <w:spacing w:val="6"/>
          <w:sz w:val="24"/>
        </w:rPr>
        <w:t xml:space="preserve">3.1. </w:t>
      </w:r>
      <w:r w:rsidR="003469CA" w:rsidRPr="00FE5BD1">
        <w:rPr>
          <w:rFonts w:ascii="Times New Roman" w:hAnsi="Times New Roman" w:cs="Times New Roman"/>
          <w:spacing w:val="6"/>
          <w:sz w:val="24"/>
        </w:rPr>
        <w:t>A descrição da solução como um todo, encontra-se pormenorizada em Tópico específico dos Estudos Técnicos Preliminares, apêndice deste Termo de Referência.</w:t>
      </w:r>
    </w:p>
    <w:p w14:paraId="112665C0" w14:textId="77777777" w:rsidR="003469CA" w:rsidRPr="00FE5BD1" w:rsidRDefault="003469CA" w:rsidP="003469CA">
      <w:pPr>
        <w:jc w:val="both"/>
        <w:rPr>
          <w:rFonts w:ascii="Times New Roman" w:hAnsi="Times New Roman" w:cs="Times New Roman"/>
          <w:spacing w:val="6"/>
          <w:sz w:val="24"/>
        </w:rPr>
      </w:pPr>
    </w:p>
    <w:p w14:paraId="091A3685" w14:textId="24761FE8" w:rsidR="003469CA" w:rsidRPr="004A0787" w:rsidRDefault="0026071C" w:rsidP="003469CA">
      <w:pPr>
        <w:rPr>
          <w:rFonts w:ascii="Times New Roman" w:hAnsi="Times New Roman" w:cs="Times New Roman"/>
          <w:spacing w:val="6"/>
          <w:sz w:val="24"/>
          <w:lang w:eastAsia="en-US"/>
        </w:rPr>
      </w:pPr>
      <w:r>
        <w:rPr>
          <w:rFonts w:ascii="Times New Roman" w:hAnsi="Times New Roman" w:cs="Times New Roman"/>
          <w:spacing w:val="6"/>
          <w:sz w:val="24"/>
        </w:rPr>
        <w:t xml:space="preserve">4. </w:t>
      </w:r>
      <w:r w:rsidR="003469CA" w:rsidRPr="00FE5BD1">
        <w:rPr>
          <w:rFonts w:ascii="Times New Roman" w:hAnsi="Times New Roman" w:cs="Times New Roman"/>
          <w:spacing w:val="6"/>
          <w:sz w:val="24"/>
        </w:rPr>
        <w:t>CLASSIFICAÇÃO DOS BENS</w:t>
      </w:r>
    </w:p>
    <w:p w14:paraId="4DAA2F88" w14:textId="47186E84" w:rsidR="003469CA" w:rsidRPr="004A0787" w:rsidRDefault="003469CA" w:rsidP="0026071C">
      <w:pPr>
        <w:pStyle w:val="PargrafodaLista"/>
        <w:numPr>
          <w:ilvl w:val="1"/>
          <w:numId w:val="43"/>
        </w:numPr>
        <w:ind w:left="0" w:firstLine="0"/>
        <w:jc w:val="both"/>
        <w:rPr>
          <w:rFonts w:ascii="Times New Roman" w:hAnsi="Times New Roman" w:cs="Times New Roman"/>
          <w:color w:val="000000"/>
          <w:spacing w:val="6"/>
          <w:sz w:val="24"/>
        </w:rPr>
      </w:pPr>
      <w:r w:rsidRPr="004A0787">
        <w:rPr>
          <w:rFonts w:ascii="Times New Roman" w:hAnsi="Times New Roman" w:cs="Times New Roman"/>
          <w:iCs/>
          <w:spacing w:val="6"/>
          <w:sz w:val="24"/>
        </w:rPr>
        <w:t xml:space="preserve">Trata-se de </w:t>
      </w:r>
      <w:r w:rsidRPr="004A0787">
        <w:rPr>
          <w:rFonts w:ascii="Times New Roman" w:hAnsi="Times New Roman" w:cs="Times New Roman"/>
          <w:sz w:val="24"/>
        </w:rPr>
        <w:t>aquisição de</w:t>
      </w:r>
      <w:r w:rsidRPr="004A0787">
        <w:rPr>
          <w:rFonts w:ascii="Times New Roman" w:hAnsi="Times New Roman" w:cs="Times New Roman"/>
          <w:b/>
          <w:bCs/>
          <w:sz w:val="24"/>
        </w:rPr>
        <w:t xml:space="preserve"> MATERIAL DE CONSTRUÇÃO PARA MANUTENÇÃO PREDIAL, DE RUAS, ESTRADAS E PONTES</w:t>
      </w:r>
      <w:r w:rsidRPr="004A0787">
        <w:rPr>
          <w:rFonts w:ascii="Times New Roman" w:hAnsi="Times New Roman" w:cs="Times New Roman"/>
          <w:iCs/>
          <w:spacing w:val="6"/>
          <w:sz w:val="24"/>
        </w:rPr>
        <w:t xml:space="preserve">, em sua forma </w:t>
      </w:r>
      <w:r>
        <w:rPr>
          <w:rFonts w:ascii="Times New Roman" w:hAnsi="Times New Roman" w:cs="Times New Roman"/>
          <w:b/>
          <w:bCs/>
          <w:iCs/>
          <w:spacing w:val="6"/>
          <w:sz w:val="24"/>
        </w:rPr>
        <w:t>PRESENCIAL</w:t>
      </w:r>
      <w:r w:rsidRPr="004A0787">
        <w:rPr>
          <w:rFonts w:ascii="Times New Roman" w:hAnsi="Times New Roman" w:cs="Times New Roman"/>
          <w:iCs/>
          <w:spacing w:val="6"/>
          <w:sz w:val="24"/>
        </w:rPr>
        <w:t xml:space="preserve"> tendo como critério de julgamento o </w:t>
      </w:r>
      <w:r w:rsidRPr="004A0787">
        <w:rPr>
          <w:rFonts w:ascii="Times New Roman" w:hAnsi="Times New Roman" w:cs="Times New Roman"/>
          <w:b/>
          <w:bCs/>
          <w:iCs/>
          <w:spacing w:val="6"/>
          <w:sz w:val="24"/>
        </w:rPr>
        <w:t>MENOR PREÇO POR ITEM.</w:t>
      </w:r>
    </w:p>
    <w:p w14:paraId="14EE5C7C" w14:textId="77777777" w:rsidR="003469CA" w:rsidRPr="00FE5BD1" w:rsidRDefault="003469CA" w:rsidP="003469CA">
      <w:pPr>
        <w:jc w:val="both"/>
        <w:rPr>
          <w:rFonts w:ascii="Times New Roman" w:hAnsi="Times New Roman" w:cs="Times New Roman"/>
          <w:color w:val="000000"/>
          <w:spacing w:val="6"/>
          <w:sz w:val="24"/>
        </w:rPr>
      </w:pPr>
    </w:p>
    <w:p w14:paraId="175EBFFD" w14:textId="79A9B974" w:rsidR="003469CA" w:rsidRPr="0026071C" w:rsidRDefault="003469CA" w:rsidP="0026071C">
      <w:pPr>
        <w:pStyle w:val="PargrafodaLista"/>
        <w:numPr>
          <w:ilvl w:val="0"/>
          <w:numId w:val="43"/>
        </w:numPr>
        <w:rPr>
          <w:rFonts w:ascii="Times New Roman" w:hAnsi="Times New Roman" w:cs="Times New Roman"/>
          <w:spacing w:val="6"/>
          <w:sz w:val="24"/>
          <w:lang w:eastAsia="en-US"/>
        </w:rPr>
      </w:pPr>
      <w:r w:rsidRPr="0026071C">
        <w:rPr>
          <w:rFonts w:ascii="Times New Roman" w:hAnsi="Times New Roman" w:cs="Times New Roman"/>
          <w:spacing w:val="6"/>
          <w:sz w:val="24"/>
        </w:rPr>
        <w:t>DA EXECUÇÃO DO SERVIÇO.</w:t>
      </w:r>
    </w:p>
    <w:p w14:paraId="28F81691" w14:textId="28ECD172" w:rsidR="003469CA" w:rsidRPr="0026071C" w:rsidRDefault="003469CA" w:rsidP="0026071C">
      <w:pPr>
        <w:pStyle w:val="PargrafodaLista"/>
        <w:numPr>
          <w:ilvl w:val="1"/>
          <w:numId w:val="43"/>
        </w:numPr>
        <w:jc w:val="both"/>
        <w:rPr>
          <w:rFonts w:ascii="Times New Roman" w:hAnsi="Times New Roman" w:cs="Times New Roman"/>
          <w:color w:val="000000"/>
          <w:spacing w:val="6"/>
          <w:sz w:val="24"/>
        </w:rPr>
      </w:pPr>
      <w:r w:rsidRPr="0026071C">
        <w:rPr>
          <w:rFonts w:ascii="Times New Roman" w:hAnsi="Times New Roman" w:cs="Times New Roman"/>
          <w:color w:val="000000"/>
          <w:spacing w:val="6"/>
          <w:sz w:val="24"/>
        </w:rPr>
        <w:t>Quanto a execução dos serviços, deverá a contratada:</w:t>
      </w:r>
    </w:p>
    <w:p w14:paraId="5086815B" w14:textId="77777777" w:rsidR="003469CA" w:rsidRPr="009172AB" w:rsidRDefault="003469CA" w:rsidP="0026071C">
      <w:pPr>
        <w:numPr>
          <w:ilvl w:val="1"/>
          <w:numId w:val="43"/>
        </w:numPr>
        <w:ind w:left="0" w:firstLine="0"/>
        <w:jc w:val="both"/>
        <w:rPr>
          <w:rFonts w:ascii="Times New Roman" w:hAnsi="Times New Roman" w:cs="Times New Roman"/>
          <w:color w:val="000000"/>
          <w:spacing w:val="6"/>
          <w:sz w:val="24"/>
        </w:rPr>
      </w:pPr>
      <w:r w:rsidRPr="009172AB">
        <w:rPr>
          <w:rFonts w:ascii="Times New Roman" w:hAnsi="Times New Roman" w:cs="Times New Roman"/>
          <w:color w:val="000000"/>
          <w:spacing w:val="6"/>
          <w:sz w:val="24"/>
        </w:rPr>
        <w:t xml:space="preserve"> Executar com excelência a confecção dos itens descritos no presente termo e referência e demais documentos;</w:t>
      </w:r>
    </w:p>
    <w:p w14:paraId="531D613D" w14:textId="77777777" w:rsidR="003469CA" w:rsidRPr="009172AB" w:rsidRDefault="003469CA" w:rsidP="0026071C">
      <w:pPr>
        <w:numPr>
          <w:ilvl w:val="1"/>
          <w:numId w:val="43"/>
        </w:numPr>
        <w:ind w:left="0" w:firstLine="0"/>
        <w:jc w:val="both"/>
        <w:rPr>
          <w:rFonts w:ascii="Times New Roman" w:hAnsi="Times New Roman" w:cs="Times New Roman"/>
          <w:color w:val="000000"/>
          <w:spacing w:val="6"/>
          <w:sz w:val="24"/>
        </w:rPr>
      </w:pPr>
      <w:r w:rsidRPr="009172AB">
        <w:rPr>
          <w:rFonts w:ascii="Times New Roman" w:hAnsi="Times New Roman" w:cs="Times New Roman"/>
          <w:color w:val="000000"/>
          <w:spacing w:val="6"/>
          <w:sz w:val="24"/>
        </w:rPr>
        <w:t xml:space="preserve">Disponibilizar equipe para </w:t>
      </w:r>
      <w:r>
        <w:rPr>
          <w:rFonts w:ascii="Times New Roman" w:hAnsi="Times New Roman" w:cs="Times New Roman"/>
          <w:color w:val="000000"/>
          <w:spacing w:val="6"/>
          <w:sz w:val="24"/>
        </w:rPr>
        <w:t>entrega</w:t>
      </w:r>
      <w:r w:rsidRPr="009172AB">
        <w:rPr>
          <w:rFonts w:ascii="Times New Roman" w:hAnsi="Times New Roman" w:cs="Times New Roman"/>
          <w:color w:val="000000"/>
          <w:spacing w:val="6"/>
          <w:sz w:val="24"/>
        </w:rPr>
        <w:t xml:space="preserve"> dos itens acima descritos;</w:t>
      </w:r>
    </w:p>
    <w:p w14:paraId="2928518E" w14:textId="77777777" w:rsidR="003469CA" w:rsidRDefault="003469CA" w:rsidP="0026071C">
      <w:pPr>
        <w:numPr>
          <w:ilvl w:val="1"/>
          <w:numId w:val="43"/>
        </w:numPr>
        <w:ind w:left="0" w:firstLine="0"/>
        <w:jc w:val="both"/>
        <w:rPr>
          <w:rFonts w:ascii="Times New Roman" w:hAnsi="Times New Roman" w:cs="Times New Roman"/>
          <w:color w:val="000000"/>
          <w:spacing w:val="6"/>
          <w:sz w:val="24"/>
        </w:rPr>
      </w:pPr>
      <w:r w:rsidRPr="009172AB">
        <w:rPr>
          <w:rFonts w:ascii="Times New Roman" w:hAnsi="Times New Roman" w:cs="Times New Roman"/>
          <w:color w:val="000000"/>
          <w:spacing w:val="6"/>
          <w:sz w:val="24"/>
        </w:rPr>
        <w:t>Fornecer todos os materiais necessários à completa e efetiva execução do serviço;</w:t>
      </w:r>
    </w:p>
    <w:p w14:paraId="0ACD79C0" w14:textId="77777777" w:rsidR="003469CA" w:rsidRPr="0026071C" w:rsidRDefault="003469CA" w:rsidP="0026071C">
      <w:pPr>
        <w:numPr>
          <w:ilvl w:val="1"/>
          <w:numId w:val="43"/>
        </w:numPr>
        <w:ind w:left="0" w:firstLine="0"/>
        <w:jc w:val="both"/>
        <w:rPr>
          <w:rFonts w:ascii="Times New Roman" w:hAnsi="Times New Roman" w:cs="Times New Roman"/>
          <w:color w:val="000000"/>
          <w:spacing w:val="6"/>
          <w:sz w:val="24"/>
        </w:rPr>
      </w:pPr>
      <w:r w:rsidRPr="0026071C">
        <w:rPr>
          <w:rFonts w:ascii="Times New Roman" w:hAnsi="Times New Roman" w:cs="Times New Roman"/>
          <w:color w:val="000000"/>
          <w:spacing w:val="6"/>
          <w:sz w:val="24"/>
        </w:rPr>
        <w:t>A CONTRATADA deverá manter os seus funcionários equipados com os devidos Equipamentos de Proteção Individual – EPI e Equipamento de Proteção Coletiva – EPC durante todo o período de trabalho, principalmente uniformizados e identificados;</w:t>
      </w:r>
    </w:p>
    <w:p w14:paraId="07C460F8" w14:textId="77777777" w:rsidR="003469CA" w:rsidRPr="006E0F1C" w:rsidRDefault="003469CA" w:rsidP="0026071C">
      <w:pPr>
        <w:numPr>
          <w:ilvl w:val="1"/>
          <w:numId w:val="43"/>
        </w:numPr>
        <w:ind w:left="0" w:firstLine="0"/>
        <w:jc w:val="both"/>
        <w:rPr>
          <w:rFonts w:ascii="Times New Roman" w:hAnsi="Times New Roman" w:cs="Times New Roman"/>
          <w:color w:val="000000"/>
          <w:spacing w:val="6"/>
          <w:sz w:val="24"/>
        </w:rPr>
      </w:pPr>
      <w:r w:rsidRPr="009172AB">
        <w:rPr>
          <w:rFonts w:ascii="Times New Roman" w:hAnsi="Times New Roman" w:cs="Times New Roman"/>
          <w:color w:val="000000"/>
          <w:spacing w:val="6"/>
          <w:sz w:val="24"/>
        </w:rPr>
        <w:t xml:space="preserve">O local onde </w:t>
      </w:r>
      <w:r>
        <w:rPr>
          <w:rFonts w:ascii="Times New Roman" w:hAnsi="Times New Roman" w:cs="Times New Roman"/>
          <w:color w:val="000000"/>
          <w:spacing w:val="6"/>
          <w:sz w:val="24"/>
        </w:rPr>
        <w:t xml:space="preserve">os itens </w:t>
      </w:r>
      <w:r w:rsidRPr="009172AB">
        <w:rPr>
          <w:rFonts w:ascii="Times New Roman" w:hAnsi="Times New Roman" w:cs="Times New Roman"/>
          <w:color w:val="000000"/>
          <w:spacing w:val="6"/>
          <w:sz w:val="24"/>
        </w:rPr>
        <w:t xml:space="preserve">serão </w:t>
      </w:r>
      <w:r>
        <w:rPr>
          <w:rFonts w:ascii="Times New Roman" w:hAnsi="Times New Roman" w:cs="Times New Roman"/>
          <w:color w:val="000000"/>
          <w:spacing w:val="6"/>
          <w:sz w:val="24"/>
        </w:rPr>
        <w:t>entregues:</w:t>
      </w:r>
      <w:r w:rsidRPr="009172AB">
        <w:rPr>
          <w:rFonts w:ascii="Times New Roman" w:hAnsi="Times New Roman" w:cs="Times New Roman"/>
          <w:color w:val="000000"/>
          <w:spacing w:val="6"/>
          <w:sz w:val="24"/>
        </w:rPr>
        <w:t xml:space="preserve"> </w:t>
      </w:r>
      <w:r>
        <w:rPr>
          <w:rFonts w:ascii="Times New Roman" w:hAnsi="Times New Roman" w:cs="Times New Roman"/>
          <w:color w:val="000000"/>
          <w:spacing w:val="6"/>
          <w:sz w:val="24"/>
        </w:rPr>
        <w:t>Av. Francisco Alves da Silva, n.º 443</w:t>
      </w:r>
      <w:r w:rsidRPr="006E0F1C">
        <w:rPr>
          <w:rFonts w:ascii="Times New Roman" w:hAnsi="Times New Roman" w:cs="Times New Roman"/>
          <w:color w:val="000000"/>
          <w:spacing w:val="6"/>
          <w:sz w:val="24"/>
        </w:rPr>
        <w:t>, Centro, do município de Deodápolis/MS.</w:t>
      </w:r>
    </w:p>
    <w:p w14:paraId="13C8AFA3" w14:textId="77777777" w:rsidR="003469CA" w:rsidRPr="00B17B95" w:rsidRDefault="003469CA" w:rsidP="0026071C">
      <w:pPr>
        <w:numPr>
          <w:ilvl w:val="1"/>
          <w:numId w:val="43"/>
        </w:numPr>
        <w:ind w:left="0" w:firstLine="0"/>
        <w:jc w:val="both"/>
        <w:rPr>
          <w:rFonts w:ascii="Times New Roman" w:hAnsi="Times New Roman" w:cs="Times New Roman"/>
          <w:color w:val="000000"/>
          <w:spacing w:val="6"/>
          <w:sz w:val="24"/>
        </w:rPr>
      </w:pPr>
      <w:r w:rsidRPr="00B17B95">
        <w:rPr>
          <w:rFonts w:ascii="Times New Roman" w:hAnsi="Times New Roman" w:cs="Times New Roman"/>
          <w:color w:val="000000"/>
          <w:spacing w:val="6"/>
          <w:sz w:val="24"/>
        </w:rPr>
        <w:t xml:space="preserve">O processo de </w:t>
      </w:r>
      <w:r>
        <w:rPr>
          <w:rFonts w:ascii="Times New Roman" w:hAnsi="Times New Roman" w:cs="Times New Roman"/>
          <w:color w:val="000000"/>
          <w:spacing w:val="6"/>
          <w:sz w:val="24"/>
        </w:rPr>
        <w:t>entrega</w:t>
      </w:r>
      <w:r w:rsidRPr="00B17B95">
        <w:rPr>
          <w:rFonts w:ascii="Times New Roman" w:hAnsi="Times New Roman" w:cs="Times New Roman"/>
          <w:color w:val="000000"/>
          <w:spacing w:val="6"/>
          <w:sz w:val="24"/>
        </w:rPr>
        <w:t xml:space="preserve"> deverá ser programado para ocorrer de segunda a sexta-feira, no intervalo entre 07h e 11h, bem como das 13h às 17h, respeitando o horário oficial de Mato Grosso do Sul, sendo acompanhado por servidor designado para a fiscalização e execução do contrato.;</w:t>
      </w:r>
    </w:p>
    <w:p w14:paraId="1506B3C5" w14:textId="77777777" w:rsidR="003469CA" w:rsidRDefault="003469CA" w:rsidP="0026071C">
      <w:pPr>
        <w:numPr>
          <w:ilvl w:val="1"/>
          <w:numId w:val="43"/>
        </w:numPr>
        <w:ind w:left="0" w:firstLine="0"/>
        <w:jc w:val="both"/>
        <w:rPr>
          <w:rFonts w:ascii="Times New Roman" w:hAnsi="Times New Roman" w:cs="Times New Roman"/>
          <w:color w:val="000000"/>
          <w:spacing w:val="6"/>
          <w:sz w:val="24"/>
        </w:rPr>
      </w:pPr>
      <w:r w:rsidRPr="009172AB">
        <w:rPr>
          <w:rFonts w:ascii="Times New Roman" w:hAnsi="Times New Roman" w:cs="Times New Roman"/>
          <w:color w:val="000000"/>
          <w:spacing w:val="6"/>
          <w:sz w:val="24"/>
        </w:rPr>
        <w:t>Fica sob total responsabilidade da contratada quaisquer acidentes, que por ventura ocorram durante a execução dos serviços.</w:t>
      </w:r>
    </w:p>
    <w:p w14:paraId="3D2B3ED8" w14:textId="44F335A5" w:rsidR="003469CA" w:rsidRDefault="003469CA" w:rsidP="0026071C">
      <w:pPr>
        <w:numPr>
          <w:ilvl w:val="1"/>
          <w:numId w:val="43"/>
        </w:numPr>
        <w:ind w:left="0" w:firstLine="0"/>
        <w:jc w:val="both"/>
        <w:rPr>
          <w:rFonts w:ascii="Times New Roman" w:hAnsi="Times New Roman" w:cs="Times New Roman"/>
          <w:color w:val="000000"/>
          <w:spacing w:val="6"/>
          <w:sz w:val="24"/>
        </w:rPr>
      </w:pPr>
      <w:r w:rsidRPr="00C37C79">
        <w:rPr>
          <w:rFonts w:ascii="Times New Roman" w:hAnsi="Times New Roman" w:cs="Times New Roman"/>
          <w:b/>
          <w:bCs/>
          <w:color w:val="000000"/>
          <w:spacing w:val="6"/>
          <w:sz w:val="24"/>
        </w:rPr>
        <w:t>Considerando a natureza do serviço e a necessidade de garantir sua qualidade</w:t>
      </w:r>
      <w:r>
        <w:rPr>
          <w:rFonts w:ascii="Times New Roman" w:hAnsi="Times New Roman" w:cs="Times New Roman"/>
          <w:b/>
          <w:bCs/>
          <w:color w:val="000000"/>
          <w:spacing w:val="6"/>
          <w:sz w:val="24"/>
        </w:rPr>
        <w:t xml:space="preserve"> </w:t>
      </w:r>
      <w:r w:rsidR="0026071C">
        <w:rPr>
          <w:rFonts w:ascii="Times New Roman" w:hAnsi="Times New Roman" w:cs="Times New Roman"/>
          <w:b/>
          <w:bCs/>
          <w:color w:val="000000"/>
          <w:spacing w:val="6"/>
          <w:sz w:val="24"/>
        </w:rPr>
        <w:t xml:space="preserve">e </w:t>
      </w:r>
      <w:r w:rsidR="0026071C" w:rsidRPr="00C37C79">
        <w:rPr>
          <w:rFonts w:ascii="Times New Roman" w:hAnsi="Times New Roman" w:cs="Times New Roman"/>
          <w:b/>
          <w:bCs/>
          <w:color w:val="000000"/>
          <w:spacing w:val="6"/>
          <w:sz w:val="24"/>
        </w:rPr>
        <w:t>integridade</w:t>
      </w:r>
      <w:r w:rsidRPr="00C37C79">
        <w:rPr>
          <w:rFonts w:ascii="Times New Roman" w:hAnsi="Times New Roman" w:cs="Times New Roman"/>
          <w:b/>
          <w:bCs/>
          <w:color w:val="000000"/>
          <w:spacing w:val="6"/>
          <w:sz w:val="24"/>
        </w:rPr>
        <w:t>, fica estabelecido que a contratação por meio de dispensa de licitação será realizada de forma presencial. Frisando que será preferível promover a participação de fornecedores regionais e facilitar a logística de assistências, em conformidade com os princípios da eficiência e da qualidade na prestação do serviço público.</w:t>
      </w:r>
    </w:p>
    <w:p w14:paraId="3F16B9BD" w14:textId="77777777" w:rsidR="003469CA" w:rsidRPr="005275C6" w:rsidRDefault="003469CA" w:rsidP="003469CA">
      <w:pPr>
        <w:jc w:val="both"/>
        <w:rPr>
          <w:rFonts w:ascii="Times New Roman" w:hAnsi="Times New Roman" w:cs="Times New Roman"/>
          <w:color w:val="000000"/>
          <w:spacing w:val="6"/>
          <w:sz w:val="24"/>
        </w:rPr>
      </w:pPr>
    </w:p>
    <w:p w14:paraId="65E05642" w14:textId="3B61A3F6" w:rsidR="003469CA" w:rsidRPr="0026071C" w:rsidRDefault="003469CA" w:rsidP="0026071C">
      <w:pPr>
        <w:pStyle w:val="PargrafodaLista"/>
        <w:numPr>
          <w:ilvl w:val="0"/>
          <w:numId w:val="43"/>
        </w:numPr>
        <w:rPr>
          <w:rFonts w:ascii="Times New Roman" w:hAnsi="Times New Roman" w:cs="Times New Roman"/>
          <w:spacing w:val="6"/>
          <w:sz w:val="24"/>
        </w:rPr>
      </w:pPr>
      <w:r w:rsidRPr="0026071C">
        <w:rPr>
          <w:rFonts w:ascii="Times New Roman" w:hAnsi="Times New Roman" w:cs="Times New Roman"/>
          <w:spacing w:val="6"/>
          <w:sz w:val="24"/>
        </w:rPr>
        <w:t>OBRIGAÇÕES DA CONTRATANTE</w:t>
      </w:r>
    </w:p>
    <w:p w14:paraId="6A5A1092" w14:textId="77777777" w:rsidR="003469CA" w:rsidRPr="004A0787" w:rsidRDefault="003469CA" w:rsidP="003469CA">
      <w:pPr>
        <w:rPr>
          <w:rFonts w:ascii="Times New Roman" w:hAnsi="Times New Roman" w:cs="Times New Roman"/>
          <w:b/>
          <w:bCs/>
          <w:spacing w:val="6"/>
          <w:sz w:val="24"/>
          <w:lang w:eastAsia="en-US"/>
        </w:rPr>
      </w:pPr>
      <w:r w:rsidRPr="00FE5BD1">
        <w:rPr>
          <w:rFonts w:ascii="Times New Roman" w:hAnsi="Times New Roman" w:cs="Times New Roman"/>
          <w:bCs/>
          <w:spacing w:val="6"/>
          <w:sz w:val="24"/>
        </w:rPr>
        <w:t>São obrigações da Contratante:</w:t>
      </w:r>
    </w:p>
    <w:p w14:paraId="1C3A8EC7" w14:textId="77777777" w:rsidR="003469CA" w:rsidRPr="00FE5BD1" w:rsidRDefault="003469CA" w:rsidP="0026071C">
      <w:pPr>
        <w:numPr>
          <w:ilvl w:val="1"/>
          <w:numId w:val="43"/>
        </w:numPr>
        <w:ind w:left="0" w:firstLine="0"/>
        <w:rPr>
          <w:rFonts w:ascii="Times New Roman" w:hAnsi="Times New Roman" w:cs="Times New Roman"/>
          <w:b/>
          <w:spacing w:val="6"/>
          <w:sz w:val="24"/>
        </w:rPr>
      </w:pPr>
      <w:r w:rsidRPr="00FE5BD1">
        <w:rPr>
          <w:rFonts w:ascii="Times New Roman" w:hAnsi="Times New Roman" w:cs="Times New Roman"/>
          <w:spacing w:val="6"/>
          <w:sz w:val="24"/>
        </w:rPr>
        <w:t>Receber o objeto no prazo e condições estabelecidas no Edital e seus anexos;</w:t>
      </w:r>
    </w:p>
    <w:p w14:paraId="0D8424B0" w14:textId="77777777" w:rsidR="003469CA" w:rsidRPr="00FE5BD1" w:rsidRDefault="003469CA" w:rsidP="0026071C">
      <w:pPr>
        <w:numPr>
          <w:ilvl w:val="1"/>
          <w:numId w:val="43"/>
        </w:numPr>
        <w:ind w:left="0" w:firstLine="0"/>
        <w:rPr>
          <w:rFonts w:ascii="Times New Roman" w:hAnsi="Times New Roman" w:cs="Times New Roman"/>
          <w:b/>
          <w:spacing w:val="6"/>
          <w:sz w:val="24"/>
        </w:rPr>
      </w:pPr>
      <w:r w:rsidRPr="00FE5BD1">
        <w:rPr>
          <w:rFonts w:ascii="Times New Roman" w:hAnsi="Times New Roman" w:cs="Times New Roman"/>
          <w:bCs/>
          <w:spacing w:val="6"/>
          <w:sz w:val="24"/>
        </w:rPr>
        <w:t>Ve</w:t>
      </w:r>
      <w:r w:rsidRPr="00FE5BD1">
        <w:rPr>
          <w:rFonts w:ascii="Times New Roman" w:hAnsi="Times New Roman" w:cs="Times New Roman"/>
          <w:spacing w:val="6"/>
          <w:sz w:val="24"/>
        </w:rPr>
        <w:t>rificar minuciosamente, no prazo fixado, a conformidade dos bens</w:t>
      </w:r>
      <w:r>
        <w:rPr>
          <w:rFonts w:ascii="Times New Roman" w:hAnsi="Times New Roman" w:cs="Times New Roman"/>
          <w:spacing w:val="6"/>
          <w:sz w:val="24"/>
        </w:rPr>
        <w:t xml:space="preserve"> e serviços</w:t>
      </w:r>
      <w:r w:rsidRPr="00FE5BD1">
        <w:rPr>
          <w:rFonts w:ascii="Times New Roman" w:hAnsi="Times New Roman" w:cs="Times New Roman"/>
          <w:spacing w:val="6"/>
          <w:sz w:val="24"/>
        </w:rPr>
        <w:t xml:space="preserve"> recebidos com as especificações constantes do Edital e da proposta;</w:t>
      </w:r>
    </w:p>
    <w:p w14:paraId="218036DA" w14:textId="77777777" w:rsidR="003469CA" w:rsidRPr="00FE5BD1" w:rsidRDefault="003469CA" w:rsidP="0026071C">
      <w:pPr>
        <w:numPr>
          <w:ilvl w:val="1"/>
          <w:numId w:val="43"/>
        </w:numPr>
        <w:ind w:left="0" w:firstLine="0"/>
        <w:rPr>
          <w:rFonts w:ascii="Times New Roman" w:hAnsi="Times New Roman" w:cs="Times New Roman"/>
          <w:b/>
          <w:bCs/>
          <w:spacing w:val="6"/>
          <w:sz w:val="24"/>
        </w:rPr>
      </w:pPr>
      <w:r w:rsidRPr="00FE5BD1">
        <w:rPr>
          <w:rFonts w:ascii="Times New Roman" w:hAnsi="Times New Roman" w:cs="Times New Roman"/>
          <w:bCs/>
          <w:spacing w:val="6"/>
          <w:sz w:val="24"/>
        </w:rPr>
        <w:t>Prestar a Contratada todas as informações e esclarecimentos necessários para o cumprimento do contrata;</w:t>
      </w:r>
    </w:p>
    <w:p w14:paraId="4EC5048A" w14:textId="77777777" w:rsidR="003469CA" w:rsidRPr="00FE5BD1" w:rsidRDefault="003469CA" w:rsidP="0026071C">
      <w:pPr>
        <w:numPr>
          <w:ilvl w:val="1"/>
          <w:numId w:val="43"/>
        </w:numPr>
        <w:ind w:left="0" w:firstLine="0"/>
        <w:rPr>
          <w:rFonts w:ascii="Times New Roman" w:hAnsi="Times New Roman" w:cs="Times New Roman"/>
          <w:b/>
          <w:spacing w:val="6"/>
          <w:sz w:val="24"/>
        </w:rPr>
      </w:pPr>
      <w:r w:rsidRPr="00FE5BD1">
        <w:rPr>
          <w:rFonts w:ascii="Times New Roman" w:hAnsi="Times New Roman" w:cs="Times New Roman"/>
          <w:spacing w:val="6"/>
          <w:sz w:val="24"/>
        </w:rPr>
        <w:t>Comunicar à Contratada, por escrito, sobre imperfeições, falhas ou irregularidades verificadas no objeto fornecido, para que seja substituído;</w:t>
      </w:r>
    </w:p>
    <w:p w14:paraId="774BF693" w14:textId="77777777" w:rsidR="003469CA" w:rsidRPr="00FE5BD1" w:rsidRDefault="003469CA" w:rsidP="0026071C">
      <w:pPr>
        <w:numPr>
          <w:ilvl w:val="1"/>
          <w:numId w:val="43"/>
        </w:numPr>
        <w:ind w:left="0" w:firstLine="0"/>
        <w:rPr>
          <w:rFonts w:ascii="Times New Roman" w:hAnsi="Times New Roman" w:cs="Times New Roman"/>
          <w:b/>
          <w:spacing w:val="6"/>
          <w:sz w:val="24"/>
        </w:rPr>
      </w:pPr>
      <w:r w:rsidRPr="00FE5BD1">
        <w:rPr>
          <w:rFonts w:ascii="Times New Roman" w:hAnsi="Times New Roman" w:cs="Times New Roman"/>
          <w:spacing w:val="6"/>
          <w:sz w:val="24"/>
        </w:rPr>
        <w:t>Acompanhar e fiscalizar o cumprimento das obrigações da Contratada, através de comissão/servidor especialmente designado;</w:t>
      </w:r>
    </w:p>
    <w:p w14:paraId="383F5A71" w14:textId="77777777" w:rsidR="003469CA" w:rsidRPr="00FE5BD1" w:rsidRDefault="003469CA" w:rsidP="0026071C">
      <w:pPr>
        <w:numPr>
          <w:ilvl w:val="1"/>
          <w:numId w:val="43"/>
        </w:numPr>
        <w:ind w:left="0" w:firstLine="0"/>
        <w:jc w:val="both"/>
        <w:rPr>
          <w:rFonts w:ascii="Times New Roman" w:hAnsi="Times New Roman" w:cs="Times New Roman"/>
          <w:spacing w:val="6"/>
          <w:sz w:val="24"/>
        </w:rPr>
      </w:pPr>
      <w:r w:rsidRPr="00FE5BD1">
        <w:rPr>
          <w:rFonts w:ascii="Times New Roman" w:hAnsi="Times New Roman" w:cs="Times New Roman"/>
          <w:spacing w:val="6"/>
          <w:sz w:val="24"/>
        </w:rPr>
        <w:t>Efetuar o pagamento à Contratada no valor correspondente ao fornecimento do objeto, no prazo e forma estabelecidos no Edital e seus anexos;</w:t>
      </w:r>
    </w:p>
    <w:p w14:paraId="717D7066" w14:textId="77777777" w:rsidR="003469CA" w:rsidRPr="00FE5BD1" w:rsidRDefault="003469CA" w:rsidP="0026071C">
      <w:pPr>
        <w:numPr>
          <w:ilvl w:val="1"/>
          <w:numId w:val="43"/>
        </w:numPr>
        <w:ind w:left="0" w:firstLine="0"/>
        <w:jc w:val="both"/>
        <w:rPr>
          <w:rFonts w:ascii="Times New Roman" w:hAnsi="Times New Roman" w:cs="Times New Roman"/>
          <w:spacing w:val="6"/>
          <w:sz w:val="24"/>
        </w:rPr>
      </w:pPr>
      <w:r w:rsidRPr="00FE5BD1">
        <w:rPr>
          <w:rFonts w:ascii="Times New Roman" w:hAnsi="Times New Roman" w:cs="Times New Roman"/>
          <w:spacing w:val="6"/>
          <w:sz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44DE09A" w14:textId="77777777" w:rsidR="003469CA" w:rsidRPr="00FE5BD1" w:rsidRDefault="003469CA" w:rsidP="003469CA">
      <w:pPr>
        <w:jc w:val="both"/>
        <w:rPr>
          <w:rFonts w:ascii="Times New Roman" w:hAnsi="Times New Roman" w:cs="Times New Roman"/>
          <w:color w:val="000000"/>
          <w:spacing w:val="6"/>
          <w:sz w:val="24"/>
        </w:rPr>
      </w:pPr>
    </w:p>
    <w:p w14:paraId="6AAE7558" w14:textId="6F0F1FE7" w:rsidR="003469CA" w:rsidRPr="0026071C" w:rsidRDefault="003469CA" w:rsidP="0026071C">
      <w:pPr>
        <w:pStyle w:val="PargrafodaLista"/>
        <w:numPr>
          <w:ilvl w:val="0"/>
          <w:numId w:val="43"/>
        </w:numPr>
        <w:rPr>
          <w:rFonts w:ascii="Times New Roman" w:hAnsi="Times New Roman" w:cs="Times New Roman"/>
          <w:spacing w:val="6"/>
          <w:sz w:val="24"/>
          <w:lang w:eastAsia="en-US"/>
        </w:rPr>
      </w:pPr>
      <w:r w:rsidRPr="0026071C">
        <w:rPr>
          <w:rFonts w:ascii="Times New Roman" w:hAnsi="Times New Roman" w:cs="Times New Roman"/>
          <w:spacing w:val="6"/>
          <w:sz w:val="24"/>
        </w:rPr>
        <w:t>OBRIGAÇÕES DA CONTRATADA</w:t>
      </w:r>
    </w:p>
    <w:p w14:paraId="41D8A57C" w14:textId="77777777" w:rsidR="003469CA" w:rsidRPr="00FE5BD1" w:rsidRDefault="003469CA" w:rsidP="0026071C">
      <w:pPr>
        <w:numPr>
          <w:ilvl w:val="1"/>
          <w:numId w:val="43"/>
        </w:numPr>
        <w:ind w:left="0" w:firstLine="0"/>
        <w:jc w:val="both"/>
        <w:rPr>
          <w:rFonts w:ascii="Times New Roman" w:hAnsi="Times New Roman" w:cs="Times New Roman"/>
          <w:color w:val="000000"/>
          <w:spacing w:val="6"/>
          <w:sz w:val="24"/>
        </w:rPr>
      </w:pPr>
      <w:r w:rsidRPr="00FE5BD1">
        <w:rPr>
          <w:rFonts w:ascii="Times New Roman" w:hAnsi="Times New Roman" w:cs="Times New Roman"/>
          <w:spacing w:val="6"/>
          <w:sz w:val="24"/>
        </w:rPr>
        <w:t>A Contratada deve cumprir todas as obrigações constantes no Edital, seus anexos e sua proposta, assumindo como exclusivamente seus os riscos e as despesas decorrentes da boa e perfeita execução do objeto e, ainda:</w:t>
      </w:r>
    </w:p>
    <w:p w14:paraId="2F514AD5" w14:textId="77777777" w:rsidR="003469CA" w:rsidRPr="00FE5BD1" w:rsidRDefault="003469CA" w:rsidP="0026071C">
      <w:pPr>
        <w:numPr>
          <w:ilvl w:val="1"/>
          <w:numId w:val="43"/>
        </w:numPr>
        <w:ind w:left="0" w:firstLine="0"/>
        <w:jc w:val="both"/>
        <w:rPr>
          <w:rFonts w:ascii="Times New Roman" w:hAnsi="Times New Roman" w:cs="Times New Roman"/>
          <w:color w:val="000000"/>
          <w:spacing w:val="6"/>
          <w:sz w:val="24"/>
        </w:rPr>
      </w:pPr>
      <w:r w:rsidRPr="00FE5BD1">
        <w:rPr>
          <w:rFonts w:ascii="Times New Roman" w:hAnsi="Times New Roman" w:cs="Times New Roman"/>
          <w:spacing w:val="6"/>
          <w:sz w:val="24"/>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5CB09D7A" w14:textId="77777777" w:rsidR="003469CA" w:rsidRPr="00FE5BD1" w:rsidRDefault="003469CA" w:rsidP="0026071C">
      <w:pPr>
        <w:numPr>
          <w:ilvl w:val="1"/>
          <w:numId w:val="43"/>
        </w:numPr>
        <w:ind w:left="0" w:firstLine="0"/>
        <w:jc w:val="both"/>
        <w:rPr>
          <w:rFonts w:ascii="Times New Roman" w:hAnsi="Times New Roman" w:cs="Times New Roman"/>
          <w:color w:val="000000"/>
          <w:spacing w:val="6"/>
          <w:sz w:val="24"/>
        </w:rPr>
      </w:pPr>
      <w:r w:rsidRPr="00FE5BD1">
        <w:rPr>
          <w:rFonts w:ascii="Times New Roman" w:hAnsi="Times New Roman" w:cs="Times New Roman"/>
          <w:bCs/>
          <w:color w:val="000000"/>
          <w:spacing w:val="6"/>
          <w:sz w:val="24"/>
        </w:rPr>
        <w:t>Responsabilizar-se pelos vícios e danos decorrentes da execução do serviço e dos materiais fornecidos, de acordo o Código de Defesa do Consumidor (Lei no 8.078, de 1990);</w:t>
      </w:r>
    </w:p>
    <w:p w14:paraId="7E9631D3" w14:textId="77777777" w:rsidR="003469CA" w:rsidRPr="00FE5BD1" w:rsidRDefault="003469CA" w:rsidP="0026071C">
      <w:pPr>
        <w:numPr>
          <w:ilvl w:val="1"/>
          <w:numId w:val="43"/>
        </w:numPr>
        <w:ind w:left="0" w:firstLine="0"/>
        <w:jc w:val="both"/>
        <w:rPr>
          <w:rFonts w:ascii="Times New Roman" w:hAnsi="Times New Roman" w:cs="Times New Roman"/>
          <w:color w:val="000000"/>
          <w:spacing w:val="6"/>
          <w:sz w:val="24"/>
        </w:rPr>
      </w:pPr>
      <w:r w:rsidRPr="00FE5BD1">
        <w:rPr>
          <w:rFonts w:ascii="Times New Roman" w:hAnsi="Times New Roman" w:cs="Times New Roman"/>
          <w:spacing w:val="6"/>
          <w:sz w:val="24"/>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63026A0E" w14:textId="77777777" w:rsidR="003469CA" w:rsidRPr="0026071C" w:rsidRDefault="003469CA" w:rsidP="0026071C">
      <w:pPr>
        <w:numPr>
          <w:ilvl w:val="1"/>
          <w:numId w:val="43"/>
        </w:numPr>
        <w:ind w:left="0" w:firstLine="0"/>
        <w:jc w:val="both"/>
        <w:rPr>
          <w:rFonts w:ascii="Times New Roman" w:hAnsi="Times New Roman" w:cs="Times New Roman"/>
          <w:color w:val="000000"/>
          <w:spacing w:val="6"/>
          <w:sz w:val="24"/>
        </w:rPr>
      </w:pPr>
      <w:r w:rsidRPr="00FE5BD1">
        <w:rPr>
          <w:rFonts w:ascii="Times New Roman" w:hAnsi="Times New Roman" w:cs="Times New Roman"/>
          <w:spacing w:val="6"/>
          <w:sz w:val="24"/>
        </w:rPr>
        <w:t>Responsabilizar-se pelas despesas dos tributos, encargos trabalhistas, previdenciários, fiscais, comerciais, taxas, fretes, seguros, deslocamento de pessoal, quaisquer outras que incidam ou venham a incidir na execução do contrato;</w:t>
      </w:r>
    </w:p>
    <w:p w14:paraId="6EAB8568" w14:textId="77777777" w:rsidR="003469CA" w:rsidRPr="0026071C" w:rsidRDefault="003469CA" w:rsidP="0026071C">
      <w:pPr>
        <w:numPr>
          <w:ilvl w:val="1"/>
          <w:numId w:val="43"/>
        </w:numPr>
        <w:ind w:left="0" w:firstLine="0"/>
        <w:jc w:val="both"/>
        <w:rPr>
          <w:rFonts w:ascii="Times New Roman" w:hAnsi="Times New Roman" w:cs="Times New Roman"/>
          <w:color w:val="000000"/>
          <w:spacing w:val="6"/>
          <w:sz w:val="24"/>
        </w:rPr>
      </w:pPr>
      <w:r w:rsidRPr="0026071C">
        <w:rPr>
          <w:rFonts w:ascii="Times New Roman" w:hAnsi="Times New Roman" w:cs="Times New Roman"/>
          <w:spacing w:val="6"/>
          <w:sz w:val="24"/>
        </w:rPr>
        <w:t>Comunicar à Contratante, no prazo máximo de 24 (vinte e quatro) horas que antecede a data da entrega, os motivos que impossibilitem o cumprimento do prazo previsto, com a devida comprovação;</w:t>
      </w:r>
    </w:p>
    <w:p w14:paraId="4529DD51" w14:textId="77777777" w:rsidR="003469CA" w:rsidRPr="00FE5BD1" w:rsidRDefault="003469CA" w:rsidP="0026071C">
      <w:pPr>
        <w:numPr>
          <w:ilvl w:val="1"/>
          <w:numId w:val="43"/>
        </w:numPr>
        <w:ind w:left="0" w:firstLine="0"/>
        <w:jc w:val="both"/>
        <w:rPr>
          <w:rFonts w:ascii="Times New Roman" w:hAnsi="Times New Roman" w:cs="Times New Roman"/>
          <w:color w:val="000000"/>
          <w:spacing w:val="6"/>
          <w:sz w:val="24"/>
        </w:rPr>
      </w:pPr>
      <w:r w:rsidRPr="00FE5BD1">
        <w:rPr>
          <w:rFonts w:ascii="Times New Roman" w:hAnsi="Times New Roman" w:cs="Times New Roman"/>
          <w:spacing w:val="6"/>
          <w:sz w:val="24"/>
        </w:rPr>
        <w:t>Atender prontamente a quaisquer exigências da Administração, inerentes ao objeto da presente licitação;</w:t>
      </w:r>
    </w:p>
    <w:p w14:paraId="721C540D" w14:textId="77777777" w:rsidR="003469CA" w:rsidRPr="004A0787" w:rsidRDefault="003469CA" w:rsidP="0026071C">
      <w:pPr>
        <w:numPr>
          <w:ilvl w:val="1"/>
          <w:numId w:val="43"/>
        </w:numPr>
        <w:ind w:left="0" w:firstLine="0"/>
        <w:jc w:val="both"/>
        <w:rPr>
          <w:rFonts w:ascii="Times New Roman" w:hAnsi="Times New Roman" w:cs="Times New Roman"/>
          <w:color w:val="000000"/>
          <w:spacing w:val="6"/>
          <w:sz w:val="24"/>
        </w:rPr>
      </w:pPr>
      <w:r w:rsidRPr="00FE5BD1">
        <w:rPr>
          <w:rFonts w:ascii="Times New Roman" w:hAnsi="Times New Roman" w:cs="Times New Roman"/>
          <w:spacing w:val="6"/>
          <w:sz w:val="24"/>
        </w:rPr>
        <w:t>Manter, durante toda a execução do contrato, em compatibilidade com as obrigações assumidas, todas as condições de habilitação e qualificação exigidas na licitação.</w:t>
      </w:r>
    </w:p>
    <w:p w14:paraId="43D15894" w14:textId="77777777" w:rsidR="003469CA" w:rsidRPr="004A0787" w:rsidRDefault="003469CA" w:rsidP="003469CA">
      <w:pPr>
        <w:jc w:val="both"/>
        <w:rPr>
          <w:rFonts w:ascii="Times New Roman" w:hAnsi="Times New Roman" w:cs="Times New Roman"/>
          <w:color w:val="000000"/>
          <w:spacing w:val="6"/>
          <w:sz w:val="24"/>
        </w:rPr>
      </w:pPr>
    </w:p>
    <w:p w14:paraId="5140084C" w14:textId="77777777" w:rsidR="003469CA" w:rsidRPr="004A0787" w:rsidRDefault="003469CA" w:rsidP="0026071C">
      <w:pPr>
        <w:pStyle w:val="Nivel10"/>
        <w:numPr>
          <w:ilvl w:val="0"/>
          <w:numId w:val="43"/>
        </w:numPr>
        <w:spacing w:before="0" w:line="240" w:lineRule="auto"/>
        <w:ind w:left="0" w:firstLine="0"/>
        <w:rPr>
          <w:rFonts w:ascii="Times New Roman" w:hAnsi="Times New Roman"/>
          <w:sz w:val="24"/>
          <w:szCs w:val="24"/>
        </w:rPr>
      </w:pPr>
      <w:r w:rsidRPr="004A0787">
        <w:rPr>
          <w:rFonts w:ascii="Times New Roman" w:hAnsi="Times New Roman"/>
          <w:sz w:val="24"/>
          <w:szCs w:val="24"/>
        </w:rPr>
        <w:t>DA SUBCONTRATAÇÃO</w:t>
      </w:r>
    </w:p>
    <w:p w14:paraId="208B1FFB" w14:textId="77777777" w:rsidR="003469CA" w:rsidRPr="00FE5BD1" w:rsidRDefault="003469CA" w:rsidP="0026071C">
      <w:pPr>
        <w:numPr>
          <w:ilvl w:val="1"/>
          <w:numId w:val="43"/>
        </w:numPr>
        <w:ind w:left="0" w:firstLine="0"/>
        <w:jc w:val="both"/>
        <w:rPr>
          <w:rFonts w:ascii="Times New Roman" w:hAnsi="Times New Roman" w:cs="Times New Roman"/>
          <w:iCs/>
          <w:spacing w:val="6"/>
          <w:sz w:val="24"/>
        </w:rPr>
      </w:pPr>
      <w:r w:rsidRPr="00FE5BD1">
        <w:rPr>
          <w:rFonts w:ascii="Times New Roman" w:hAnsi="Times New Roman" w:cs="Times New Roman"/>
          <w:iCs/>
          <w:spacing w:val="6"/>
          <w:sz w:val="24"/>
        </w:rPr>
        <w:t>Não será admitida a subcontratação do objeto licitatório.</w:t>
      </w:r>
    </w:p>
    <w:p w14:paraId="1456A7E5" w14:textId="77777777" w:rsidR="003469CA" w:rsidRPr="00FE5BD1" w:rsidRDefault="003469CA" w:rsidP="003469CA">
      <w:pPr>
        <w:jc w:val="both"/>
        <w:rPr>
          <w:rFonts w:ascii="Times New Roman" w:hAnsi="Times New Roman" w:cs="Times New Roman"/>
          <w:iCs/>
          <w:spacing w:val="6"/>
          <w:sz w:val="24"/>
        </w:rPr>
      </w:pPr>
    </w:p>
    <w:p w14:paraId="5B73A926" w14:textId="77777777" w:rsidR="003469CA" w:rsidRPr="00FE5BD1" w:rsidRDefault="003469CA" w:rsidP="0026071C">
      <w:pPr>
        <w:pStyle w:val="Nivel10"/>
        <w:numPr>
          <w:ilvl w:val="0"/>
          <w:numId w:val="43"/>
        </w:numPr>
        <w:spacing w:before="0" w:line="240" w:lineRule="auto"/>
        <w:ind w:left="284" w:hanging="284"/>
        <w:rPr>
          <w:rFonts w:ascii="Times New Roman" w:hAnsi="Times New Roman"/>
          <w:spacing w:val="6"/>
          <w:sz w:val="24"/>
          <w:szCs w:val="24"/>
        </w:rPr>
      </w:pPr>
      <w:r w:rsidRPr="00FE5BD1">
        <w:rPr>
          <w:rFonts w:ascii="Times New Roman" w:hAnsi="Times New Roman"/>
          <w:spacing w:val="6"/>
          <w:sz w:val="24"/>
          <w:szCs w:val="24"/>
        </w:rPr>
        <w:t>DA ALTERAÇÃO SUBJETIVA</w:t>
      </w:r>
    </w:p>
    <w:p w14:paraId="7F2CF00A" w14:textId="77777777" w:rsidR="003469CA" w:rsidRDefault="003469CA" w:rsidP="0026071C">
      <w:pPr>
        <w:numPr>
          <w:ilvl w:val="1"/>
          <w:numId w:val="43"/>
        </w:numPr>
        <w:ind w:left="0" w:firstLine="0"/>
        <w:jc w:val="both"/>
        <w:rPr>
          <w:rFonts w:ascii="Times New Roman" w:hAnsi="Times New Roman" w:cs="Times New Roman"/>
          <w:spacing w:val="6"/>
          <w:sz w:val="24"/>
        </w:rPr>
      </w:pPr>
      <w:r w:rsidRPr="00FE5BD1">
        <w:rPr>
          <w:rFonts w:ascii="Times New Roman" w:hAnsi="Times New Roman" w:cs="Times New Roman"/>
          <w:spacing w:val="6"/>
          <w:sz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A01BCA5" w14:textId="77777777" w:rsidR="003469CA" w:rsidRPr="00FE5BD1" w:rsidRDefault="003469CA" w:rsidP="003469CA">
      <w:pPr>
        <w:jc w:val="both"/>
        <w:rPr>
          <w:rFonts w:ascii="Times New Roman" w:hAnsi="Times New Roman" w:cs="Times New Roman"/>
          <w:spacing w:val="6"/>
          <w:sz w:val="24"/>
        </w:rPr>
      </w:pPr>
    </w:p>
    <w:p w14:paraId="2FAF0073" w14:textId="77777777" w:rsidR="003469CA" w:rsidRPr="00FE5BD1" w:rsidRDefault="003469CA" w:rsidP="0026071C">
      <w:pPr>
        <w:pStyle w:val="Nivel10"/>
        <w:numPr>
          <w:ilvl w:val="0"/>
          <w:numId w:val="43"/>
        </w:numPr>
        <w:spacing w:before="0" w:line="240" w:lineRule="auto"/>
        <w:ind w:left="426" w:hanging="426"/>
        <w:rPr>
          <w:rFonts w:ascii="Times New Roman" w:hAnsi="Times New Roman"/>
          <w:spacing w:val="6"/>
          <w:sz w:val="24"/>
          <w:szCs w:val="24"/>
        </w:rPr>
      </w:pPr>
      <w:r w:rsidRPr="00FE5BD1">
        <w:rPr>
          <w:rFonts w:ascii="Times New Roman" w:hAnsi="Times New Roman"/>
          <w:spacing w:val="6"/>
          <w:sz w:val="24"/>
          <w:szCs w:val="24"/>
        </w:rPr>
        <w:t>DO CONTROLE E FISCALIZAÇÃO DA EXECUÇÃO</w:t>
      </w:r>
    </w:p>
    <w:p w14:paraId="67B11504" w14:textId="77777777" w:rsidR="003469CA" w:rsidRPr="00FE5BD1" w:rsidRDefault="003469CA" w:rsidP="0026071C">
      <w:pPr>
        <w:numPr>
          <w:ilvl w:val="1"/>
          <w:numId w:val="43"/>
        </w:numPr>
        <w:ind w:left="0" w:firstLine="0"/>
        <w:jc w:val="both"/>
        <w:rPr>
          <w:rFonts w:ascii="Times New Roman" w:hAnsi="Times New Roman" w:cs="Times New Roman"/>
          <w:bCs/>
          <w:color w:val="000000"/>
          <w:spacing w:val="6"/>
          <w:sz w:val="24"/>
        </w:rPr>
      </w:pPr>
      <w:r w:rsidRPr="00FE5BD1">
        <w:rPr>
          <w:rFonts w:ascii="Times New Roman" w:hAnsi="Times New Roman" w:cs="Times New Roman"/>
          <w:color w:val="000000"/>
          <w:spacing w:val="6"/>
          <w:sz w:val="24"/>
        </w:rPr>
        <w:t>Será designado representante para acompanhar e fiscalizar a entrega dos bens</w:t>
      </w:r>
      <w:r>
        <w:rPr>
          <w:rFonts w:ascii="Times New Roman" w:hAnsi="Times New Roman" w:cs="Times New Roman"/>
          <w:color w:val="000000"/>
          <w:spacing w:val="6"/>
          <w:sz w:val="24"/>
        </w:rPr>
        <w:t xml:space="preserve"> e serviços</w:t>
      </w:r>
      <w:r w:rsidRPr="00FE5BD1">
        <w:rPr>
          <w:rFonts w:ascii="Times New Roman" w:hAnsi="Times New Roman" w:cs="Times New Roman"/>
          <w:color w:val="000000"/>
          <w:spacing w:val="6"/>
          <w:sz w:val="24"/>
        </w:rPr>
        <w:t>, anotando em registro próprio todas as ocorrências relacionadas com a execução e determinando o que for necessário à regularização.</w:t>
      </w:r>
    </w:p>
    <w:p w14:paraId="0F80211C" w14:textId="77777777" w:rsidR="003469CA" w:rsidRPr="00FE5BD1" w:rsidRDefault="003469CA" w:rsidP="0026071C">
      <w:pPr>
        <w:numPr>
          <w:ilvl w:val="1"/>
          <w:numId w:val="43"/>
        </w:numPr>
        <w:ind w:left="0" w:firstLine="0"/>
        <w:jc w:val="both"/>
        <w:rPr>
          <w:rFonts w:ascii="Times New Roman" w:hAnsi="Times New Roman" w:cs="Times New Roman"/>
          <w:color w:val="000000"/>
          <w:spacing w:val="6"/>
          <w:sz w:val="24"/>
        </w:rPr>
      </w:pPr>
      <w:r w:rsidRPr="00FE5BD1">
        <w:rPr>
          <w:rFonts w:ascii="Times New Roman" w:hAnsi="Times New Roman" w:cs="Times New Roman"/>
          <w:color w:val="000000"/>
          <w:spacing w:val="6"/>
          <w:sz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182DCCE" w14:textId="77777777" w:rsidR="003469CA" w:rsidRPr="00FE5BD1" w:rsidRDefault="003469CA" w:rsidP="0026071C">
      <w:pPr>
        <w:numPr>
          <w:ilvl w:val="1"/>
          <w:numId w:val="43"/>
        </w:numPr>
        <w:ind w:left="0" w:firstLine="0"/>
        <w:jc w:val="both"/>
        <w:rPr>
          <w:rFonts w:ascii="Times New Roman" w:hAnsi="Times New Roman" w:cs="Times New Roman"/>
          <w:color w:val="000000"/>
          <w:spacing w:val="6"/>
          <w:sz w:val="24"/>
        </w:rPr>
      </w:pPr>
      <w:r w:rsidRPr="00FE5BD1">
        <w:rPr>
          <w:rFonts w:ascii="Times New Roman" w:hAnsi="Times New Roman" w:cs="Times New Roman"/>
          <w:color w:val="000000"/>
          <w:spacing w:val="6"/>
          <w:sz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45D9610" w14:textId="77777777" w:rsidR="003469CA" w:rsidRPr="00FE5BD1" w:rsidRDefault="003469CA" w:rsidP="003469CA">
      <w:pPr>
        <w:jc w:val="both"/>
        <w:rPr>
          <w:rFonts w:ascii="Times New Roman" w:hAnsi="Times New Roman"/>
          <w:spacing w:val="6"/>
          <w:sz w:val="24"/>
        </w:rPr>
      </w:pPr>
    </w:p>
    <w:p w14:paraId="2552CBBD" w14:textId="786C1C44" w:rsidR="003469CA" w:rsidRPr="00FE5BD1" w:rsidRDefault="0026071C" w:rsidP="003469CA">
      <w:pPr>
        <w:jc w:val="both"/>
        <w:rPr>
          <w:rFonts w:ascii="Times New Roman" w:hAnsi="Times New Roman"/>
          <w:b/>
          <w:spacing w:val="6"/>
          <w:sz w:val="24"/>
        </w:rPr>
      </w:pPr>
      <w:r w:rsidRPr="003709AF">
        <w:rPr>
          <w:rFonts w:ascii="Times New Roman" w:hAnsi="Times New Roman"/>
          <w:bCs/>
          <w:spacing w:val="6"/>
          <w:sz w:val="24"/>
        </w:rPr>
        <w:t>11.</w:t>
      </w:r>
      <w:r>
        <w:rPr>
          <w:rFonts w:ascii="Times New Roman" w:hAnsi="Times New Roman"/>
          <w:b/>
          <w:spacing w:val="6"/>
          <w:sz w:val="24"/>
        </w:rPr>
        <w:t xml:space="preserve"> </w:t>
      </w:r>
      <w:r w:rsidR="003469CA" w:rsidRPr="00FE5BD1">
        <w:rPr>
          <w:rFonts w:ascii="Times New Roman" w:hAnsi="Times New Roman"/>
          <w:b/>
          <w:spacing w:val="6"/>
          <w:sz w:val="24"/>
        </w:rPr>
        <w:t>DO PAGAMENTO</w:t>
      </w:r>
    </w:p>
    <w:p w14:paraId="745EE906" w14:textId="106972EC" w:rsidR="003469CA" w:rsidRPr="003709AF" w:rsidRDefault="0026071C" w:rsidP="003469CA">
      <w:pPr>
        <w:jc w:val="both"/>
        <w:rPr>
          <w:rFonts w:ascii="Times New Roman" w:hAnsi="Times New Roman"/>
          <w:spacing w:val="6"/>
          <w:sz w:val="24"/>
        </w:rPr>
      </w:pPr>
      <w:r w:rsidRPr="003709AF">
        <w:rPr>
          <w:rFonts w:ascii="Times New Roman" w:hAnsi="Times New Roman"/>
          <w:spacing w:val="6"/>
          <w:sz w:val="24"/>
        </w:rPr>
        <w:t xml:space="preserve">11.1 </w:t>
      </w:r>
      <w:r w:rsidR="003469CA" w:rsidRPr="003709AF">
        <w:rPr>
          <w:rFonts w:ascii="Times New Roman" w:hAnsi="Times New Roman"/>
          <w:spacing w:val="6"/>
          <w:sz w:val="24"/>
        </w:rPr>
        <w:t>O pagamento será realizado mensalmente no prazo máximo de até 30 (trinta) dias, contados a partir do recebimento das mercadorias, Nota Fiscal ou Fatura, através de ordem bancária, para crédito em banco, agência e conta corrente indicados pelo contratado.</w:t>
      </w:r>
    </w:p>
    <w:p w14:paraId="781E8370" w14:textId="25DFCAB4" w:rsidR="003469CA" w:rsidRPr="003709AF" w:rsidRDefault="0026071C" w:rsidP="003469CA">
      <w:pPr>
        <w:jc w:val="both"/>
        <w:rPr>
          <w:rFonts w:ascii="Times New Roman" w:hAnsi="Times New Roman"/>
          <w:spacing w:val="6"/>
          <w:sz w:val="24"/>
        </w:rPr>
      </w:pPr>
      <w:r w:rsidRPr="003709AF">
        <w:rPr>
          <w:rFonts w:ascii="Times New Roman" w:hAnsi="Times New Roman"/>
          <w:spacing w:val="6"/>
          <w:sz w:val="24"/>
        </w:rPr>
        <w:t xml:space="preserve">11.2. </w:t>
      </w:r>
      <w:r w:rsidR="003469CA" w:rsidRPr="003709AF">
        <w:rPr>
          <w:rFonts w:ascii="Times New Roman" w:hAnsi="Times New Roman"/>
          <w:spacing w:val="6"/>
          <w:sz w:val="24"/>
        </w:rPr>
        <w:t>O pagamento será realizado por meio de ordem bancária, para crédito em banco, agência e conta corrente indicados pelo contratado.</w:t>
      </w:r>
    </w:p>
    <w:p w14:paraId="45A54E0F" w14:textId="3D87699F" w:rsidR="003469CA" w:rsidRPr="003709AF" w:rsidRDefault="0026071C" w:rsidP="003469CA">
      <w:pPr>
        <w:jc w:val="both"/>
        <w:rPr>
          <w:rFonts w:ascii="Times New Roman" w:hAnsi="Times New Roman"/>
          <w:spacing w:val="6"/>
          <w:sz w:val="24"/>
        </w:rPr>
      </w:pPr>
      <w:r w:rsidRPr="003709AF">
        <w:rPr>
          <w:rFonts w:ascii="Times New Roman" w:hAnsi="Times New Roman"/>
          <w:spacing w:val="6"/>
          <w:sz w:val="24"/>
        </w:rPr>
        <w:t>11</w:t>
      </w:r>
      <w:r w:rsidR="003469CA" w:rsidRPr="003709AF">
        <w:rPr>
          <w:rFonts w:ascii="Times New Roman" w:hAnsi="Times New Roman"/>
          <w:spacing w:val="6"/>
          <w:sz w:val="24"/>
        </w:rPr>
        <w:t>.3.</w:t>
      </w:r>
      <w:r w:rsidR="003469CA" w:rsidRPr="003709AF">
        <w:rPr>
          <w:rFonts w:ascii="Times New Roman" w:hAnsi="Times New Roman"/>
          <w:spacing w:val="6"/>
          <w:sz w:val="24"/>
        </w:rPr>
        <w:tab/>
        <w:t>Será considerada data do pagamento o dia em que constar como emitida a ordem bancária para pagamento.</w:t>
      </w:r>
    </w:p>
    <w:p w14:paraId="71B05E5A" w14:textId="0B7128EE" w:rsidR="003469CA" w:rsidRPr="003709AF" w:rsidRDefault="0026071C" w:rsidP="003469CA">
      <w:pPr>
        <w:jc w:val="both"/>
        <w:rPr>
          <w:rFonts w:ascii="Times New Roman" w:hAnsi="Times New Roman"/>
          <w:spacing w:val="6"/>
          <w:sz w:val="24"/>
        </w:rPr>
      </w:pPr>
      <w:r w:rsidRPr="003709AF">
        <w:rPr>
          <w:rFonts w:ascii="Times New Roman" w:hAnsi="Times New Roman"/>
          <w:spacing w:val="6"/>
          <w:sz w:val="24"/>
        </w:rPr>
        <w:t>11</w:t>
      </w:r>
      <w:r w:rsidR="003469CA" w:rsidRPr="003709AF">
        <w:rPr>
          <w:rFonts w:ascii="Times New Roman" w:hAnsi="Times New Roman"/>
          <w:spacing w:val="6"/>
          <w:sz w:val="24"/>
        </w:rPr>
        <w:t>.4.</w:t>
      </w:r>
      <w:r w:rsidR="003469CA" w:rsidRPr="003709AF">
        <w:rPr>
          <w:rFonts w:ascii="Times New Roman" w:hAnsi="Times New Roman"/>
          <w:spacing w:val="6"/>
          <w:sz w:val="24"/>
        </w:rPr>
        <w:tab/>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62098C9" w14:textId="503CBCF9" w:rsidR="003469CA" w:rsidRPr="003709AF" w:rsidRDefault="0026071C" w:rsidP="003469CA">
      <w:pPr>
        <w:jc w:val="both"/>
        <w:rPr>
          <w:rFonts w:ascii="Times New Roman" w:hAnsi="Times New Roman"/>
          <w:spacing w:val="6"/>
          <w:sz w:val="24"/>
        </w:rPr>
      </w:pPr>
      <w:r w:rsidRPr="003709AF">
        <w:rPr>
          <w:rFonts w:ascii="Times New Roman" w:hAnsi="Times New Roman"/>
          <w:spacing w:val="6"/>
          <w:sz w:val="24"/>
        </w:rPr>
        <w:t>11</w:t>
      </w:r>
      <w:r w:rsidR="003469CA" w:rsidRPr="003709AF">
        <w:rPr>
          <w:rFonts w:ascii="Times New Roman" w:hAnsi="Times New Roman"/>
          <w:spacing w:val="6"/>
          <w:sz w:val="24"/>
        </w:rPr>
        <w:t>.5. Quando do pagamento, será efetuada a retenção tributária prevista na legislação aplicável.</w:t>
      </w:r>
    </w:p>
    <w:p w14:paraId="7B9214AF" w14:textId="2E87F6C7" w:rsidR="003469CA" w:rsidRPr="003709AF" w:rsidRDefault="0026071C" w:rsidP="003469CA">
      <w:pPr>
        <w:jc w:val="both"/>
        <w:rPr>
          <w:rFonts w:ascii="Times New Roman" w:hAnsi="Times New Roman"/>
          <w:spacing w:val="6"/>
          <w:sz w:val="24"/>
        </w:rPr>
      </w:pPr>
      <w:r w:rsidRPr="003709AF">
        <w:rPr>
          <w:rFonts w:ascii="Times New Roman" w:hAnsi="Times New Roman"/>
          <w:spacing w:val="6"/>
          <w:sz w:val="24"/>
        </w:rPr>
        <w:t>11</w:t>
      </w:r>
      <w:r w:rsidR="003469CA" w:rsidRPr="003709AF">
        <w:rPr>
          <w:rFonts w:ascii="Times New Roman" w:hAnsi="Times New Roman"/>
          <w:spacing w:val="6"/>
          <w:sz w:val="24"/>
        </w:rPr>
        <w:t>.5.1.</w:t>
      </w:r>
      <w:r w:rsidR="003469CA" w:rsidRPr="003709AF">
        <w:rPr>
          <w:rFonts w:ascii="Times New Roman" w:hAnsi="Times New Roman"/>
          <w:spacing w:val="6"/>
          <w:sz w:val="24"/>
        </w:rPr>
        <w:tab/>
        <w:t xml:space="preserve"> Independentemente do percentual de tributo inserido na planilha, quando houver, serão retidos na fonte, quando da realização do pagamento, os percentuais estabelecidos na legislação vigente.</w:t>
      </w:r>
    </w:p>
    <w:p w14:paraId="2E306A39" w14:textId="296E63B3" w:rsidR="003469CA" w:rsidRPr="00FE5BD1" w:rsidRDefault="0026071C" w:rsidP="003469CA">
      <w:pPr>
        <w:jc w:val="both"/>
        <w:rPr>
          <w:rFonts w:ascii="Times New Roman" w:hAnsi="Times New Roman"/>
          <w:spacing w:val="6"/>
          <w:sz w:val="24"/>
        </w:rPr>
      </w:pPr>
      <w:r w:rsidRPr="003709AF">
        <w:rPr>
          <w:rFonts w:ascii="Times New Roman" w:hAnsi="Times New Roman"/>
          <w:spacing w:val="6"/>
          <w:sz w:val="24"/>
        </w:rPr>
        <w:t>11</w:t>
      </w:r>
      <w:r w:rsidR="003469CA" w:rsidRPr="003709AF">
        <w:rPr>
          <w:rFonts w:ascii="Times New Roman" w:hAnsi="Times New Roman"/>
          <w:spacing w:val="6"/>
          <w:sz w:val="24"/>
        </w:rPr>
        <w:t>.6.</w:t>
      </w:r>
      <w:r w:rsidR="003469CA" w:rsidRPr="00FE5BD1">
        <w:rPr>
          <w:rFonts w:ascii="Times New Roman" w:hAnsi="Times New Roman"/>
          <w:spacing w:val="6"/>
          <w:sz w:val="24"/>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77BD084" w14:textId="294C1FBF" w:rsidR="003469CA" w:rsidRDefault="0026071C" w:rsidP="003469CA">
      <w:pPr>
        <w:jc w:val="both"/>
        <w:rPr>
          <w:rFonts w:ascii="Times New Roman" w:hAnsi="Times New Roman"/>
          <w:spacing w:val="6"/>
          <w:sz w:val="24"/>
        </w:rPr>
      </w:pPr>
      <w:r w:rsidRPr="003709AF">
        <w:rPr>
          <w:rFonts w:ascii="Times New Roman" w:hAnsi="Times New Roman"/>
          <w:spacing w:val="6"/>
          <w:sz w:val="24"/>
        </w:rPr>
        <w:t>11</w:t>
      </w:r>
      <w:r w:rsidR="003469CA" w:rsidRPr="003709AF">
        <w:rPr>
          <w:rFonts w:ascii="Times New Roman" w:hAnsi="Times New Roman"/>
          <w:spacing w:val="6"/>
          <w:sz w:val="24"/>
        </w:rPr>
        <w:t>.7.</w:t>
      </w:r>
      <w:r w:rsidR="003469CA" w:rsidRPr="003709AF">
        <w:rPr>
          <w:rFonts w:ascii="Times New Roman" w:hAnsi="Times New Roman"/>
          <w:spacing w:val="6"/>
          <w:sz w:val="24"/>
        </w:rPr>
        <w:tab/>
        <w:t xml:space="preserve"> Nos</w:t>
      </w:r>
      <w:r w:rsidR="003469CA" w:rsidRPr="00FE5BD1">
        <w:rPr>
          <w:rFonts w:ascii="Times New Roman" w:hAnsi="Times New Roman"/>
          <w:spacing w:val="6"/>
          <w:sz w:val="24"/>
        </w:rPr>
        <w:t xml:space="preserve">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DD43B5C" w14:textId="77777777" w:rsidR="003469CA" w:rsidRPr="003469CA" w:rsidRDefault="003469CA" w:rsidP="003469CA">
      <w:pPr>
        <w:tabs>
          <w:tab w:val="left" w:pos="1701"/>
        </w:tabs>
        <w:ind w:right="27"/>
        <w:rPr>
          <w:rFonts w:ascii="Times New Roman" w:hAnsi="Times New Roman" w:cs="Times New Roman"/>
          <w:sz w:val="22"/>
        </w:rPr>
      </w:pPr>
      <w:r w:rsidRPr="003469CA">
        <w:rPr>
          <w:rFonts w:ascii="Times New Roman" w:hAnsi="Times New Roman" w:cs="Times New Roman"/>
          <w:sz w:val="22"/>
        </w:rPr>
        <w:t>EM = I x N x VP, sendo:</w:t>
      </w:r>
    </w:p>
    <w:p w14:paraId="31F60FCA" w14:textId="77777777" w:rsidR="003469CA" w:rsidRPr="003469CA" w:rsidRDefault="003469CA" w:rsidP="003469CA">
      <w:pPr>
        <w:tabs>
          <w:tab w:val="left" w:pos="1701"/>
        </w:tabs>
        <w:ind w:right="27"/>
        <w:rPr>
          <w:rFonts w:ascii="Times New Roman" w:hAnsi="Times New Roman" w:cs="Times New Roman"/>
          <w:snapToGrid w:val="0"/>
          <w:sz w:val="22"/>
        </w:rPr>
      </w:pPr>
      <w:r w:rsidRPr="003469CA">
        <w:rPr>
          <w:rFonts w:ascii="Times New Roman" w:hAnsi="Times New Roman" w:cs="Times New Roman"/>
          <w:snapToGrid w:val="0"/>
          <w:sz w:val="22"/>
        </w:rPr>
        <w:t>EM = Encargos moratórios;</w:t>
      </w:r>
    </w:p>
    <w:p w14:paraId="47C88A47" w14:textId="77777777" w:rsidR="003469CA" w:rsidRPr="003469CA" w:rsidRDefault="003469CA" w:rsidP="003469CA">
      <w:pPr>
        <w:tabs>
          <w:tab w:val="left" w:pos="1701"/>
        </w:tabs>
        <w:ind w:right="27"/>
        <w:rPr>
          <w:rFonts w:ascii="Times New Roman" w:hAnsi="Times New Roman" w:cs="Times New Roman"/>
          <w:sz w:val="22"/>
        </w:rPr>
      </w:pPr>
      <w:r w:rsidRPr="003469CA">
        <w:rPr>
          <w:rFonts w:ascii="Times New Roman" w:hAnsi="Times New Roman" w:cs="Times New Roman"/>
          <w:sz w:val="22"/>
        </w:rPr>
        <w:t>N = Número de dias entre a data prevista para o pagamento e a do efetivo pagamento;</w:t>
      </w:r>
    </w:p>
    <w:p w14:paraId="736DB416" w14:textId="77777777" w:rsidR="003469CA" w:rsidRPr="003469CA" w:rsidRDefault="003469CA" w:rsidP="003469CA">
      <w:pPr>
        <w:tabs>
          <w:tab w:val="left" w:pos="1701"/>
        </w:tabs>
        <w:ind w:right="27"/>
        <w:rPr>
          <w:rFonts w:ascii="Times New Roman" w:hAnsi="Times New Roman" w:cs="Times New Roman"/>
          <w:sz w:val="22"/>
        </w:rPr>
      </w:pPr>
      <w:r w:rsidRPr="003469CA">
        <w:rPr>
          <w:rFonts w:ascii="Times New Roman" w:hAnsi="Times New Roman" w:cs="Times New Roman"/>
          <w:sz w:val="22"/>
        </w:rPr>
        <w:t>VP = Valor da parcela a ser paga.</w:t>
      </w:r>
    </w:p>
    <w:p w14:paraId="52A29837" w14:textId="77777777" w:rsidR="003469CA" w:rsidRPr="003469CA" w:rsidRDefault="003469CA" w:rsidP="003469CA">
      <w:pPr>
        <w:tabs>
          <w:tab w:val="left" w:pos="1701"/>
        </w:tabs>
        <w:ind w:right="27"/>
        <w:rPr>
          <w:rFonts w:ascii="Times New Roman" w:hAnsi="Times New Roman" w:cs="Times New Roman"/>
          <w:sz w:val="22"/>
        </w:rPr>
      </w:pPr>
      <w:r w:rsidRPr="003469CA">
        <w:rPr>
          <w:rFonts w:ascii="Times New Roman" w:hAnsi="Times New Roman" w:cs="Times New Roman"/>
          <w:snapToGrid w:val="0"/>
          <w:sz w:val="22"/>
        </w:rPr>
        <w:t xml:space="preserve">I = Índice de compensação financeira = </w:t>
      </w:r>
      <w:r w:rsidRPr="003469CA">
        <w:rPr>
          <w:rFonts w:ascii="Times New Roman" w:hAnsi="Times New Roman" w:cs="Times New Roman"/>
          <w:sz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3469CA" w:rsidRPr="003469CA" w14:paraId="2B98385F" w14:textId="77777777" w:rsidTr="005130FE">
        <w:tc>
          <w:tcPr>
            <w:tcW w:w="2214" w:type="dxa"/>
            <w:vAlign w:val="center"/>
          </w:tcPr>
          <w:p w14:paraId="42B6694C" w14:textId="77777777" w:rsidR="003469CA" w:rsidRPr="003469CA" w:rsidRDefault="003469CA" w:rsidP="005130FE">
            <w:pPr>
              <w:tabs>
                <w:tab w:val="left" w:pos="1701"/>
              </w:tabs>
              <w:ind w:right="27"/>
              <w:rPr>
                <w:rFonts w:ascii="Times New Roman" w:hAnsi="Times New Roman" w:cs="Times New Roman"/>
                <w:sz w:val="22"/>
              </w:rPr>
            </w:pPr>
            <w:r w:rsidRPr="003469CA">
              <w:rPr>
                <w:rFonts w:ascii="Times New Roman" w:hAnsi="Times New Roman" w:cs="Times New Roman"/>
                <w:sz w:val="22"/>
              </w:rPr>
              <w:t>I = (TX)</w:t>
            </w:r>
          </w:p>
        </w:tc>
        <w:tc>
          <w:tcPr>
            <w:tcW w:w="588" w:type="dxa"/>
            <w:vAlign w:val="center"/>
          </w:tcPr>
          <w:p w14:paraId="6AF250FD" w14:textId="77777777" w:rsidR="003469CA" w:rsidRPr="003469CA" w:rsidRDefault="003469CA" w:rsidP="005130FE">
            <w:pPr>
              <w:tabs>
                <w:tab w:val="left" w:pos="1701"/>
              </w:tabs>
              <w:ind w:right="27"/>
              <w:rPr>
                <w:rFonts w:ascii="Times New Roman" w:hAnsi="Times New Roman" w:cs="Times New Roman"/>
                <w:sz w:val="22"/>
              </w:rPr>
            </w:pPr>
            <w:r w:rsidRPr="003469CA">
              <w:rPr>
                <w:rFonts w:ascii="Times New Roman" w:hAnsi="Times New Roman" w:cs="Times New Roman"/>
                <w:sz w:val="22"/>
              </w:rPr>
              <w:t xml:space="preserve">I = </w:t>
            </w:r>
          </w:p>
        </w:tc>
        <w:tc>
          <w:tcPr>
            <w:tcW w:w="1276" w:type="dxa"/>
            <w:tcBorders>
              <w:bottom w:val="single" w:sz="4" w:space="0" w:color="auto"/>
            </w:tcBorders>
          </w:tcPr>
          <w:p w14:paraId="6D19E594" w14:textId="77777777" w:rsidR="003469CA" w:rsidRPr="003469CA" w:rsidRDefault="003469CA" w:rsidP="005130FE">
            <w:pPr>
              <w:tabs>
                <w:tab w:val="left" w:pos="1701"/>
              </w:tabs>
              <w:ind w:right="27"/>
              <w:rPr>
                <w:rFonts w:ascii="Times New Roman" w:hAnsi="Times New Roman" w:cs="Times New Roman"/>
                <w:sz w:val="22"/>
              </w:rPr>
            </w:pPr>
            <w:proofErr w:type="gramStart"/>
            <w:r w:rsidRPr="003469CA">
              <w:rPr>
                <w:rFonts w:ascii="Times New Roman" w:hAnsi="Times New Roman" w:cs="Times New Roman"/>
                <w:sz w:val="22"/>
              </w:rPr>
              <w:t>( 6</w:t>
            </w:r>
            <w:proofErr w:type="gramEnd"/>
            <w:r w:rsidRPr="003469CA">
              <w:rPr>
                <w:rFonts w:ascii="Times New Roman" w:hAnsi="Times New Roman" w:cs="Times New Roman"/>
                <w:sz w:val="22"/>
              </w:rPr>
              <w:t xml:space="preserve"> / 100 )</w:t>
            </w:r>
          </w:p>
        </w:tc>
        <w:tc>
          <w:tcPr>
            <w:tcW w:w="4784" w:type="dxa"/>
            <w:vAlign w:val="center"/>
          </w:tcPr>
          <w:p w14:paraId="15895FB8" w14:textId="77777777" w:rsidR="003469CA" w:rsidRPr="003469CA" w:rsidRDefault="003469CA" w:rsidP="005130FE">
            <w:pPr>
              <w:tabs>
                <w:tab w:val="left" w:pos="1701"/>
              </w:tabs>
              <w:ind w:right="27"/>
              <w:rPr>
                <w:rFonts w:ascii="Times New Roman" w:hAnsi="Times New Roman" w:cs="Times New Roman"/>
                <w:sz w:val="22"/>
              </w:rPr>
            </w:pPr>
            <w:r w:rsidRPr="003469CA">
              <w:rPr>
                <w:rFonts w:ascii="Times New Roman" w:hAnsi="Times New Roman" w:cs="Times New Roman"/>
                <w:sz w:val="22"/>
              </w:rPr>
              <w:t>I = 0,00016438</w:t>
            </w:r>
          </w:p>
          <w:p w14:paraId="5229E08C" w14:textId="77777777" w:rsidR="003469CA" w:rsidRPr="003469CA" w:rsidRDefault="003469CA" w:rsidP="005130FE">
            <w:pPr>
              <w:tabs>
                <w:tab w:val="left" w:pos="1701"/>
              </w:tabs>
              <w:ind w:right="27"/>
              <w:rPr>
                <w:rFonts w:ascii="Times New Roman" w:hAnsi="Times New Roman" w:cs="Times New Roman"/>
                <w:sz w:val="22"/>
              </w:rPr>
            </w:pPr>
            <w:r w:rsidRPr="003469CA">
              <w:rPr>
                <w:rFonts w:ascii="Times New Roman" w:hAnsi="Times New Roman" w:cs="Times New Roman"/>
                <w:sz w:val="22"/>
              </w:rPr>
              <w:t>TX = Percentual da taxa anual = 6%</w:t>
            </w:r>
          </w:p>
        </w:tc>
      </w:tr>
    </w:tbl>
    <w:p w14:paraId="09B7625E" w14:textId="77777777" w:rsidR="003469CA" w:rsidRPr="003469CA" w:rsidRDefault="003469CA" w:rsidP="003469CA">
      <w:pPr>
        <w:ind w:right="27"/>
        <w:rPr>
          <w:rFonts w:ascii="Times New Roman" w:hAnsi="Times New Roman" w:cs="Times New Roman"/>
          <w:sz w:val="22"/>
        </w:rPr>
      </w:pPr>
      <w:r w:rsidRPr="003469CA">
        <w:rPr>
          <w:rFonts w:ascii="Times New Roman" w:hAnsi="Times New Roman" w:cs="Times New Roman"/>
          <w:sz w:val="22"/>
        </w:rPr>
        <w:t xml:space="preserve">                                                            365</w:t>
      </w:r>
    </w:p>
    <w:p w14:paraId="4D58AC3B" w14:textId="77777777" w:rsidR="003469CA" w:rsidRPr="00FE5BD1" w:rsidRDefault="003469CA" w:rsidP="003469CA">
      <w:pPr>
        <w:jc w:val="both"/>
        <w:rPr>
          <w:rFonts w:ascii="Times New Roman" w:hAnsi="Times New Roman"/>
          <w:spacing w:val="6"/>
          <w:sz w:val="24"/>
        </w:rPr>
      </w:pPr>
    </w:p>
    <w:p w14:paraId="1C09414A" w14:textId="59837540" w:rsidR="003469CA" w:rsidRPr="00FE5BD1" w:rsidRDefault="0026071C" w:rsidP="003469CA">
      <w:pPr>
        <w:jc w:val="both"/>
        <w:rPr>
          <w:rFonts w:ascii="Times New Roman" w:hAnsi="Times New Roman"/>
          <w:b/>
          <w:spacing w:val="6"/>
          <w:sz w:val="24"/>
        </w:rPr>
      </w:pPr>
      <w:r w:rsidRPr="003709AF">
        <w:rPr>
          <w:rFonts w:ascii="Times New Roman" w:hAnsi="Times New Roman"/>
          <w:bCs/>
          <w:spacing w:val="6"/>
          <w:sz w:val="24"/>
        </w:rPr>
        <w:t>12</w:t>
      </w:r>
      <w:r w:rsidR="003469CA" w:rsidRPr="003709AF">
        <w:rPr>
          <w:rFonts w:ascii="Times New Roman" w:hAnsi="Times New Roman"/>
          <w:bCs/>
          <w:spacing w:val="6"/>
          <w:sz w:val="24"/>
        </w:rPr>
        <w:t>.</w:t>
      </w:r>
      <w:r w:rsidR="003469CA">
        <w:rPr>
          <w:rFonts w:ascii="Times New Roman" w:hAnsi="Times New Roman"/>
          <w:b/>
          <w:spacing w:val="6"/>
          <w:sz w:val="24"/>
        </w:rPr>
        <w:t xml:space="preserve"> </w:t>
      </w:r>
      <w:r w:rsidR="003469CA" w:rsidRPr="00FE5BD1">
        <w:rPr>
          <w:rFonts w:ascii="Times New Roman" w:hAnsi="Times New Roman"/>
          <w:b/>
          <w:spacing w:val="6"/>
          <w:sz w:val="24"/>
        </w:rPr>
        <w:t>DO REAJUSTE</w:t>
      </w:r>
    </w:p>
    <w:p w14:paraId="2A1A6EEE" w14:textId="064E8F1D" w:rsidR="003469CA" w:rsidRPr="00FE5BD1" w:rsidRDefault="0026071C" w:rsidP="003469CA">
      <w:pPr>
        <w:jc w:val="both"/>
        <w:rPr>
          <w:rFonts w:ascii="Times New Roman" w:hAnsi="Times New Roman"/>
          <w:spacing w:val="6"/>
          <w:sz w:val="24"/>
        </w:rPr>
      </w:pPr>
      <w:r>
        <w:rPr>
          <w:rFonts w:ascii="Times New Roman" w:hAnsi="Times New Roman"/>
          <w:spacing w:val="6"/>
          <w:sz w:val="24"/>
        </w:rPr>
        <w:t>12</w:t>
      </w:r>
      <w:r w:rsidR="003469CA" w:rsidRPr="00FE5BD1">
        <w:rPr>
          <w:rFonts w:ascii="Times New Roman" w:hAnsi="Times New Roman"/>
          <w:spacing w:val="6"/>
          <w:sz w:val="24"/>
        </w:rPr>
        <w:t>.1.</w:t>
      </w:r>
      <w:r w:rsidR="003469CA" w:rsidRPr="00FE5BD1">
        <w:rPr>
          <w:rFonts w:ascii="Times New Roman" w:hAnsi="Times New Roman"/>
          <w:spacing w:val="6"/>
          <w:sz w:val="24"/>
        </w:rPr>
        <w:tab/>
        <w:t xml:space="preserve"> O valor é fixo e irreajustável </w:t>
      </w:r>
      <w:r w:rsidR="003469CA">
        <w:rPr>
          <w:rFonts w:ascii="Times New Roman" w:hAnsi="Times New Roman"/>
          <w:spacing w:val="6"/>
          <w:sz w:val="24"/>
        </w:rPr>
        <w:t>devido o contrato ter o prazo inferior a 12 (doze) meses</w:t>
      </w:r>
      <w:r w:rsidR="003469CA" w:rsidRPr="00FE5BD1">
        <w:rPr>
          <w:rFonts w:ascii="Times New Roman" w:hAnsi="Times New Roman"/>
          <w:spacing w:val="6"/>
          <w:sz w:val="24"/>
        </w:rPr>
        <w:t>.</w:t>
      </w:r>
    </w:p>
    <w:p w14:paraId="531E5908" w14:textId="77777777" w:rsidR="003469CA" w:rsidRPr="00FE5BD1" w:rsidRDefault="003469CA" w:rsidP="003469CA">
      <w:pPr>
        <w:jc w:val="both"/>
        <w:rPr>
          <w:rFonts w:ascii="Times New Roman" w:hAnsi="Times New Roman" w:cs="Times New Roman"/>
          <w:spacing w:val="6"/>
          <w:sz w:val="24"/>
        </w:rPr>
      </w:pPr>
      <w:bookmarkStart w:id="5" w:name="_Hlk48233261"/>
    </w:p>
    <w:p w14:paraId="4E4A6711" w14:textId="48209599" w:rsidR="003469CA" w:rsidRPr="005275C6" w:rsidRDefault="003469CA" w:rsidP="0026071C">
      <w:pPr>
        <w:pStyle w:val="Nivel10"/>
        <w:numPr>
          <w:ilvl w:val="0"/>
          <w:numId w:val="36"/>
        </w:numPr>
        <w:autoSpaceDE w:val="0"/>
        <w:autoSpaceDN w:val="0"/>
        <w:adjustRightInd w:val="0"/>
        <w:spacing w:before="0" w:line="240" w:lineRule="auto"/>
        <w:rPr>
          <w:rFonts w:ascii="Times New Roman" w:hAnsi="Times New Roman"/>
          <w:bCs/>
          <w:spacing w:val="6"/>
          <w:sz w:val="24"/>
          <w:szCs w:val="24"/>
        </w:rPr>
      </w:pPr>
      <w:r w:rsidRPr="005275C6">
        <w:rPr>
          <w:rFonts w:ascii="Times New Roman" w:hAnsi="Times New Roman"/>
          <w:bCs/>
          <w:spacing w:val="6"/>
          <w:sz w:val="24"/>
          <w:szCs w:val="24"/>
        </w:rPr>
        <w:t>DA GARANTIA DE EXECUÇÃO</w:t>
      </w:r>
    </w:p>
    <w:p w14:paraId="1760C4E1" w14:textId="5D6BD8C5" w:rsidR="003469CA" w:rsidRPr="005275C6" w:rsidRDefault="003469CA" w:rsidP="0026071C">
      <w:pPr>
        <w:pStyle w:val="PargrafodaLista"/>
        <w:numPr>
          <w:ilvl w:val="1"/>
          <w:numId w:val="36"/>
        </w:numPr>
        <w:autoSpaceDE w:val="0"/>
        <w:autoSpaceDN w:val="0"/>
        <w:adjustRightInd w:val="0"/>
        <w:ind w:left="0" w:firstLine="0"/>
        <w:jc w:val="both"/>
        <w:rPr>
          <w:rFonts w:ascii="Times New Roman" w:eastAsia="CIDFont+F1" w:hAnsi="Times New Roman" w:cs="Times New Roman"/>
          <w:spacing w:val="6"/>
          <w:sz w:val="24"/>
        </w:rPr>
      </w:pPr>
      <w:bookmarkStart w:id="6" w:name="_Hlk97045639"/>
      <w:r w:rsidRPr="005275C6">
        <w:rPr>
          <w:rFonts w:ascii="Times New Roman" w:eastAsia="CIDFont+F1" w:hAnsi="Times New Roman" w:cs="Times New Roman"/>
          <w:spacing w:val="6"/>
          <w:sz w:val="24"/>
        </w:rPr>
        <w:t>Não haverá exigência de garantia contratual da execução, pelas razões abaixo justificadas:</w:t>
      </w:r>
    </w:p>
    <w:p w14:paraId="766DAD13" w14:textId="77777777" w:rsidR="003469CA" w:rsidRPr="00B17B95" w:rsidRDefault="003469CA" w:rsidP="0026071C">
      <w:pPr>
        <w:numPr>
          <w:ilvl w:val="1"/>
          <w:numId w:val="36"/>
        </w:numPr>
        <w:autoSpaceDE w:val="0"/>
        <w:autoSpaceDN w:val="0"/>
        <w:adjustRightInd w:val="0"/>
        <w:ind w:left="0" w:firstLine="0"/>
        <w:jc w:val="both"/>
        <w:rPr>
          <w:rFonts w:ascii="Times New Roman" w:eastAsia="CIDFont+F1" w:hAnsi="Times New Roman" w:cs="Times New Roman"/>
          <w:spacing w:val="6"/>
          <w:sz w:val="24"/>
        </w:rPr>
      </w:pPr>
      <w:r w:rsidRPr="00B17B95">
        <w:rPr>
          <w:rFonts w:ascii="Times New Roman" w:eastAsia="CIDFont+F1" w:hAnsi="Times New Roman" w:cs="Times New Roman"/>
          <w:spacing w:val="6"/>
          <w:sz w:val="24"/>
        </w:rPr>
        <w:t>Baixa complexidade, natureza do objeto e dos riscos envolvidos, considerando</w:t>
      </w:r>
      <w:r w:rsidRPr="00B17B95">
        <w:rPr>
          <w:rFonts w:ascii="Times New Roman" w:hAnsi="Times New Roman" w:cs="Times New Roman"/>
          <w:spacing w:val="6"/>
          <w:sz w:val="24"/>
        </w:rPr>
        <w:t xml:space="preserve"> o prazo de entrega e ausência de prejuízo ao erário, a administração não julga necessária a apresentação de garantia contratual.</w:t>
      </w:r>
      <w:bookmarkEnd w:id="5"/>
      <w:bookmarkEnd w:id="6"/>
    </w:p>
    <w:p w14:paraId="68959ABA" w14:textId="77777777" w:rsidR="003469CA" w:rsidRPr="00B17B95" w:rsidRDefault="003469CA" w:rsidP="003469CA">
      <w:pPr>
        <w:autoSpaceDE w:val="0"/>
        <w:autoSpaceDN w:val="0"/>
        <w:adjustRightInd w:val="0"/>
        <w:jc w:val="both"/>
        <w:rPr>
          <w:rFonts w:ascii="Times New Roman" w:eastAsia="CIDFont+F1" w:hAnsi="Times New Roman" w:cs="Times New Roman"/>
          <w:spacing w:val="6"/>
          <w:sz w:val="24"/>
        </w:rPr>
      </w:pPr>
    </w:p>
    <w:p w14:paraId="4E5DAFE8" w14:textId="77777777" w:rsidR="003469CA" w:rsidRPr="00F848DA" w:rsidRDefault="003469CA" w:rsidP="0026071C">
      <w:pPr>
        <w:pStyle w:val="Nivel10"/>
        <w:numPr>
          <w:ilvl w:val="0"/>
          <w:numId w:val="36"/>
        </w:numPr>
        <w:autoSpaceDE w:val="0"/>
        <w:autoSpaceDN w:val="0"/>
        <w:adjustRightInd w:val="0"/>
        <w:spacing w:before="0" w:line="240" w:lineRule="auto"/>
        <w:ind w:left="0" w:firstLine="0"/>
        <w:rPr>
          <w:rFonts w:ascii="Times New Roman" w:hAnsi="Times New Roman"/>
          <w:bCs/>
          <w:spacing w:val="6"/>
          <w:sz w:val="24"/>
          <w:szCs w:val="24"/>
        </w:rPr>
      </w:pPr>
      <w:r w:rsidRPr="005275C6">
        <w:rPr>
          <w:rFonts w:ascii="Times New Roman" w:hAnsi="Times New Roman"/>
          <w:bCs/>
          <w:spacing w:val="6"/>
          <w:sz w:val="24"/>
          <w:szCs w:val="24"/>
        </w:rPr>
        <w:t>DAS SANÇÕES ADMINISTRATIVAS</w:t>
      </w:r>
    </w:p>
    <w:p w14:paraId="7B32250E" w14:textId="77777777" w:rsidR="003469CA" w:rsidRPr="005275C6" w:rsidRDefault="003469CA" w:rsidP="0026071C">
      <w:pPr>
        <w:pStyle w:val="PargrafodaLista"/>
        <w:numPr>
          <w:ilvl w:val="1"/>
          <w:numId w:val="36"/>
        </w:numPr>
        <w:autoSpaceDE w:val="0"/>
        <w:autoSpaceDN w:val="0"/>
        <w:adjustRightInd w:val="0"/>
        <w:ind w:left="709" w:hanging="709"/>
        <w:jc w:val="both"/>
        <w:rPr>
          <w:rFonts w:ascii="Times New Roman" w:hAnsi="Times New Roman" w:cs="Times New Roman"/>
          <w:b/>
          <w:bCs/>
          <w:spacing w:val="6"/>
          <w:sz w:val="24"/>
        </w:rPr>
      </w:pPr>
      <w:r w:rsidRPr="005275C6">
        <w:rPr>
          <w:rFonts w:ascii="Times New Roman" w:hAnsi="Times New Roman" w:cs="Times New Roman"/>
          <w:bCs/>
          <w:spacing w:val="6"/>
          <w:sz w:val="24"/>
        </w:rPr>
        <w:t>Comete infração administrativa, nos termos da Lei nº 14.133, de 2021, o contratado que:</w:t>
      </w:r>
    </w:p>
    <w:p w14:paraId="4DC478C1" w14:textId="77777777" w:rsidR="003469CA" w:rsidRDefault="003469CA" w:rsidP="003469CA">
      <w:pPr>
        <w:autoSpaceDE w:val="0"/>
        <w:autoSpaceDN w:val="0"/>
        <w:adjustRightInd w:val="0"/>
        <w:jc w:val="both"/>
        <w:rPr>
          <w:rFonts w:ascii="Times New Roman" w:hAnsi="Times New Roman" w:cs="Times New Roman"/>
          <w:bCs/>
          <w:spacing w:val="6"/>
          <w:sz w:val="24"/>
        </w:rPr>
      </w:pPr>
      <w:r w:rsidRPr="00B17B95">
        <w:rPr>
          <w:rFonts w:ascii="Times New Roman" w:hAnsi="Times New Roman" w:cs="Times New Roman"/>
          <w:bCs/>
          <w:spacing w:val="6"/>
          <w:sz w:val="24"/>
        </w:rPr>
        <w:t>a) der causa à inexecução parcial do contrato que cause grave dano à Administração ou ao funcionamento dos serviços públicos ou ao interesse coletivo;</w:t>
      </w:r>
    </w:p>
    <w:p w14:paraId="055968E5" w14:textId="77777777" w:rsidR="003469CA" w:rsidRDefault="003469CA" w:rsidP="003469CA">
      <w:pPr>
        <w:autoSpaceDE w:val="0"/>
        <w:autoSpaceDN w:val="0"/>
        <w:adjustRightInd w:val="0"/>
        <w:jc w:val="both"/>
        <w:rPr>
          <w:rFonts w:ascii="Times New Roman" w:hAnsi="Times New Roman" w:cs="Times New Roman"/>
          <w:bCs/>
          <w:spacing w:val="6"/>
          <w:sz w:val="24"/>
        </w:rPr>
      </w:pPr>
      <w:r w:rsidRPr="00FE5BD1">
        <w:rPr>
          <w:rFonts w:ascii="Times New Roman" w:hAnsi="Times New Roman" w:cs="Times New Roman"/>
          <w:bCs/>
          <w:spacing w:val="6"/>
          <w:sz w:val="24"/>
        </w:rPr>
        <w:t>b) der causa a execução total do contrato;</w:t>
      </w:r>
    </w:p>
    <w:p w14:paraId="5219D86E" w14:textId="77777777" w:rsidR="003469CA" w:rsidRDefault="003469CA" w:rsidP="003469CA">
      <w:pPr>
        <w:autoSpaceDE w:val="0"/>
        <w:autoSpaceDN w:val="0"/>
        <w:adjustRightInd w:val="0"/>
        <w:jc w:val="both"/>
        <w:rPr>
          <w:rFonts w:ascii="Times New Roman" w:hAnsi="Times New Roman" w:cs="Times New Roman"/>
          <w:bCs/>
          <w:spacing w:val="6"/>
          <w:sz w:val="24"/>
        </w:rPr>
      </w:pPr>
      <w:r w:rsidRPr="00FE5BD1">
        <w:rPr>
          <w:rFonts w:ascii="Times New Roman" w:hAnsi="Times New Roman" w:cs="Times New Roman"/>
          <w:bCs/>
          <w:spacing w:val="6"/>
          <w:sz w:val="24"/>
        </w:rPr>
        <w:t>c) ensejar o retardamento da execução ou da entrega do objeto da contratação sem motivo justificado;</w:t>
      </w:r>
    </w:p>
    <w:p w14:paraId="4490D97D" w14:textId="77777777" w:rsidR="003469CA" w:rsidRDefault="003469CA" w:rsidP="003469CA">
      <w:pPr>
        <w:autoSpaceDE w:val="0"/>
        <w:autoSpaceDN w:val="0"/>
        <w:adjustRightInd w:val="0"/>
        <w:jc w:val="both"/>
        <w:rPr>
          <w:rFonts w:ascii="Times New Roman" w:hAnsi="Times New Roman" w:cs="Times New Roman"/>
          <w:bCs/>
          <w:spacing w:val="6"/>
          <w:sz w:val="24"/>
        </w:rPr>
      </w:pPr>
      <w:r w:rsidRPr="00FE5BD1">
        <w:rPr>
          <w:rFonts w:ascii="Times New Roman" w:hAnsi="Times New Roman" w:cs="Times New Roman"/>
          <w:bCs/>
          <w:spacing w:val="6"/>
          <w:sz w:val="24"/>
        </w:rPr>
        <w:t>d) apresentar documentação falsa ou prestar declaração falsa durante a execução do contrato;</w:t>
      </w:r>
    </w:p>
    <w:p w14:paraId="03F46EF9" w14:textId="77777777" w:rsidR="003469CA" w:rsidRDefault="003469CA" w:rsidP="003469CA">
      <w:pPr>
        <w:autoSpaceDE w:val="0"/>
        <w:autoSpaceDN w:val="0"/>
        <w:adjustRightInd w:val="0"/>
        <w:jc w:val="both"/>
        <w:rPr>
          <w:rFonts w:ascii="Times New Roman" w:hAnsi="Times New Roman" w:cs="Times New Roman"/>
          <w:bCs/>
          <w:spacing w:val="6"/>
          <w:sz w:val="24"/>
        </w:rPr>
      </w:pPr>
      <w:r w:rsidRPr="00FE5BD1">
        <w:rPr>
          <w:rFonts w:ascii="Times New Roman" w:hAnsi="Times New Roman" w:cs="Times New Roman"/>
          <w:bCs/>
          <w:spacing w:val="6"/>
          <w:sz w:val="24"/>
        </w:rPr>
        <w:t>e) praticar ato fraudulento na execução do contrato;</w:t>
      </w:r>
    </w:p>
    <w:p w14:paraId="535202C6" w14:textId="77777777" w:rsidR="003469CA" w:rsidRDefault="003469CA" w:rsidP="003469CA">
      <w:pPr>
        <w:autoSpaceDE w:val="0"/>
        <w:autoSpaceDN w:val="0"/>
        <w:adjustRightInd w:val="0"/>
        <w:jc w:val="both"/>
        <w:rPr>
          <w:rFonts w:ascii="Times New Roman" w:hAnsi="Times New Roman" w:cs="Times New Roman"/>
          <w:bCs/>
          <w:spacing w:val="6"/>
          <w:sz w:val="24"/>
        </w:rPr>
      </w:pPr>
      <w:r w:rsidRPr="00FE5BD1">
        <w:rPr>
          <w:rFonts w:ascii="Times New Roman" w:hAnsi="Times New Roman" w:cs="Times New Roman"/>
          <w:bCs/>
          <w:spacing w:val="6"/>
          <w:sz w:val="24"/>
        </w:rPr>
        <w:t>f) comportar-se de modo inidôneo ou cometer fraude de qualquer natureza;</w:t>
      </w:r>
    </w:p>
    <w:p w14:paraId="0C41483D" w14:textId="77777777" w:rsidR="003469CA" w:rsidRPr="00FE5BD1" w:rsidRDefault="003469CA" w:rsidP="003469CA">
      <w:pPr>
        <w:autoSpaceDE w:val="0"/>
        <w:autoSpaceDN w:val="0"/>
        <w:adjustRightInd w:val="0"/>
        <w:jc w:val="both"/>
        <w:rPr>
          <w:rFonts w:ascii="Times New Roman" w:hAnsi="Times New Roman" w:cs="Times New Roman"/>
          <w:b/>
          <w:bCs/>
          <w:spacing w:val="6"/>
          <w:sz w:val="24"/>
        </w:rPr>
      </w:pPr>
      <w:r w:rsidRPr="00FE5BD1">
        <w:rPr>
          <w:rFonts w:ascii="Times New Roman" w:hAnsi="Times New Roman" w:cs="Times New Roman"/>
          <w:bCs/>
          <w:spacing w:val="6"/>
          <w:sz w:val="24"/>
        </w:rPr>
        <w:t>g) praticar ato lesivo previsto no art. 5º da Lei nº 12.846, de 1º de agosto de 2013.</w:t>
      </w:r>
    </w:p>
    <w:p w14:paraId="3F7D0BA0" w14:textId="77777777" w:rsidR="003469CA" w:rsidRPr="00FE5BD1" w:rsidRDefault="003469CA" w:rsidP="003469CA">
      <w:pPr>
        <w:jc w:val="both"/>
        <w:rPr>
          <w:rFonts w:ascii="Times New Roman" w:hAnsi="Times New Roman" w:cs="Times New Roman"/>
          <w:spacing w:val="6"/>
          <w:sz w:val="24"/>
        </w:rPr>
      </w:pPr>
      <w:r w:rsidRPr="00FE5BD1">
        <w:rPr>
          <w:rFonts w:ascii="Times New Roman" w:hAnsi="Times New Roman" w:cs="Times New Roman"/>
          <w:spacing w:val="6"/>
          <w:sz w:val="24"/>
        </w:rPr>
        <w:t xml:space="preserve">Pela inexecução </w:t>
      </w:r>
      <w:r w:rsidRPr="00FE5BD1">
        <w:rPr>
          <w:rFonts w:ascii="Times New Roman" w:hAnsi="Times New Roman" w:cs="Times New Roman"/>
          <w:spacing w:val="6"/>
          <w:sz w:val="24"/>
          <w:u w:val="single"/>
        </w:rPr>
        <w:t>total ou parcial</w:t>
      </w:r>
      <w:r w:rsidRPr="00FE5BD1">
        <w:rPr>
          <w:rFonts w:ascii="Times New Roman" w:hAnsi="Times New Roman" w:cs="Times New Roman"/>
          <w:spacing w:val="6"/>
          <w:sz w:val="24"/>
        </w:rPr>
        <w:t xml:space="preserve"> do objeto deste contrato, a Administração pode aplicar à CONTRATADA as seguintes sanções:</w:t>
      </w:r>
    </w:p>
    <w:p w14:paraId="3B33CD32" w14:textId="77777777" w:rsidR="003469CA" w:rsidRPr="00FE5BD1" w:rsidRDefault="003469CA" w:rsidP="003469CA">
      <w:pPr>
        <w:numPr>
          <w:ilvl w:val="0"/>
          <w:numId w:val="15"/>
        </w:numPr>
        <w:ind w:left="567" w:firstLine="0"/>
        <w:jc w:val="both"/>
        <w:rPr>
          <w:rFonts w:ascii="Times New Roman" w:hAnsi="Times New Roman" w:cs="Times New Roman"/>
          <w:spacing w:val="6"/>
          <w:sz w:val="24"/>
        </w:rPr>
      </w:pPr>
      <w:r w:rsidRPr="00FE5BD1">
        <w:rPr>
          <w:rFonts w:ascii="Times New Roman" w:hAnsi="Times New Roman" w:cs="Times New Roman"/>
          <w:bCs/>
          <w:spacing w:val="6"/>
          <w:sz w:val="24"/>
        </w:rPr>
        <w:t>Advertência por escrito</w:t>
      </w:r>
      <w:r w:rsidRPr="00FE5BD1">
        <w:rPr>
          <w:rFonts w:ascii="Times New Roman" w:hAnsi="Times New Roman" w:cs="Times New Roman"/>
          <w:spacing w:val="6"/>
          <w:sz w:val="24"/>
        </w:rPr>
        <w:t>, quando do não cumprimento de quaisquer das obrigações contratuais consideradas faltas leves, assim entendidas aquelas que não acarretam prejuízos significativos para a Contratante;</w:t>
      </w:r>
    </w:p>
    <w:p w14:paraId="4D53C95C" w14:textId="77777777" w:rsidR="003469CA" w:rsidRPr="00FE5BD1" w:rsidRDefault="003469CA" w:rsidP="003469CA">
      <w:pPr>
        <w:numPr>
          <w:ilvl w:val="0"/>
          <w:numId w:val="15"/>
        </w:numPr>
        <w:ind w:left="567" w:firstLine="0"/>
        <w:jc w:val="both"/>
        <w:rPr>
          <w:rFonts w:ascii="Times New Roman" w:hAnsi="Times New Roman" w:cs="Times New Roman"/>
          <w:spacing w:val="6"/>
          <w:sz w:val="24"/>
        </w:rPr>
      </w:pPr>
      <w:r w:rsidRPr="00FE5BD1">
        <w:rPr>
          <w:rFonts w:ascii="Times New Roman" w:hAnsi="Times New Roman" w:cs="Times New Roman"/>
          <w:bCs/>
          <w:spacing w:val="6"/>
          <w:sz w:val="24"/>
        </w:rPr>
        <w:t>Multa:</w:t>
      </w:r>
    </w:p>
    <w:p w14:paraId="2260B23A" w14:textId="77777777" w:rsidR="003469CA" w:rsidRPr="00FE5BD1" w:rsidRDefault="003469CA" w:rsidP="003469CA">
      <w:pPr>
        <w:numPr>
          <w:ilvl w:val="0"/>
          <w:numId w:val="8"/>
        </w:numPr>
        <w:ind w:left="567" w:firstLine="0"/>
        <w:jc w:val="both"/>
        <w:rPr>
          <w:rFonts w:ascii="Times New Roman" w:hAnsi="Times New Roman" w:cs="Times New Roman"/>
          <w:spacing w:val="6"/>
          <w:sz w:val="24"/>
        </w:rPr>
      </w:pPr>
      <w:r w:rsidRPr="00FE5BD1">
        <w:rPr>
          <w:rFonts w:ascii="Times New Roman" w:hAnsi="Times New Roman" w:cs="Times New Roman"/>
          <w:spacing w:val="6"/>
          <w:sz w:val="24"/>
        </w:rPr>
        <w:t>Moratória de 2% a 10% (dois a dez por cento) por dia de atraso injustificado sobre o valor da parcela inadimplida, até o limite de 20 (trinta) dias;</w:t>
      </w:r>
    </w:p>
    <w:p w14:paraId="72A232CF" w14:textId="77777777" w:rsidR="003469CA" w:rsidRPr="00FE5BD1" w:rsidRDefault="003469CA" w:rsidP="003469CA">
      <w:pPr>
        <w:numPr>
          <w:ilvl w:val="0"/>
          <w:numId w:val="8"/>
        </w:numPr>
        <w:ind w:left="567" w:firstLine="0"/>
        <w:jc w:val="both"/>
        <w:rPr>
          <w:rFonts w:ascii="Times New Roman" w:hAnsi="Times New Roman" w:cs="Times New Roman"/>
          <w:spacing w:val="6"/>
          <w:sz w:val="24"/>
        </w:rPr>
      </w:pPr>
      <w:r w:rsidRPr="00FE5BD1">
        <w:rPr>
          <w:rFonts w:ascii="Times New Roman" w:hAnsi="Times New Roman" w:cs="Times New Roman"/>
          <w:spacing w:val="6"/>
          <w:sz w:val="24"/>
        </w:rPr>
        <w:t xml:space="preserve">Compensatória de </w:t>
      </w:r>
      <w:r w:rsidRPr="00FE5BD1">
        <w:rPr>
          <w:rFonts w:ascii="Times New Roman" w:hAnsi="Times New Roman" w:cs="Times New Roman"/>
          <w:bCs/>
          <w:spacing w:val="6"/>
          <w:sz w:val="24"/>
        </w:rPr>
        <w:t>5%</w:t>
      </w:r>
      <w:r w:rsidRPr="00FE5BD1">
        <w:rPr>
          <w:rFonts w:ascii="Times New Roman" w:hAnsi="Times New Roman" w:cs="Times New Roman"/>
          <w:spacing w:val="6"/>
          <w:sz w:val="24"/>
        </w:rPr>
        <w:t xml:space="preserve"> (cinco por cento) sobre o valor total do contrato, no caso de inexecução total do objeto;</w:t>
      </w:r>
    </w:p>
    <w:p w14:paraId="538423F0" w14:textId="77777777" w:rsidR="003469CA" w:rsidRPr="00FE5BD1" w:rsidRDefault="003469CA" w:rsidP="003469CA">
      <w:pPr>
        <w:numPr>
          <w:ilvl w:val="0"/>
          <w:numId w:val="15"/>
        </w:numPr>
        <w:ind w:left="567" w:firstLine="0"/>
        <w:jc w:val="both"/>
        <w:rPr>
          <w:rFonts w:ascii="Times New Roman" w:hAnsi="Times New Roman" w:cs="Times New Roman"/>
          <w:color w:val="7030A0"/>
          <w:spacing w:val="6"/>
          <w:sz w:val="24"/>
          <w:u w:val="single"/>
        </w:rPr>
      </w:pPr>
      <w:r w:rsidRPr="00FE5BD1">
        <w:rPr>
          <w:rFonts w:ascii="Times New Roman" w:hAnsi="Times New Roman" w:cs="Times New Roman"/>
          <w:bCs/>
          <w:spacing w:val="6"/>
          <w:sz w:val="24"/>
        </w:rPr>
        <w:t>Suspensão de licitar e impedimento de contratar</w:t>
      </w:r>
      <w:r w:rsidRPr="00FE5BD1">
        <w:rPr>
          <w:rFonts w:ascii="Times New Roman" w:hAnsi="Times New Roman" w:cs="Times New Roman"/>
          <w:spacing w:val="6"/>
          <w:sz w:val="24"/>
        </w:rPr>
        <w:t xml:space="preserve"> com o órgão, entidade ou unidade administrativa pela qual a Administração Pública opera e atua concretamente, pelo prazo de até dois anos; </w:t>
      </w:r>
    </w:p>
    <w:p w14:paraId="0F638808" w14:textId="77777777" w:rsidR="003469CA" w:rsidRPr="00FE5BD1" w:rsidRDefault="003469CA" w:rsidP="003469CA">
      <w:pPr>
        <w:numPr>
          <w:ilvl w:val="0"/>
          <w:numId w:val="15"/>
        </w:numPr>
        <w:ind w:left="567" w:firstLine="0"/>
        <w:jc w:val="both"/>
        <w:rPr>
          <w:rFonts w:ascii="Times New Roman" w:hAnsi="Times New Roman" w:cs="Times New Roman"/>
          <w:spacing w:val="6"/>
          <w:sz w:val="24"/>
        </w:rPr>
      </w:pPr>
      <w:r w:rsidRPr="00FE5BD1">
        <w:rPr>
          <w:rFonts w:ascii="Times New Roman" w:hAnsi="Times New Roman" w:cs="Times New Roman"/>
          <w:bCs/>
          <w:spacing w:val="6"/>
          <w:sz w:val="24"/>
        </w:rPr>
        <w:t>Declaração de inidoneidade para licitar ou contratar</w:t>
      </w:r>
      <w:r w:rsidRPr="00FE5BD1">
        <w:rPr>
          <w:rFonts w:ascii="Times New Roman" w:hAnsi="Times New Roman" w:cs="Times New Roman"/>
          <w:spacing w:val="6"/>
          <w:sz w:val="24"/>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8664636" w14:textId="6C59B2D4" w:rsidR="003469CA" w:rsidRPr="005275C6" w:rsidRDefault="003469CA" w:rsidP="0026071C">
      <w:pPr>
        <w:pStyle w:val="PargrafodaLista"/>
        <w:numPr>
          <w:ilvl w:val="1"/>
          <w:numId w:val="36"/>
        </w:numPr>
        <w:ind w:left="0" w:firstLine="0"/>
        <w:jc w:val="both"/>
        <w:rPr>
          <w:rFonts w:ascii="Times New Roman" w:hAnsi="Times New Roman" w:cs="Times New Roman"/>
          <w:spacing w:val="6"/>
          <w:sz w:val="24"/>
        </w:rPr>
      </w:pPr>
      <w:r w:rsidRPr="005275C6">
        <w:rPr>
          <w:rFonts w:ascii="Times New Roman" w:hAnsi="Times New Roman" w:cs="Times New Roman"/>
          <w:spacing w:val="6"/>
          <w:sz w:val="24"/>
        </w:rPr>
        <w:t>A aplicação das sanções previstas neste termo não exclui, em hipótese alguma, a obrigação de reparação integral do dano causado ao Contratante (art. 156, §9º, da Lei nº 14.133, de 2021).</w:t>
      </w:r>
    </w:p>
    <w:p w14:paraId="06A08560" w14:textId="77777777" w:rsidR="003469CA" w:rsidRPr="00FE5BD1" w:rsidRDefault="003469CA" w:rsidP="0026071C">
      <w:pPr>
        <w:numPr>
          <w:ilvl w:val="1"/>
          <w:numId w:val="36"/>
        </w:numPr>
        <w:ind w:left="0" w:firstLine="0"/>
        <w:jc w:val="both"/>
        <w:rPr>
          <w:rFonts w:ascii="Times New Roman" w:hAnsi="Times New Roman" w:cs="Times New Roman"/>
          <w:spacing w:val="6"/>
          <w:sz w:val="24"/>
        </w:rPr>
      </w:pPr>
      <w:r w:rsidRPr="00FE5BD1">
        <w:rPr>
          <w:rFonts w:ascii="Times New Roman" w:hAnsi="Times New Roman" w:cs="Times New Roman"/>
          <w:spacing w:val="6"/>
          <w:sz w:val="24"/>
        </w:rPr>
        <w:t xml:space="preserve"> Todas as sanções previstas neste Contrato poderão ser aplicadas cumulativamente com a multa (art. 156, §7º, da Lei nº 14.133, de 2021).</w:t>
      </w:r>
    </w:p>
    <w:p w14:paraId="57295BD0" w14:textId="77777777" w:rsidR="003469CA" w:rsidRPr="00FE5BD1" w:rsidRDefault="003469CA" w:rsidP="0026071C">
      <w:pPr>
        <w:numPr>
          <w:ilvl w:val="1"/>
          <w:numId w:val="36"/>
        </w:numPr>
        <w:ind w:left="0" w:firstLine="0"/>
        <w:jc w:val="both"/>
        <w:rPr>
          <w:rFonts w:ascii="Times New Roman" w:hAnsi="Times New Roman" w:cs="Times New Roman"/>
          <w:spacing w:val="6"/>
          <w:sz w:val="24"/>
        </w:rPr>
      </w:pPr>
      <w:r w:rsidRPr="00FE5BD1">
        <w:rPr>
          <w:rFonts w:ascii="Times New Roman" w:hAnsi="Times New Roman" w:cs="Times New Roman"/>
          <w:spacing w:val="6"/>
          <w:sz w:val="24"/>
        </w:rPr>
        <w:t xml:space="preserve"> Antes da aplicação da multa será facultada a defesa do interessado no prazo de 15 (quinze) dias úteis, contado da data de sua intimação (art. 157, da Lei nº 14.133, de 2021);</w:t>
      </w:r>
    </w:p>
    <w:p w14:paraId="68B40D48" w14:textId="77777777" w:rsidR="003469CA" w:rsidRPr="00FE5BD1" w:rsidRDefault="003469CA" w:rsidP="0026071C">
      <w:pPr>
        <w:numPr>
          <w:ilvl w:val="1"/>
          <w:numId w:val="36"/>
        </w:numPr>
        <w:ind w:left="0" w:firstLine="0"/>
        <w:jc w:val="both"/>
        <w:rPr>
          <w:rFonts w:ascii="Times New Roman" w:hAnsi="Times New Roman" w:cs="Times New Roman"/>
          <w:spacing w:val="6"/>
          <w:sz w:val="24"/>
        </w:rPr>
      </w:pPr>
      <w:r w:rsidRPr="00FE5BD1">
        <w:rPr>
          <w:rFonts w:ascii="Times New Roman" w:hAnsi="Times New Roman" w:cs="Times New Roman"/>
          <w:spacing w:val="6"/>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E6E7160" w14:textId="77777777" w:rsidR="003469CA" w:rsidRDefault="003469CA" w:rsidP="0026071C">
      <w:pPr>
        <w:numPr>
          <w:ilvl w:val="1"/>
          <w:numId w:val="36"/>
        </w:numPr>
        <w:ind w:left="0" w:firstLine="0"/>
        <w:jc w:val="both"/>
        <w:rPr>
          <w:rFonts w:ascii="Times New Roman" w:hAnsi="Times New Roman" w:cs="Times New Roman"/>
          <w:spacing w:val="6"/>
          <w:sz w:val="24"/>
        </w:rPr>
      </w:pPr>
      <w:r w:rsidRPr="00FE5BD1">
        <w:rPr>
          <w:rFonts w:ascii="Times New Roman" w:hAnsi="Times New Roman" w:cs="Times New Roman"/>
          <w:spacing w:val="6"/>
          <w:sz w:val="24"/>
        </w:rPr>
        <w:t>Aplica-se ainda o previsto na Lei 14.133/2021 e o edital</w:t>
      </w:r>
    </w:p>
    <w:p w14:paraId="4E005122" w14:textId="77777777" w:rsidR="003469CA" w:rsidRDefault="003469CA" w:rsidP="0026071C">
      <w:pPr>
        <w:numPr>
          <w:ilvl w:val="1"/>
          <w:numId w:val="36"/>
        </w:numPr>
        <w:ind w:left="0" w:firstLine="0"/>
        <w:jc w:val="both"/>
        <w:rPr>
          <w:rFonts w:ascii="Times New Roman" w:hAnsi="Times New Roman" w:cs="Times New Roman"/>
          <w:spacing w:val="6"/>
          <w:sz w:val="24"/>
        </w:rPr>
      </w:pPr>
      <w:r w:rsidRPr="00B17B95">
        <w:rPr>
          <w:rFonts w:ascii="Times New Roman" w:hAnsi="Times New Roman" w:cs="Times New Roman"/>
          <w:spacing w:val="6"/>
          <w:sz w:val="24"/>
        </w:rPr>
        <w:t>As multas devidas e/ou prejuízos causados à Contratante serão deduzidos dos valores a serem pagos, ou recolhidos em favor da Contratante, ou deduzidos da garantia, ou ainda, quando for o caso, serão inscritos na Dívida Ativa e cobrados judicialmente.</w:t>
      </w:r>
    </w:p>
    <w:p w14:paraId="7D355658" w14:textId="77777777" w:rsidR="003469CA" w:rsidRDefault="003469CA" w:rsidP="0026071C">
      <w:pPr>
        <w:numPr>
          <w:ilvl w:val="1"/>
          <w:numId w:val="36"/>
        </w:numPr>
        <w:ind w:left="0" w:firstLine="0"/>
        <w:jc w:val="both"/>
        <w:rPr>
          <w:rFonts w:ascii="Times New Roman" w:hAnsi="Times New Roman" w:cs="Times New Roman"/>
          <w:spacing w:val="6"/>
          <w:sz w:val="24"/>
        </w:rPr>
      </w:pPr>
      <w:r w:rsidRPr="00B17B95">
        <w:rPr>
          <w:rFonts w:ascii="Times New Roman" w:hAnsi="Times New Roman" w:cs="Times New Roman"/>
          <w:spacing w:val="6"/>
          <w:sz w:val="24"/>
        </w:rPr>
        <w:t>Caso a Contratante determine, a multa deverá ser recolhida no prazo máximo de 30 (trinta) dias, a contar da data do recebimento da comunicação enviada pela autoridade competente.</w:t>
      </w:r>
    </w:p>
    <w:p w14:paraId="023E7BBD" w14:textId="77777777" w:rsidR="003469CA" w:rsidRDefault="003469CA" w:rsidP="0026071C">
      <w:pPr>
        <w:numPr>
          <w:ilvl w:val="1"/>
          <w:numId w:val="36"/>
        </w:numPr>
        <w:ind w:left="0" w:firstLine="0"/>
        <w:jc w:val="both"/>
        <w:rPr>
          <w:rFonts w:ascii="Times New Roman" w:hAnsi="Times New Roman" w:cs="Times New Roman"/>
          <w:spacing w:val="6"/>
          <w:sz w:val="24"/>
        </w:rPr>
      </w:pPr>
      <w:r w:rsidRPr="00B17B95">
        <w:rPr>
          <w:rFonts w:ascii="Times New Roman" w:hAnsi="Times New Roman" w:cs="Times New Roman"/>
          <w:spacing w:val="6"/>
          <w:sz w:val="24"/>
        </w:rPr>
        <w:t>Caso o valor da multa não seja suficiente para cobrir os prejuízos causados pela conduta do licitante, a Contratante poderá cobrar o valor remanescente judicialmente, conforme artigo 419 do Código Civil.</w:t>
      </w:r>
    </w:p>
    <w:p w14:paraId="321DA840" w14:textId="77777777" w:rsidR="003469CA" w:rsidRDefault="003469CA" w:rsidP="0026071C">
      <w:pPr>
        <w:numPr>
          <w:ilvl w:val="1"/>
          <w:numId w:val="36"/>
        </w:numPr>
        <w:ind w:left="0" w:firstLine="0"/>
        <w:jc w:val="both"/>
        <w:rPr>
          <w:rFonts w:ascii="Times New Roman" w:hAnsi="Times New Roman" w:cs="Times New Roman"/>
          <w:spacing w:val="6"/>
          <w:sz w:val="24"/>
        </w:rPr>
      </w:pPr>
      <w:r w:rsidRPr="00B17B95">
        <w:rPr>
          <w:rFonts w:ascii="Times New Roman" w:hAnsi="Times New Roman" w:cs="Times New Roman"/>
          <w:spacing w:val="6"/>
          <w:sz w:val="24"/>
        </w:rPr>
        <w:t>A autoridade competente, na aplicação das sanções, levará em consideração a gravidade da conduta do infrator, o caráter educativo da pena, bem como o dano causado à Administração, observado o princípio da proporcionalidade.</w:t>
      </w:r>
    </w:p>
    <w:p w14:paraId="36CC67A2" w14:textId="77777777" w:rsidR="003469CA" w:rsidRPr="00B17B95" w:rsidRDefault="003469CA" w:rsidP="0026071C">
      <w:pPr>
        <w:numPr>
          <w:ilvl w:val="1"/>
          <w:numId w:val="36"/>
        </w:numPr>
        <w:ind w:left="0" w:firstLine="0"/>
        <w:jc w:val="both"/>
        <w:rPr>
          <w:rFonts w:ascii="Times New Roman" w:hAnsi="Times New Roman" w:cs="Times New Roman"/>
          <w:spacing w:val="6"/>
          <w:sz w:val="24"/>
        </w:rPr>
      </w:pPr>
      <w:r w:rsidRPr="00B17B95">
        <w:rPr>
          <w:rFonts w:ascii="Times New Roman" w:hAnsi="Times New Roman"/>
          <w:spacing w:val="6"/>
          <w:sz w:val="24"/>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AB08E29" w14:textId="77777777" w:rsidR="003469CA" w:rsidRPr="00B17B95" w:rsidRDefault="003469CA" w:rsidP="0026071C">
      <w:pPr>
        <w:numPr>
          <w:ilvl w:val="1"/>
          <w:numId w:val="36"/>
        </w:numPr>
        <w:ind w:left="0" w:firstLine="0"/>
        <w:jc w:val="both"/>
        <w:rPr>
          <w:rFonts w:ascii="Times New Roman" w:hAnsi="Times New Roman" w:cs="Times New Roman"/>
          <w:spacing w:val="6"/>
          <w:sz w:val="24"/>
        </w:rPr>
      </w:pPr>
      <w:r w:rsidRPr="00B17B95">
        <w:rPr>
          <w:rFonts w:ascii="Times New Roman" w:hAnsi="Times New Roman"/>
          <w:spacing w:val="6"/>
          <w:sz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24AB2B4" w14:textId="77777777" w:rsidR="003469CA" w:rsidRPr="00B17B95" w:rsidRDefault="003469CA" w:rsidP="0026071C">
      <w:pPr>
        <w:numPr>
          <w:ilvl w:val="1"/>
          <w:numId w:val="36"/>
        </w:numPr>
        <w:ind w:left="0" w:firstLine="0"/>
        <w:jc w:val="both"/>
        <w:rPr>
          <w:rFonts w:ascii="Times New Roman" w:hAnsi="Times New Roman" w:cs="Times New Roman"/>
          <w:spacing w:val="6"/>
          <w:sz w:val="24"/>
        </w:rPr>
      </w:pPr>
      <w:r w:rsidRPr="00B17B95">
        <w:rPr>
          <w:rFonts w:ascii="Times New Roman" w:hAnsi="Times New Roman"/>
          <w:spacing w:val="6"/>
          <w:sz w:val="24"/>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6B68E3D" w14:textId="77777777" w:rsidR="003469CA" w:rsidRPr="00B17B95" w:rsidRDefault="003469CA" w:rsidP="0026071C">
      <w:pPr>
        <w:numPr>
          <w:ilvl w:val="1"/>
          <w:numId w:val="36"/>
        </w:numPr>
        <w:ind w:left="0" w:firstLine="0"/>
        <w:jc w:val="both"/>
        <w:rPr>
          <w:rFonts w:ascii="Times New Roman" w:hAnsi="Times New Roman" w:cs="Times New Roman"/>
          <w:spacing w:val="6"/>
          <w:sz w:val="24"/>
        </w:rPr>
      </w:pPr>
      <w:r w:rsidRPr="00B17B95">
        <w:rPr>
          <w:rFonts w:ascii="Times New Roman" w:hAnsi="Times New Roman" w:cs="Times New Roman"/>
          <w:spacing w:val="6"/>
          <w:sz w:val="24"/>
        </w:rPr>
        <w:t>As penalidades serão obrigatoriamente registradas no Cadastro Municipal.</w:t>
      </w:r>
    </w:p>
    <w:p w14:paraId="647B94BF" w14:textId="77777777" w:rsidR="003469CA" w:rsidRPr="00FE5BD1" w:rsidRDefault="003469CA" w:rsidP="003469CA">
      <w:pPr>
        <w:jc w:val="both"/>
        <w:rPr>
          <w:rFonts w:ascii="Times New Roman" w:hAnsi="Times New Roman" w:cs="Times New Roman"/>
          <w:spacing w:val="6"/>
          <w:sz w:val="24"/>
        </w:rPr>
      </w:pPr>
    </w:p>
    <w:p w14:paraId="74065460" w14:textId="5B2D1F2B" w:rsidR="003469CA" w:rsidRDefault="003469CA" w:rsidP="0026071C">
      <w:pPr>
        <w:pStyle w:val="Nivel10"/>
        <w:numPr>
          <w:ilvl w:val="0"/>
          <w:numId w:val="36"/>
        </w:numPr>
        <w:spacing w:before="0" w:line="240" w:lineRule="auto"/>
        <w:rPr>
          <w:rFonts w:ascii="Times New Roman" w:hAnsi="Times New Roman"/>
          <w:bCs/>
          <w:spacing w:val="6"/>
          <w:sz w:val="24"/>
          <w:szCs w:val="24"/>
        </w:rPr>
      </w:pPr>
      <w:r w:rsidRPr="00FE5BD1">
        <w:rPr>
          <w:rFonts w:ascii="Times New Roman" w:hAnsi="Times New Roman"/>
          <w:bCs/>
          <w:spacing w:val="6"/>
          <w:sz w:val="24"/>
          <w:szCs w:val="24"/>
        </w:rPr>
        <w:t>CRITÉRIOS DE SELEÇÃO DO FORNECEDOR.</w:t>
      </w:r>
    </w:p>
    <w:p w14:paraId="31DFE3C8" w14:textId="77777777" w:rsidR="003469CA" w:rsidRPr="0074044D" w:rsidRDefault="003469CA" w:rsidP="003469CA">
      <w:pPr>
        <w:numPr>
          <w:ilvl w:val="1"/>
          <w:numId w:val="39"/>
        </w:numPr>
        <w:ind w:left="0" w:firstLine="0"/>
        <w:jc w:val="both"/>
        <w:rPr>
          <w:rFonts w:ascii="Times New Roman" w:hAnsi="Times New Roman" w:cs="Times New Roman"/>
          <w:sz w:val="24"/>
        </w:rPr>
      </w:pPr>
      <w:r w:rsidRPr="0074044D">
        <w:rPr>
          <w:rFonts w:ascii="Times New Roman" w:hAnsi="Times New Roman" w:cs="Times New Roman"/>
          <w:sz w:val="24"/>
        </w:rPr>
        <w:t>As exigências de habilitação jurídica e de regularidade fiscal e trabalhista são as usuais para a generalidade dos objetos, conforme disciplinado no edital.</w:t>
      </w:r>
    </w:p>
    <w:p w14:paraId="753241B3" w14:textId="77777777" w:rsidR="003469CA" w:rsidRPr="004079A5" w:rsidRDefault="003469CA" w:rsidP="003469CA">
      <w:pPr>
        <w:numPr>
          <w:ilvl w:val="1"/>
          <w:numId w:val="39"/>
        </w:numPr>
        <w:ind w:left="0" w:firstLine="0"/>
        <w:jc w:val="both"/>
        <w:rPr>
          <w:rFonts w:ascii="Times New Roman" w:hAnsi="Times New Roman" w:cs="Times New Roman"/>
          <w:iCs/>
          <w:sz w:val="24"/>
        </w:rPr>
      </w:pPr>
      <w:r w:rsidRPr="004079A5">
        <w:rPr>
          <w:rFonts w:ascii="Times New Roman" w:hAnsi="Times New Roman" w:cs="Times New Roman"/>
          <w:sz w:val="24"/>
        </w:rPr>
        <w:t>Os critérios de qualificação econômico-financeira a serem atendidos pelo fornecedor estão previstos no edital.</w:t>
      </w:r>
    </w:p>
    <w:p w14:paraId="240F6C43" w14:textId="77777777" w:rsidR="003469CA" w:rsidRPr="00F33E76" w:rsidRDefault="003469CA" w:rsidP="003469CA">
      <w:pPr>
        <w:numPr>
          <w:ilvl w:val="1"/>
          <w:numId w:val="39"/>
        </w:numPr>
        <w:ind w:left="0" w:firstLine="0"/>
        <w:jc w:val="both"/>
        <w:rPr>
          <w:rFonts w:ascii="Times New Roman" w:hAnsi="Times New Roman" w:cs="Times New Roman"/>
          <w:sz w:val="24"/>
        </w:rPr>
      </w:pPr>
      <w:r w:rsidRPr="00F33E76">
        <w:rPr>
          <w:rFonts w:ascii="Times New Roman" w:hAnsi="Times New Roman" w:cs="Times New Roman"/>
          <w:iCs/>
          <w:sz w:val="24"/>
        </w:rPr>
        <w:t xml:space="preserve">Critério de Aceitabilidade de Preços: o critério de aceitabilidade de preços é sigiloso nos moldes do art. 24 da Lei nº 14.133/2021, o sigilo se justifica com o propósito de regular os preços propostos e evitar a inclusão de preços inexequíveis. Tal medida visa garantir a integridade e a transparência nos processos de contratação, assegurando que os preços apresentados sejam adequados e viáveis para a execução do objeto contratual. </w:t>
      </w:r>
    </w:p>
    <w:p w14:paraId="7EB9001B" w14:textId="77777777" w:rsidR="003469CA" w:rsidRDefault="003469CA" w:rsidP="003469CA">
      <w:pPr>
        <w:numPr>
          <w:ilvl w:val="1"/>
          <w:numId w:val="39"/>
        </w:numPr>
        <w:ind w:left="0" w:firstLine="0"/>
        <w:jc w:val="both"/>
        <w:rPr>
          <w:rFonts w:ascii="Times New Roman" w:hAnsi="Times New Roman" w:cs="Times New Roman"/>
          <w:sz w:val="24"/>
        </w:rPr>
      </w:pPr>
      <w:r w:rsidRPr="00F33E76">
        <w:rPr>
          <w:rFonts w:ascii="Times New Roman" w:hAnsi="Times New Roman" w:cs="Times New Roman"/>
          <w:sz w:val="24"/>
        </w:rPr>
        <w:t xml:space="preserve">O critério de julgamento da proposta é o </w:t>
      </w:r>
      <w:r w:rsidRPr="00F33E76">
        <w:rPr>
          <w:rFonts w:ascii="Times New Roman" w:hAnsi="Times New Roman" w:cs="Times New Roman"/>
          <w:bCs/>
          <w:sz w:val="24"/>
        </w:rPr>
        <w:t>menor preço por item</w:t>
      </w:r>
      <w:r w:rsidRPr="00F33E76">
        <w:rPr>
          <w:rFonts w:ascii="Times New Roman" w:hAnsi="Times New Roman" w:cs="Times New Roman"/>
          <w:sz w:val="24"/>
        </w:rPr>
        <w:t>.</w:t>
      </w:r>
    </w:p>
    <w:p w14:paraId="1A460DBD" w14:textId="77777777" w:rsidR="003469CA" w:rsidRDefault="003469CA" w:rsidP="003469CA">
      <w:pPr>
        <w:numPr>
          <w:ilvl w:val="1"/>
          <w:numId w:val="39"/>
        </w:numPr>
        <w:ind w:left="0" w:firstLine="0"/>
        <w:jc w:val="both"/>
        <w:rPr>
          <w:rFonts w:ascii="Times New Roman" w:hAnsi="Times New Roman" w:cs="Times New Roman"/>
          <w:sz w:val="24"/>
        </w:rPr>
      </w:pPr>
      <w:r w:rsidRPr="00F33E76">
        <w:rPr>
          <w:rFonts w:ascii="Times New Roman" w:hAnsi="Times New Roman" w:cs="Times New Roman"/>
          <w:sz w:val="24"/>
        </w:rPr>
        <w:t>As regras de desempate entre propostas são as discriminadas no edital.</w:t>
      </w:r>
    </w:p>
    <w:p w14:paraId="0C89BDF1" w14:textId="77777777" w:rsidR="003469CA" w:rsidRPr="00FE5BD1" w:rsidRDefault="003469CA" w:rsidP="003469CA">
      <w:pPr>
        <w:jc w:val="both"/>
        <w:rPr>
          <w:rFonts w:ascii="Times New Roman" w:hAnsi="Times New Roman" w:cs="Times New Roman"/>
          <w:spacing w:val="6"/>
          <w:sz w:val="24"/>
        </w:rPr>
      </w:pPr>
    </w:p>
    <w:p w14:paraId="1B487575" w14:textId="11334679" w:rsidR="003469CA" w:rsidRPr="005275C6" w:rsidRDefault="003469CA" w:rsidP="003469CA">
      <w:pPr>
        <w:rPr>
          <w:rFonts w:ascii="Times New Roman" w:hAnsi="Times New Roman" w:cs="Times New Roman"/>
          <w:b/>
          <w:spacing w:val="6"/>
          <w:sz w:val="24"/>
        </w:rPr>
      </w:pPr>
      <w:r w:rsidRPr="003709AF">
        <w:rPr>
          <w:rFonts w:ascii="Times New Roman" w:hAnsi="Times New Roman" w:cs="Times New Roman"/>
          <w:bCs/>
          <w:spacing w:val="6"/>
          <w:sz w:val="24"/>
        </w:rPr>
        <w:t>1</w:t>
      </w:r>
      <w:r w:rsidR="0026071C" w:rsidRPr="003709AF">
        <w:rPr>
          <w:rFonts w:ascii="Times New Roman" w:hAnsi="Times New Roman" w:cs="Times New Roman"/>
          <w:bCs/>
          <w:spacing w:val="6"/>
          <w:sz w:val="24"/>
        </w:rPr>
        <w:t>6.</w:t>
      </w:r>
      <w:r w:rsidR="0026071C">
        <w:rPr>
          <w:rFonts w:ascii="Times New Roman" w:hAnsi="Times New Roman" w:cs="Times New Roman"/>
          <w:b/>
          <w:spacing w:val="6"/>
          <w:sz w:val="24"/>
        </w:rPr>
        <w:t xml:space="preserve"> </w:t>
      </w:r>
      <w:r w:rsidRPr="005275C6">
        <w:rPr>
          <w:rFonts w:ascii="Times New Roman" w:hAnsi="Times New Roman" w:cs="Times New Roman"/>
          <w:b/>
          <w:spacing w:val="6"/>
          <w:sz w:val="24"/>
        </w:rPr>
        <w:t>ESTIMATIVA DE PREÇOS E PREÇOS REFERENCIAIS.</w:t>
      </w:r>
    </w:p>
    <w:p w14:paraId="45CED81B" w14:textId="77777777" w:rsidR="003469CA" w:rsidRPr="00FE5BD1" w:rsidRDefault="003469CA" w:rsidP="003469CA">
      <w:pPr>
        <w:keepNext/>
        <w:keepLines/>
        <w:numPr>
          <w:ilvl w:val="0"/>
          <w:numId w:val="38"/>
        </w:numPr>
        <w:ind w:left="0" w:firstLine="0"/>
        <w:jc w:val="both"/>
        <w:rPr>
          <w:rFonts w:ascii="Times New Roman" w:eastAsiaTheme="majorEastAsia" w:hAnsi="Times New Roman" w:cs="Times New Roman"/>
          <w:vanish/>
          <w:spacing w:val="6"/>
          <w:sz w:val="24"/>
        </w:rPr>
      </w:pPr>
    </w:p>
    <w:p w14:paraId="2B454C0B" w14:textId="77777777" w:rsidR="003469CA" w:rsidRPr="00FE5BD1" w:rsidRDefault="003469CA" w:rsidP="003469CA">
      <w:pPr>
        <w:keepNext/>
        <w:keepLines/>
        <w:numPr>
          <w:ilvl w:val="0"/>
          <w:numId w:val="38"/>
        </w:numPr>
        <w:ind w:left="0" w:firstLine="0"/>
        <w:jc w:val="both"/>
        <w:rPr>
          <w:rFonts w:ascii="Times New Roman" w:eastAsiaTheme="majorEastAsia" w:hAnsi="Times New Roman" w:cs="Times New Roman"/>
          <w:vanish/>
          <w:spacing w:val="6"/>
          <w:sz w:val="24"/>
        </w:rPr>
      </w:pPr>
    </w:p>
    <w:p w14:paraId="1C82F95F" w14:textId="2F782772" w:rsidR="003469CA" w:rsidRPr="005275C6" w:rsidRDefault="003469CA" w:rsidP="003469CA">
      <w:pPr>
        <w:pStyle w:val="PargrafodaLista"/>
        <w:ind w:left="0"/>
        <w:rPr>
          <w:rFonts w:asciiTheme="minorHAnsi" w:hAnsiTheme="minorHAnsi" w:cstheme="minorBidi"/>
          <w:sz w:val="22"/>
          <w:szCs w:val="22"/>
        </w:rPr>
      </w:pPr>
      <w:r>
        <w:rPr>
          <w:rFonts w:ascii="Times New Roman" w:hAnsi="Times New Roman" w:cs="Times New Roman"/>
          <w:spacing w:val="6"/>
          <w:sz w:val="24"/>
        </w:rPr>
        <w:t>1</w:t>
      </w:r>
      <w:r w:rsidR="0026071C">
        <w:rPr>
          <w:rFonts w:ascii="Times New Roman" w:hAnsi="Times New Roman" w:cs="Times New Roman"/>
          <w:spacing w:val="6"/>
          <w:sz w:val="24"/>
        </w:rPr>
        <w:t>6.</w:t>
      </w:r>
      <w:r>
        <w:rPr>
          <w:rFonts w:ascii="Times New Roman" w:hAnsi="Times New Roman" w:cs="Times New Roman"/>
          <w:spacing w:val="6"/>
          <w:sz w:val="24"/>
        </w:rPr>
        <w:t xml:space="preserve">1. </w:t>
      </w:r>
      <w:r w:rsidRPr="005275C6">
        <w:rPr>
          <w:rFonts w:ascii="Times New Roman" w:hAnsi="Times New Roman" w:cs="Times New Roman"/>
          <w:spacing w:val="6"/>
          <w:sz w:val="24"/>
        </w:rPr>
        <w:t>O custo estimado da contratação</w:t>
      </w:r>
      <w:r w:rsidR="0026071C">
        <w:rPr>
          <w:rFonts w:ascii="Times New Roman" w:hAnsi="Times New Roman" w:cs="Times New Roman"/>
          <w:spacing w:val="6"/>
          <w:sz w:val="24"/>
        </w:rPr>
        <w:t xml:space="preserve"> é de R$ </w:t>
      </w:r>
      <w:r w:rsidR="0026071C">
        <w:rPr>
          <w:rFonts w:cs="Arial"/>
          <w:b/>
          <w:bCs/>
          <w:szCs w:val="20"/>
        </w:rPr>
        <w:fldChar w:fldCharType="begin"/>
      </w:r>
      <w:r w:rsidR="0026071C">
        <w:rPr>
          <w:rFonts w:cs="Arial"/>
          <w:b/>
          <w:bCs/>
          <w:szCs w:val="20"/>
        </w:rPr>
        <w:instrText xml:space="preserve"> =SUM(ABOVE) </w:instrText>
      </w:r>
      <w:r w:rsidR="0026071C">
        <w:rPr>
          <w:rFonts w:cs="Arial"/>
          <w:b/>
          <w:bCs/>
          <w:szCs w:val="20"/>
        </w:rPr>
        <w:fldChar w:fldCharType="separate"/>
      </w:r>
      <w:r w:rsidR="0026071C">
        <w:rPr>
          <w:rFonts w:cs="Arial"/>
          <w:b/>
          <w:bCs/>
          <w:noProof/>
          <w:szCs w:val="20"/>
        </w:rPr>
        <w:t>32.612,85</w:t>
      </w:r>
      <w:r w:rsidR="0026071C">
        <w:rPr>
          <w:rFonts w:cs="Arial"/>
          <w:b/>
          <w:bCs/>
          <w:szCs w:val="20"/>
        </w:rPr>
        <w:fldChar w:fldCharType="end"/>
      </w:r>
      <w:r w:rsidRPr="005275C6">
        <w:rPr>
          <w:rFonts w:ascii="Times New Roman" w:hAnsi="Times New Roman" w:cs="Times New Roman"/>
          <w:spacing w:val="6"/>
          <w:sz w:val="24"/>
        </w:rPr>
        <w:t xml:space="preserve"> </w:t>
      </w:r>
      <w:r w:rsidR="0026071C">
        <w:rPr>
          <w:rFonts w:ascii="Times New Roman" w:hAnsi="Times New Roman" w:cs="Times New Roman"/>
          <w:spacing w:val="6"/>
          <w:sz w:val="24"/>
        </w:rPr>
        <w:t>conforme item 1.2. do edital</w:t>
      </w:r>
    </w:p>
    <w:p w14:paraId="67A56DE7" w14:textId="77777777" w:rsidR="003469CA" w:rsidRPr="00F6223D" w:rsidRDefault="003469CA" w:rsidP="003469CA">
      <w:pPr>
        <w:pStyle w:val="PargrafodaLista"/>
        <w:ind w:left="0"/>
      </w:pPr>
    </w:p>
    <w:p w14:paraId="50762031" w14:textId="21A7FD6A" w:rsidR="003469CA" w:rsidRPr="005275C6" w:rsidRDefault="003469CA" w:rsidP="003469CA">
      <w:pPr>
        <w:rPr>
          <w:rFonts w:ascii="Times New Roman" w:hAnsi="Times New Roman" w:cs="Times New Roman"/>
          <w:b/>
          <w:bCs/>
          <w:spacing w:val="6"/>
          <w:sz w:val="24"/>
        </w:rPr>
      </w:pPr>
      <w:bookmarkStart w:id="7" w:name="_Hlk97047386"/>
      <w:r w:rsidRPr="003709AF">
        <w:rPr>
          <w:rFonts w:ascii="Times New Roman" w:hAnsi="Times New Roman" w:cs="Times New Roman"/>
          <w:spacing w:val="6"/>
          <w:sz w:val="24"/>
        </w:rPr>
        <w:t>1</w:t>
      </w:r>
      <w:r w:rsidR="0026071C" w:rsidRPr="003709AF">
        <w:rPr>
          <w:rFonts w:ascii="Times New Roman" w:hAnsi="Times New Roman" w:cs="Times New Roman"/>
          <w:spacing w:val="6"/>
          <w:sz w:val="24"/>
        </w:rPr>
        <w:t>7</w:t>
      </w:r>
      <w:r w:rsidRPr="003709AF">
        <w:rPr>
          <w:rFonts w:ascii="Times New Roman" w:hAnsi="Times New Roman" w:cs="Times New Roman"/>
          <w:spacing w:val="6"/>
          <w:sz w:val="24"/>
        </w:rPr>
        <w:t>.</w:t>
      </w:r>
      <w:r w:rsidRPr="005275C6">
        <w:rPr>
          <w:rFonts w:ascii="Times New Roman" w:hAnsi="Times New Roman" w:cs="Times New Roman"/>
          <w:b/>
          <w:bCs/>
          <w:spacing w:val="6"/>
          <w:sz w:val="24"/>
        </w:rPr>
        <w:t xml:space="preserve"> DOS RECURSOS ORÇAMENTÁRIOS.</w:t>
      </w:r>
    </w:p>
    <w:p w14:paraId="5EBDD981" w14:textId="77777777" w:rsidR="003469CA" w:rsidRDefault="003469CA" w:rsidP="003469CA">
      <w:pPr>
        <w:jc w:val="both"/>
        <w:rPr>
          <w:rFonts w:ascii="Times New Roman" w:hAnsi="Times New Roman" w:cs="Times New Roman"/>
          <w:spacing w:val="6"/>
          <w:sz w:val="24"/>
        </w:rPr>
      </w:pPr>
      <w:r w:rsidRPr="00FE5BD1">
        <w:rPr>
          <w:rFonts w:ascii="Times New Roman" w:hAnsi="Times New Roman" w:cs="Times New Roman"/>
          <w:spacing w:val="6"/>
          <w:sz w:val="24"/>
        </w:rPr>
        <w:t>As despesas decorrentes da referida aquisição estão previstas nos orçamentos:</w:t>
      </w:r>
    </w:p>
    <w:p w14:paraId="344E24AC" w14:textId="77777777" w:rsidR="003469CA" w:rsidRDefault="003469CA" w:rsidP="003469CA">
      <w:pPr>
        <w:numPr>
          <w:ilvl w:val="0"/>
          <w:numId w:val="37"/>
        </w:numPr>
        <w:ind w:left="0" w:firstLine="0"/>
        <w:jc w:val="both"/>
        <w:rPr>
          <w:rFonts w:ascii="Times New Roman" w:hAnsi="Times New Roman" w:cs="Times New Roman"/>
          <w:spacing w:val="6"/>
          <w:sz w:val="24"/>
        </w:rPr>
      </w:pPr>
      <w:r w:rsidRPr="00D65093">
        <w:rPr>
          <w:rFonts w:ascii="Times New Roman" w:hAnsi="Times New Roman" w:cs="Times New Roman"/>
          <w:spacing w:val="6"/>
          <w:sz w:val="24"/>
        </w:rPr>
        <w:t xml:space="preserve">Secretaria de </w:t>
      </w:r>
      <w:r>
        <w:rPr>
          <w:rFonts w:ascii="Times New Roman" w:hAnsi="Times New Roman" w:cs="Times New Roman"/>
          <w:spacing w:val="6"/>
          <w:sz w:val="24"/>
        </w:rPr>
        <w:t>Infraestrutura</w:t>
      </w:r>
      <w:r w:rsidRPr="00D65093">
        <w:rPr>
          <w:rFonts w:ascii="Times New Roman" w:hAnsi="Times New Roman" w:cs="Times New Roman"/>
          <w:spacing w:val="6"/>
          <w:sz w:val="24"/>
        </w:rPr>
        <w:t xml:space="preserve"> </w:t>
      </w:r>
    </w:p>
    <w:p w14:paraId="34E1A929" w14:textId="77777777" w:rsidR="003469CA" w:rsidRPr="00FE5BD1" w:rsidRDefault="003469CA" w:rsidP="003469CA">
      <w:pPr>
        <w:jc w:val="both"/>
        <w:rPr>
          <w:rFonts w:ascii="Times New Roman" w:hAnsi="Times New Roman" w:cs="Times New Roman"/>
          <w:spacing w:val="6"/>
          <w:sz w:val="24"/>
        </w:rPr>
      </w:pPr>
      <w:r w:rsidRPr="00D65093">
        <w:rPr>
          <w:rFonts w:ascii="Times New Roman" w:hAnsi="Times New Roman" w:cs="Times New Roman"/>
          <w:spacing w:val="6"/>
          <w:sz w:val="24"/>
        </w:rPr>
        <w:t xml:space="preserve">Projeto Atividade: </w:t>
      </w:r>
      <w:r>
        <w:rPr>
          <w:rFonts w:ascii="Times New Roman" w:hAnsi="Times New Roman" w:cs="Times New Roman"/>
          <w:spacing w:val="6"/>
          <w:sz w:val="24"/>
        </w:rPr>
        <w:t>2.083 – Fonte: 500 e 799</w:t>
      </w:r>
      <w:bookmarkEnd w:id="7"/>
    </w:p>
    <w:sectPr w:rsidR="003469CA" w:rsidRPr="00FE5BD1" w:rsidSect="003037D4">
      <w:footerReference w:type="default" r:id="rId28"/>
      <w:pgSz w:w="11906" w:h="16838"/>
      <w:pgMar w:top="426" w:right="99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A562E" w14:textId="77777777" w:rsidR="00AB5765" w:rsidRDefault="00AB5765" w:rsidP="00805244">
      <w:r>
        <w:separator/>
      </w:r>
    </w:p>
  </w:endnote>
  <w:endnote w:type="continuationSeparator" w:id="0">
    <w:p w14:paraId="745F7ACF" w14:textId="77777777" w:rsidR="00AB5765" w:rsidRDefault="00AB5765"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08872"/>
      <w:docPartObj>
        <w:docPartGallery w:val="Page Numbers (Bottom of Page)"/>
        <w:docPartUnique/>
      </w:docPartObj>
    </w:sdtPr>
    <w:sdtEndPr/>
    <w:sdtContent>
      <w:p w14:paraId="6ED91E55" w14:textId="5F6AA97B" w:rsidR="00151428" w:rsidRDefault="00151428">
        <w:pPr>
          <w:pStyle w:val="Rodap"/>
          <w:jc w:val="right"/>
        </w:pPr>
        <w:r>
          <w:fldChar w:fldCharType="begin"/>
        </w:r>
        <w:r>
          <w:instrText>PAGE   \* MERGEFORMAT</w:instrText>
        </w:r>
        <w:r>
          <w:fldChar w:fldCharType="separate"/>
        </w:r>
        <w:r>
          <w:t>2</w:t>
        </w:r>
        <w:r>
          <w:fldChar w:fldCharType="end"/>
        </w:r>
      </w:p>
    </w:sdtContent>
  </w:sdt>
  <w:p w14:paraId="543A435A" w14:textId="77777777" w:rsidR="00151428" w:rsidRDefault="00151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15B20" w14:textId="77777777" w:rsidR="00AB5765" w:rsidRDefault="00AB5765" w:rsidP="00805244">
      <w:r>
        <w:separator/>
      </w:r>
    </w:p>
  </w:footnote>
  <w:footnote w:type="continuationSeparator" w:id="0">
    <w:p w14:paraId="79D1E050" w14:textId="77777777" w:rsidR="00AB5765" w:rsidRDefault="00AB5765"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AB6"/>
    <w:multiLevelType w:val="multilevel"/>
    <w:tmpl w:val="7FD802D4"/>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85903"/>
    <w:multiLevelType w:val="multilevel"/>
    <w:tmpl w:val="1F627998"/>
    <w:lvl w:ilvl="0">
      <w:start w:val="8"/>
      <w:numFmt w:val="decimal"/>
      <w:lvlText w:val="%1."/>
      <w:lvlJc w:val="left"/>
      <w:pPr>
        <w:ind w:left="495" w:hanging="495"/>
      </w:pPr>
      <w:rPr>
        <w:rFonts w:hint="default"/>
        <w:b/>
        <w:bCs/>
      </w:rPr>
    </w:lvl>
    <w:lvl w:ilvl="1">
      <w:start w:val="1"/>
      <w:numFmt w:val="decimal"/>
      <w:lvlText w:val="%1.%2."/>
      <w:lvlJc w:val="left"/>
      <w:pPr>
        <w:ind w:left="1203"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0153FA"/>
    <w:multiLevelType w:val="multilevel"/>
    <w:tmpl w:val="CFF2EF58"/>
    <w:lvl w:ilvl="0">
      <w:start w:val="4"/>
      <w:numFmt w:val="decimal"/>
      <w:lvlText w:val="%1."/>
      <w:lvlJc w:val="left"/>
      <w:pPr>
        <w:ind w:left="360" w:hanging="360"/>
      </w:pPr>
      <w:rPr>
        <w:rFonts w:hint="default"/>
        <w:b w:val="0"/>
        <w:bCs/>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196E4E7D"/>
    <w:multiLevelType w:val="multilevel"/>
    <w:tmpl w:val="95B0F5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486E86"/>
    <w:multiLevelType w:val="hybridMultilevel"/>
    <w:tmpl w:val="99B67B00"/>
    <w:lvl w:ilvl="0" w:tplc="5A5C0598">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153B6"/>
    <w:multiLevelType w:val="multilevel"/>
    <w:tmpl w:val="0372A654"/>
    <w:lvl w:ilvl="0">
      <w:start w:val="16"/>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4422802"/>
    <w:multiLevelType w:val="multilevel"/>
    <w:tmpl w:val="FCE6AD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4C7B1F"/>
    <w:multiLevelType w:val="multilevel"/>
    <w:tmpl w:val="49EC308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101BA0"/>
    <w:multiLevelType w:val="hybridMultilevel"/>
    <w:tmpl w:val="A8204984"/>
    <w:lvl w:ilvl="0" w:tplc="AE06B3AA">
      <w:start w:val="1"/>
      <w:numFmt w:val="decimal"/>
      <w:lvlText w:val="%1."/>
      <w:lvlJc w:val="left"/>
      <w:pPr>
        <w:ind w:left="502" w:hanging="360"/>
      </w:pPr>
      <w:rPr>
        <w:rFonts w:hint="default"/>
        <w:b w:val="0"/>
        <w:bCs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379225E6"/>
    <w:multiLevelType w:val="multilevel"/>
    <w:tmpl w:val="FD6016B8"/>
    <w:lvl w:ilvl="0">
      <w:start w:val="1"/>
      <w:numFmt w:val="decimal"/>
      <w:lvlText w:val="%1"/>
      <w:lvlJc w:val="left"/>
      <w:pPr>
        <w:ind w:left="360" w:hanging="360"/>
      </w:pPr>
      <w:rPr>
        <w:rFonts w:hint="default"/>
      </w:rPr>
    </w:lvl>
    <w:lvl w:ilvl="1">
      <w:start w:val="2"/>
      <w:numFmt w:val="decimal"/>
      <w:lvlText w:val="%1.%2"/>
      <w:lvlJc w:val="left"/>
      <w:pPr>
        <w:ind w:left="1997" w:hanging="360"/>
      </w:pPr>
      <w:rPr>
        <w:rFonts w:hint="default"/>
        <w:b w:val="0"/>
        <w:bCs w:val="0"/>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4896" w:hanging="1800"/>
      </w:pPr>
      <w:rPr>
        <w:rFonts w:hint="default"/>
      </w:rPr>
    </w:lvl>
  </w:abstractNum>
  <w:abstractNum w:abstractNumId="14" w15:restartNumberingAfterBreak="0">
    <w:nsid w:val="3BF32BB1"/>
    <w:multiLevelType w:val="multilevel"/>
    <w:tmpl w:val="D310B454"/>
    <w:lvl w:ilvl="0">
      <w:start w:val="7"/>
      <w:numFmt w:val="decimal"/>
      <w:lvlText w:val="%1."/>
      <w:lvlJc w:val="left"/>
      <w:pPr>
        <w:ind w:left="540" w:hanging="54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15:restartNumberingAfterBreak="0">
    <w:nsid w:val="3C555A6B"/>
    <w:multiLevelType w:val="multilevel"/>
    <w:tmpl w:val="25A8F7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3B07957"/>
    <w:multiLevelType w:val="multilevel"/>
    <w:tmpl w:val="95E878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076EB3"/>
    <w:multiLevelType w:val="hybridMultilevel"/>
    <w:tmpl w:val="4022A7FC"/>
    <w:lvl w:ilvl="0" w:tplc="FFFFFFFF">
      <w:start w:val="14"/>
      <w:numFmt w:val="decimal"/>
      <w:lvlText w:val="%1."/>
      <w:lvlJc w:val="left"/>
      <w:pPr>
        <w:ind w:left="855" w:hanging="360"/>
      </w:pPr>
      <w:rPr>
        <w:rFonts w:hint="default"/>
      </w:rPr>
    </w:lvl>
    <w:lvl w:ilvl="1" w:tplc="DB62D10C">
      <w:start w:val="1"/>
      <w:numFmt w:val="lowerLetter"/>
      <w:lvlText w:val="%2."/>
      <w:lvlJc w:val="left"/>
      <w:pPr>
        <w:ind w:left="1575" w:hanging="360"/>
      </w:pPr>
      <w:rPr>
        <w:rFonts w:ascii="Times New Roman" w:hAnsi="Times New Roman" w:cs="Times New Roman" w:hint="default"/>
        <w:b/>
        <w:bCs/>
        <w:sz w:val="24"/>
        <w:szCs w:val="24"/>
      </w:rPr>
    </w:lvl>
    <w:lvl w:ilvl="2" w:tplc="FFFFFFFF">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21" w15:restartNumberingAfterBreak="0">
    <w:nsid w:val="49865EA8"/>
    <w:multiLevelType w:val="multilevel"/>
    <w:tmpl w:val="57223EE6"/>
    <w:lvl w:ilvl="0">
      <w:start w:val="15"/>
      <w:numFmt w:val="decimal"/>
      <w:lvlText w:val="%1."/>
      <w:lvlJc w:val="left"/>
      <w:pPr>
        <w:ind w:left="3458"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163F9A"/>
    <w:multiLevelType w:val="multilevel"/>
    <w:tmpl w:val="39F6E32C"/>
    <w:lvl w:ilvl="0">
      <w:start w:val="11"/>
      <w:numFmt w:val="decimal"/>
      <w:lvlText w:val="%1."/>
      <w:lvlJc w:val="left"/>
      <w:pPr>
        <w:ind w:left="480" w:hanging="480"/>
      </w:pPr>
      <w:rPr>
        <w:rFonts w:hint="default"/>
        <w:b w:val="0"/>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FE1013"/>
    <w:multiLevelType w:val="multilevel"/>
    <w:tmpl w:val="7AFEF7A0"/>
    <w:lvl w:ilvl="0">
      <w:start w:val="6"/>
      <w:numFmt w:val="decimal"/>
      <w:lvlText w:val="%1."/>
      <w:lvlJc w:val="left"/>
      <w:pPr>
        <w:ind w:left="495" w:hanging="495"/>
      </w:pPr>
      <w:rPr>
        <w:rFonts w:hint="default"/>
        <w:b w:val="0"/>
        <w:color w:val="auto"/>
      </w:rPr>
    </w:lvl>
    <w:lvl w:ilvl="1">
      <w:start w:val="1"/>
      <w:numFmt w:val="decimal"/>
      <w:lvlText w:val="%1.%2."/>
      <w:lvlJc w:val="left"/>
      <w:pPr>
        <w:ind w:left="495" w:hanging="495"/>
      </w:pPr>
      <w:rPr>
        <w:rFonts w:hint="default"/>
        <w:b w:val="0"/>
        <w:color w:val="auto"/>
      </w:rPr>
    </w:lvl>
    <w:lvl w:ilvl="2">
      <w:start w:val="1"/>
      <w:numFmt w:val="decimal"/>
      <w:lvlText w:val="7.1.%3"/>
      <w:lvlJc w:val="left"/>
      <w:pPr>
        <w:ind w:left="720" w:hanging="360"/>
      </w:pPr>
      <w:rPr>
        <w:rFonts w:hint="default"/>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4"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9" w15:restartNumberingAfterBreak="0">
    <w:nsid w:val="5A647BF2"/>
    <w:multiLevelType w:val="multilevel"/>
    <w:tmpl w:val="9468E796"/>
    <w:lvl w:ilvl="0">
      <w:start w:val="9"/>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5B1616DF"/>
    <w:multiLevelType w:val="multilevel"/>
    <w:tmpl w:val="612A258E"/>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131603"/>
    <w:multiLevelType w:val="hybridMultilevel"/>
    <w:tmpl w:val="71703EB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2" w15:restartNumberingAfterBreak="0">
    <w:nsid w:val="61972ACF"/>
    <w:multiLevelType w:val="multilevel"/>
    <w:tmpl w:val="F06611BE"/>
    <w:lvl w:ilvl="0">
      <w:start w:val="6"/>
      <w:numFmt w:val="decimal"/>
      <w:lvlText w:val="%1."/>
      <w:lvlJc w:val="left"/>
      <w:pPr>
        <w:ind w:left="540" w:hanging="54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653F6489"/>
    <w:multiLevelType w:val="multilevel"/>
    <w:tmpl w:val="1F0C79A8"/>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87D5152"/>
    <w:multiLevelType w:val="multilevel"/>
    <w:tmpl w:val="4C781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947B1E"/>
    <w:multiLevelType w:val="multilevel"/>
    <w:tmpl w:val="7CCE75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4123"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E06272"/>
    <w:multiLevelType w:val="multilevel"/>
    <w:tmpl w:val="0D3AAFAC"/>
    <w:lvl w:ilvl="0">
      <w:start w:val="15"/>
      <w:numFmt w:val="decimal"/>
      <w:lvlText w:val="%1."/>
      <w:lvlJc w:val="left"/>
      <w:pPr>
        <w:ind w:left="4942"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2602E"/>
    <w:multiLevelType w:val="multilevel"/>
    <w:tmpl w:val="D92A9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A5443F4"/>
    <w:multiLevelType w:val="multilevel"/>
    <w:tmpl w:val="415CF7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1244260">
    <w:abstractNumId w:val="5"/>
  </w:num>
  <w:num w:numId="2" w16cid:durableId="461776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098816">
    <w:abstractNumId w:val="27"/>
  </w:num>
  <w:num w:numId="4" w16cid:durableId="1939412673">
    <w:abstractNumId w:val="33"/>
  </w:num>
  <w:num w:numId="5" w16cid:durableId="1959990263">
    <w:abstractNumId w:val="25"/>
  </w:num>
  <w:num w:numId="6" w16cid:durableId="2093113276">
    <w:abstractNumId w:val="35"/>
  </w:num>
  <w:num w:numId="7" w16cid:durableId="202526591">
    <w:abstractNumId w:val="38"/>
  </w:num>
  <w:num w:numId="8" w16cid:durableId="1914316390">
    <w:abstractNumId w:val="28"/>
  </w:num>
  <w:num w:numId="9" w16cid:durableId="211963729">
    <w:abstractNumId w:val="2"/>
  </w:num>
  <w:num w:numId="10" w16cid:durableId="1436635612">
    <w:abstractNumId w:val="16"/>
  </w:num>
  <w:num w:numId="11" w16cid:durableId="1778330400">
    <w:abstractNumId w:val="17"/>
  </w:num>
  <w:num w:numId="12" w16cid:durableId="315452996">
    <w:abstractNumId w:val="24"/>
  </w:num>
  <w:num w:numId="13" w16cid:durableId="1663460697">
    <w:abstractNumId w:val="4"/>
  </w:num>
  <w:num w:numId="14" w16cid:durableId="250820862">
    <w:abstractNumId w:val="31"/>
  </w:num>
  <w:num w:numId="15" w16cid:durableId="1035614704">
    <w:abstractNumId w:val="19"/>
  </w:num>
  <w:num w:numId="16" w16cid:durableId="491993800">
    <w:abstractNumId w:val="26"/>
  </w:num>
  <w:num w:numId="17" w16cid:durableId="715397275">
    <w:abstractNumId w:val="1"/>
  </w:num>
  <w:num w:numId="18" w16cid:durableId="484277585">
    <w:abstractNumId w:val="9"/>
  </w:num>
  <w:num w:numId="19" w16cid:durableId="1890805020">
    <w:abstractNumId w:val="15"/>
  </w:num>
  <w:num w:numId="20" w16cid:durableId="1092581998">
    <w:abstractNumId w:val="21"/>
  </w:num>
  <w:num w:numId="21" w16cid:durableId="2079014593">
    <w:abstractNumId w:val="0"/>
  </w:num>
  <w:num w:numId="22" w16cid:durableId="336034545">
    <w:abstractNumId w:val="30"/>
  </w:num>
  <w:num w:numId="23" w16cid:durableId="1910840901">
    <w:abstractNumId w:val="29"/>
  </w:num>
  <w:num w:numId="24" w16cid:durableId="1604412545">
    <w:abstractNumId w:val="18"/>
  </w:num>
  <w:num w:numId="25" w16cid:durableId="916356769">
    <w:abstractNumId w:val="8"/>
  </w:num>
  <w:num w:numId="26" w16cid:durableId="798106727">
    <w:abstractNumId w:val="23"/>
  </w:num>
  <w:num w:numId="27" w16cid:durableId="1776123438">
    <w:abstractNumId w:val="36"/>
  </w:num>
  <w:num w:numId="28" w16cid:durableId="2001040182">
    <w:abstractNumId w:val="6"/>
  </w:num>
  <w:num w:numId="29" w16cid:durableId="600989813">
    <w:abstractNumId w:val="34"/>
  </w:num>
  <w:num w:numId="30" w16cid:durableId="279802764">
    <w:abstractNumId w:val="32"/>
  </w:num>
  <w:num w:numId="31" w16cid:durableId="1369179624">
    <w:abstractNumId w:val="14"/>
  </w:num>
  <w:num w:numId="32" w16cid:durableId="431557700">
    <w:abstractNumId w:val="37"/>
  </w:num>
  <w:num w:numId="33" w16cid:durableId="134566876">
    <w:abstractNumId w:val="39"/>
  </w:num>
  <w:num w:numId="34" w16cid:durableId="2082211550">
    <w:abstractNumId w:val="7"/>
  </w:num>
  <w:num w:numId="35" w16cid:durableId="1257640557">
    <w:abstractNumId w:val="10"/>
  </w:num>
  <w:num w:numId="36" w16cid:durableId="971129526">
    <w:abstractNumId w:val="22"/>
  </w:num>
  <w:num w:numId="37" w16cid:durableId="251279129">
    <w:abstractNumId w:val="12"/>
  </w:num>
  <w:num w:numId="38" w16cid:durableId="1425765077">
    <w:abstractNumId w:val="11"/>
  </w:num>
  <w:num w:numId="39" w16cid:durableId="1005329575">
    <w:abstractNumId w:val="20"/>
  </w:num>
  <w:num w:numId="40" w16cid:durableId="128983818">
    <w:abstractNumId w:val="13"/>
  </w:num>
  <w:num w:numId="41" w16cid:durableId="681467618">
    <w:abstractNumId w:val="5"/>
    <w:lvlOverride w:ilvl="0">
      <w:startOverride w:val="1"/>
    </w:lvlOverride>
    <w:lvlOverride w:ilvl="1">
      <w:startOverride w:val="5"/>
    </w:lvlOverride>
  </w:num>
  <w:num w:numId="42" w16cid:durableId="427897194">
    <w:abstractNumId w:val="5"/>
    <w:lvlOverride w:ilvl="0">
      <w:startOverride w:val="7"/>
    </w:lvlOverride>
  </w:num>
  <w:num w:numId="43" w16cid:durableId="25579590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5DBE"/>
    <w:rsid w:val="00005DF8"/>
    <w:rsid w:val="00011908"/>
    <w:rsid w:val="00012288"/>
    <w:rsid w:val="00012CD6"/>
    <w:rsid w:val="00022663"/>
    <w:rsid w:val="00026D18"/>
    <w:rsid w:val="00027EF3"/>
    <w:rsid w:val="00031257"/>
    <w:rsid w:val="00044662"/>
    <w:rsid w:val="00047934"/>
    <w:rsid w:val="0005089C"/>
    <w:rsid w:val="0005189C"/>
    <w:rsid w:val="00052B60"/>
    <w:rsid w:val="00061A84"/>
    <w:rsid w:val="00063416"/>
    <w:rsid w:val="000655D5"/>
    <w:rsid w:val="00075B2E"/>
    <w:rsid w:val="00077679"/>
    <w:rsid w:val="0008081D"/>
    <w:rsid w:val="00082366"/>
    <w:rsid w:val="00085DCC"/>
    <w:rsid w:val="000A4B48"/>
    <w:rsid w:val="000A4F63"/>
    <w:rsid w:val="000A58FB"/>
    <w:rsid w:val="000A6C61"/>
    <w:rsid w:val="000B2881"/>
    <w:rsid w:val="000B3084"/>
    <w:rsid w:val="000B47B7"/>
    <w:rsid w:val="000B4F19"/>
    <w:rsid w:val="000B541C"/>
    <w:rsid w:val="000C1E7F"/>
    <w:rsid w:val="000C243F"/>
    <w:rsid w:val="000C4B11"/>
    <w:rsid w:val="000C4CC6"/>
    <w:rsid w:val="000C7D88"/>
    <w:rsid w:val="000C7F26"/>
    <w:rsid w:val="000D22F3"/>
    <w:rsid w:val="000D23BA"/>
    <w:rsid w:val="000D5E3C"/>
    <w:rsid w:val="000D68F2"/>
    <w:rsid w:val="000E02CA"/>
    <w:rsid w:val="000E19AC"/>
    <w:rsid w:val="000E322B"/>
    <w:rsid w:val="000E4FB1"/>
    <w:rsid w:val="000E58E5"/>
    <w:rsid w:val="000E6C76"/>
    <w:rsid w:val="000F053B"/>
    <w:rsid w:val="000F1166"/>
    <w:rsid w:val="000F1C45"/>
    <w:rsid w:val="000F41E2"/>
    <w:rsid w:val="000F5AD3"/>
    <w:rsid w:val="001022F8"/>
    <w:rsid w:val="00103280"/>
    <w:rsid w:val="00106CF1"/>
    <w:rsid w:val="00112F4E"/>
    <w:rsid w:val="0011427B"/>
    <w:rsid w:val="00117181"/>
    <w:rsid w:val="001202EB"/>
    <w:rsid w:val="00123BE9"/>
    <w:rsid w:val="001272A1"/>
    <w:rsid w:val="00137E19"/>
    <w:rsid w:val="001402FB"/>
    <w:rsid w:val="00141307"/>
    <w:rsid w:val="00141AB7"/>
    <w:rsid w:val="00147041"/>
    <w:rsid w:val="00151086"/>
    <w:rsid w:val="00151428"/>
    <w:rsid w:val="00152018"/>
    <w:rsid w:val="001529AF"/>
    <w:rsid w:val="00154AC3"/>
    <w:rsid w:val="00161FEF"/>
    <w:rsid w:val="001653FE"/>
    <w:rsid w:val="00170C8F"/>
    <w:rsid w:val="001852D7"/>
    <w:rsid w:val="00196F9E"/>
    <w:rsid w:val="001A03C8"/>
    <w:rsid w:val="001A31DC"/>
    <w:rsid w:val="001A3230"/>
    <w:rsid w:val="001A5846"/>
    <w:rsid w:val="001A7FD3"/>
    <w:rsid w:val="001B1715"/>
    <w:rsid w:val="001B51A5"/>
    <w:rsid w:val="001B532E"/>
    <w:rsid w:val="001B6F9A"/>
    <w:rsid w:val="001B77F8"/>
    <w:rsid w:val="001B7D6A"/>
    <w:rsid w:val="001C08BF"/>
    <w:rsid w:val="001D10F8"/>
    <w:rsid w:val="001D326F"/>
    <w:rsid w:val="001D347D"/>
    <w:rsid w:val="001D6C6E"/>
    <w:rsid w:val="001D75F6"/>
    <w:rsid w:val="001E1103"/>
    <w:rsid w:val="001F0CF7"/>
    <w:rsid w:val="001F113E"/>
    <w:rsid w:val="001F1AAB"/>
    <w:rsid w:val="00212C04"/>
    <w:rsid w:val="002139B8"/>
    <w:rsid w:val="00214615"/>
    <w:rsid w:val="002236A5"/>
    <w:rsid w:val="002325E5"/>
    <w:rsid w:val="0023612A"/>
    <w:rsid w:val="00237552"/>
    <w:rsid w:val="00240763"/>
    <w:rsid w:val="00241184"/>
    <w:rsid w:val="00244485"/>
    <w:rsid w:val="00250688"/>
    <w:rsid w:val="00251226"/>
    <w:rsid w:val="00254C6B"/>
    <w:rsid w:val="002554D0"/>
    <w:rsid w:val="00257486"/>
    <w:rsid w:val="0025762B"/>
    <w:rsid w:val="0026071C"/>
    <w:rsid w:val="002655C4"/>
    <w:rsid w:val="00266936"/>
    <w:rsid w:val="00274570"/>
    <w:rsid w:val="00274FA6"/>
    <w:rsid w:val="0028106A"/>
    <w:rsid w:val="0028210D"/>
    <w:rsid w:val="00282873"/>
    <w:rsid w:val="002848E2"/>
    <w:rsid w:val="00285393"/>
    <w:rsid w:val="00285711"/>
    <w:rsid w:val="002869EA"/>
    <w:rsid w:val="002870D0"/>
    <w:rsid w:val="00290E37"/>
    <w:rsid w:val="002913C9"/>
    <w:rsid w:val="00294801"/>
    <w:rsid w:val="002A006E"/>
    <w:rsid w:val="002A487C"/>
    <w:rsid w:val="002A76E2"/>
    <w:rsid w:val="002B2C30"/>
    <w:rsid w:val="002B440D"/>
    <w:rsid w:val="002B735E"/>
    <w:rsid w:val="002C2141"/>
    <w:rsid w:val="002C29D3"/>
    <w:rsid w:val="002D023C"/>
    <w:rsid w:val="002D38AE"/>
    <w:rsid w:val="002E6625"/>
    <w:rsid w:val="002F061C"/>
    <w:rsid w:val="002F0FC0"/>
    <w:rsid w:val="002F2965"/>
    <w:rsid w:val="002F5EFF"/>
    <w:rsid w:val="002F6E56"/>
    <w:rsid w:val="002F7941"/>
    <w:rsid w:val="0030014A"/>
    <w:rsid w:val="00300729"/>
    <w:rsid w:val="00302A08"/>
    <w:rsid w:val="0030341B"/>
    <w:rsid w:val="003037D4"/>
    <w:rsid w:val="003100F2"/>
    <w:rsid w:val="00312AE4"/>
    <w:rsid w:val="00313FBD"/>
    <w:rsid w:val="003176B7"/>
    <w:rsid w:val="0032018A"/>
    <w:rsid w:val="00322F40"/>
    <w:rsid w:val="00327735"/>
    <w:rsid w:val="00327DEF"/>
    <w:rsid w:val="0033312B"/>
    <w:rsid w:val="00333441"/>
    <w:rsid w:val="0033363C"/>
    <w:rsid w:val="003432B9"/>
    <w:rsid w:val="00345ECC"/>
    <w:rsid w:val="003469CA"/>
    <w:rsid w:val="00350DB8"/>
    <w:rsid w:val="00360C07"/>
    <w:rsid w:val="003709AF"/>
    <w:rsid w:val="003726D9"/>
    <w:rsid w:val="003851FF"/>
    <w:rsid w:val="0038550E"/>
    <w:rsid w:val="00394423"/>
    <w:rsid w:val="003A3A4D"/>
    <w:rsid w:val="003A72FB"/>
    <w:rsid w:val="003B1DDB"/>
    <w:rsid w:val="003B262C"/>
    <w:rsid w:val="003B344E"/>
    <w:rsid w:val="003D08AF"/>
    <w:rsid w:val="003D0E1A"/>
    <w:rsid w:val="003D3CFA"/>
    <w:rsid w:val="003D5F26"/>
    <w:rsid w:val="003F2EBE"/>
    <w:rsid w:val="004278AB"/>
    <w:rsid w:val="00427F05"/>
    <w:rsid w:val="00434BD4"/>
    <w:rsid w:val="00440823"/>
    <w:rsid w:val="00450282"/>
    <w:rsid w:val="00453326"/>
    <w:rsid w:val="004544FC"/>
    <w:rsid w:val="00461C6C"/>
    <w:rsid w:val="0047336D"/>
    <w:rsid w:val="0047529E"/>
    <w:rsid w:val="00480161"/>
    <w:rsid w:val="00484B4C"/>
    <w:rsid w:val="00487467"/>
    <w:rsid w:val="004904D7"/>
    <w:rsid w:val="00491657"/>
    <w:rsid w:val="004933C0"/>
    <w:rsid w:val="00494B68"/>
    <w:rsid w:val="004A4C4F"/>
    <w:rsid w:val="004A5008"/>
    <w:rsid w:val="004B12AD"/>
    <w:rsid w:val="004B5F0F"/>
    <w:rsid w:val="004B6261"/>
    <w:rsid w:val="004B7338"/>
    <w:rsid w:val="004C0606"/>
    <w:rsid w:val="004C5205"/>
    <w:rsid w:val="004F010A"/>
    <w:rsid w:val="004F2028"/>
    <w:rsid w:val="004F4417"/>
    <w:rsid w:val="004F722D"/>
    <w:rsid w:val="005013DC"/>
    <w:rsid w:val="00503F74"/>
    <w:rsid w:val="00506515"/>
    <w:rsid w:val="00507305"/>
    <w:rsid w:val="00510F4D"/>
    <w:rsid w:val="00514A6D"/>
    <w:rsid w:val="005160E8"/>
    <w:rsid w:val="00524428"/>
    <w:rsid w:val="00524E9D"/>
    <w:rsid w:val="00527812"/>
    <w:rsid w:val="00540167"/>
    <w:rsid w:val="0054099B"/>
    <w:rsid w:val="00543FAA"/>
    <w:rsid w:val="00546E81"/>
    <w:rsid w:val="0055168F"/>
    <w:rsid w:val="00552FFC"/>
    <w:rsid w:val="00570C4C"/>
    <w:rsid w:val="00570E74"/>
    <w:rsid w:val="00572BCD"/>
    <w:rsid w:val="00573983"/>
    <w:rsid w:val="00574E8B"/>
    <w:rsid w:val="00582D74"/>
    <w:rsid w:val="00584870"/>
    <w:rsid w:val="00586CD6"/>
    <w:rsid w:val="00597AAC"/>
    <w:rsid w:val="005A45A8"/>
    <w:rsid w:val="005A5CB4"/>
    <w:rsid w:val="005A5E9A"/>
    <w:rsid w:val="005A78EF"/>
    <w:rsid w:val="005B15FC"/>
    <w:rsid w:val="005B1867"/>
    <w:rsid w:val="005B63F8"/>
    <w:rsid w:val="005B702E"/>
    <w:rsid w:val="005C0411"/>
    <w:rsid w:val="005C33B1"/>
    <w:rsid w:val="005C3AC7"/>
    <w:rsid w:val="005C43AD"/>
    <w:rsid w:val="005C6901"/>
    <w:rsid w:val="005D4A74"/>
    <w:rsid w:val="005E4BCD"/>
    <w:rsid w:val="005F0F8F"/>
    <w:rsid w:val="005F2123"/>
    <w:rsid w:val="005F5F6D"/>
    <w:rsid w:val="0060036A"/>
    <w:rsid w:val="00600E67"/>
    <w:rsid w:val="00605F15"/>
    <w:rsid w:val="006072D8"/>
    <w:rsid w:val="00613AD9"/>
    <w:rsid w:val="00614A63"/>
    <w:rsid w:val="00614AA9"/>
    <w:rsid w:val="006178C3"/>
    <w:rsid w:val="00621930"/>
    <w:rsid w:val="0062339F"/>
    <w:rsid w:val="0062472B"/>
    <w:rsid w:val="0064175F"/>
    <w:rsid w:val="00653BFD"/>
    <w:rsid w:val="00657391"/>
    <w:rsid w:val="006578D1"/>
    <w:rsid w:val="00666A34"/>
    <w:rsid w:val="0067063D"/>
    <w:rsid w:val="006724BD"/>
    <w:rsid w:val="00686344"/>
    <w:rsid w:val="00686A83"/>
    <w:rsid w:val="00696097"/>
    <w:rsid w:val="006A07A6"/>
    <w:rsid w:val="006A1894"/>
    <w:rsid w:val="006A70C8"/>
    <w:rsid w:val="006A7BF9"/>
    <w:rsid w:val="006B5A7A"/>
    <w:rsid w:val="006B5D53"/>
    <w:rsid w:val="006C303B"/>
    <w:rsid w:val="006C4DD5"/>
    <w:rsid w:val="006C55FF"/>
    <w:rsid w:val="006D1B7B"/>
    <w:rsid w:val="006D1C55"/>
    <w:rsid w:val="006D67F2"/>
    <w:rsid w:val="006D67F7"/>
    <w:rsid w:val="006D75B7"/>
    <w:rsid w:val="006E1CBB"/>
    <w:rsid w:val="006E1FC5"/>
    <w:rsid w:val="006E4F86"/>
    <w:rsid w:val="006E6D2D"/>
    <w:rsid w:val="006F2DF0"/>
    <w:rsid w:val="006F6227"/>
    <w:rsid w:val="00711D7B"/>
    <w:rsid w:val="007313BA"/>
    <w:rsid w:val="007318E3"/>
    <w:rsid w:val="00731D60"/>
    <w:rsid w:val="00733913"/>
    <w:rsid w:val="007430ED"/>
    <w:rsid w:val="00743AD2"/>
    <w:rsid w:val="007448DA"/>
    <w:rsid w:val="00762D8D"/>
    <w:rsid w:val="007636F6"/>
    <w:rsid w:val="007672DF"/>
    <w:rsid w:val="00767522"/>
    <w:rsid w:val="00767D04"/>
    <w:rsid w:val="00770F01"/>
    <w:rsid w:val="007713B1"/>
    <w:rsid w:val="00771AF0"/>
    <w:rsid w:val="00781078"/>
    <w:rsid w:val="0078721C"/>
    <w:rsid w:val="00787A26"/>
    <w:rsid w:val="00790510"/>
    <w:rsid w:val="00790C11"/>
    <w:rsid w:val="0079368D"/>
    <w:rsid w:val="007965C7"/>
    <w:rsid w:val="007A18CB"/>
    <w:rsid w:val="007A2112"/>
    <w:rsid w:val="007A5F3C"/>
    <w:rsid w:val="007A7E61"/>
    <w:rsid w:val="007B0FA6"/>
    <w:rsid w:val="007C27EE"/>
    <w:rsid w:val="007D5B71"/>
    <w:rsid w:val="007E4B5B"/>
    <w:rsid w:val="007E58B1"/>
    <w:rsid w:val="007F1163"/>
    <w:rsid w:val="007F3C11"/>
    <w:rsid w:val="007F4037"/>
    <w:rsid w:val="007F5EA9"/>
    <w:rsid w:val="007F7BEB"/>
    <w:rsid w:val="00804545"/>
    <w:rsid w:val="00805244"/>
    <w:rsid w:val="00810B70"/>
    <w:rsid w:val="00816E06"/>
    <w:rsid w:val="00830F89"/>
    <w:rsid w:val="00835A92"/>
    <w:rsid w:val="00844333"/>
    <w:rsid w:val="00850838"/>
    <w:rsid w:val="008510B3"/>
    <w:rsid w:val="00852E3F"/>
    <w:rsid w:val="008530C2"/>
    <w:rsid w:val="008563B5"/>
    <w:rsid w:val="00861757"/>
    <w:rsid w:val="00861952"/>
    <w:rsid w:val="008702C9"/>
    <w:rsid w:val="00876BAE"/>
    <w:rsid w:val="008843A0"/>
    <w:rsid w:val="00890182"/>
    <w:rsid w:val="00890626"/>
    <w:rsid w:val="00895050"/>
    <w:rsid w:val="00896290"/>
    <w:rsid w:val="00897191"/>
    <w:rsid w:val="00897A3A"/>
    <w:rsid w:val="00897E34"/>
    <w:rsid w:val="008A07B1"/>
    <w:rsid w:val="008A09C2"/>
    <w:rsid w:val="008A42CC"/>
    <w:rsid w:val="008A5E23"/>
    <w:rsid w:val="008A7823"/>
    <w:rsid w:val="008B5D14"/>
    <w:rsid w:val="008B6982"/>
    <w:rsid w:val="008C74E1"/>
    <w:rsid w:val="008C76D7"/>
    <w:rsid w:val="008D0718"/>
    <w:rsid w:val="008D5E86"/>
    <w:rsid w:val="008E3070"/>
    <w:rsid w:val="008E389E"/>
    <w:rsid w:val="008E3DB8"/>
    <w:rsid w:val="008E5E04"/>
    <w:rsid w:val="008F0D62"/>
    <w:rsid w:val="008F1AA0"/>
    <w:rsid w:val="008F6CDD"/>
    <w:rsid w:val="008F75CE"/>
    <w:rsid w:val="00912281"/>
    <w:rsid w:val="009161A1"/>
    <w:rsid w:val="00935BAB"/>
    <w:rsid w:val="009365A1"/>
    <w:rsid w:val="0095619B"/>
    <w:rsid w:val="00957A45"/>
    <w:rsid w:val="00962790"/>
    <w:rsid w:val="009653DA"/>
    <w:rsid w:val="00974133"/>
    <w:rsid w:val="00980981"/>
    <w:rsid w:val="00997941"/>
    <w:rsid w:val="009A1D97"/>
    <w:rsid w:val="009A3E0F"/>
    <w:rsid w:val="009A3EC1"/>
    <w:rsid w:val="009B0AD8"/>
    <w:rsid w:val="009B3E25"/>
    <w:rsid w:val="009D064E"/>
    <w:rsid w:val="009D10E8"/>
    <w:rsid w:val="009D2633"/>
    <w:rsid w:val="009E08A7"/>
    <w:rsid w:val="009E3BBE"/>
    <w:rsid w:val="009E584F"/>
    <w:rsid w:val="009F14B6"/>
    <w:rsid w:val="009F7713"/>
    <w:rsid w:val="00A023BD"/>
    <w:rsid w:val="00A02D7C"/>
    <w:rsid w:val="00A03321"/>
    <w:rsid w:val="00A2146C"/>
    <w:rsid w:val="00A22767"/>
    <w:rsid w:val="00A22FA7"/>
    <w:rsid w:val="00A23106"/>
    <w:rsid w:val="00A2439B"/>
    <w:rsid w:val="00A40D0B"/>
    <w:rsid w:val="00A57A23"/>
    <w:rsid w:val="00A60564"/>
    <w:rsid w:val="00A657A7"/>
    <w:rsid w:val="00A676FD"/>
    <w:rsid w:val="00A71DC8"/>
    <w:rsid w:val="00A728B9"/>
    <w:rsid w:val="00A8301A"/>
    <w:rsid w:val="00A866BB"/>
    <w:rsid w:val="00A91E14"/>
    <w:rsid w:val="00A92F5A"/>
    <w:rsid w:val="00A962FF"/>
    <w:rsid w:val="00A96A20"/>
    <w:rsid w:val="00AA20AA"/>
    <w:rsid w:val="00AA44E4"/>
    <w:rsid w:val="00AB0340"/>
    <w:rsid w:val="00AB5765"/>
    <w:rsid w:val="00AB6744"/>
    <w:rsid w:val="00AC5DDF"/>
    <w:rsid w:val="00AC6E7F"/>
    <w:rsid w:val="00AE0AEB"/>
    <w:rsid w:val="00AE0B16"/>
    <w:rsid w:val="00AE1ED1"/>
    <w:rsid w:val="00AE6294"/>
    <w:rsid w:val="00AE783E"/>
    <w:rsid w:val="00AF4037"/>
    <w:rsid w:val="00B00D08"/>
    <w:rsid w:val="00B034CF"/>
    <w:rsid w:val="00B11A58"/>
    <w:rsid w:val="00B14BCB"/>
    <w:rsid w:val="00B1545F"/>
    <w:rsid w:val="00B22566"/>
    <w:rsid w:val="00B27DE4"/>
    <w:rsid w:val="00B312A7"/>
    <w:rsid w:val="00B34502"/>
    <w:rsid w:val="00B40D4A"/>
    <w:rsid w:val="00B46001"/>
    <w:rsid w:val="00B500C6"/>
    <w:rsid w:val="00B52E55"/>
    <w:rsid w:val="00B54420"/>
    <w:rsid w:val="00B54EF3"/>
    <w:rsid w:val="00B564FD"/>
    <w:rsid w:val="00B6213C"/>
    <w:rsid w:val="00B62D16"/>
    <w:rsid w:val="00B6771E"/>
    <w:rsid w:val="00B67ABC"/>
    <w:rsid w:val="00B70673"/>
    <w:rsid w:val="00B716F5"/>
    <w:rsid w:val="00B72261"/>
    <w:rsid w:val="00B77DB4"/>
    <w:rsid w:val="00B83054"/>
    <w:rsid w:val="00B84C49"/>
    <w:rsid w:val="00B862E4"/>
    <w:rsid w:val="00B878E3"/>
    <w:rsid w:val="00B9166D"/>
    <w:rsid w:val="00B93018"/>
    <w:rsid w:val="00B93546"/>
    <w:rsid w:val="00B9452C"/>
    <w:rsid w:val="00B94768"/>
    <w:rsid w:val="00BA6F9F"/>
    <w:rsid w:val="00BA7201"/>
    <w:rsid w:val="00BB18C5"/>
    <w:rsid w:val="00BB761E"/>
    <w:rsid w:val="00BC051F"/>
    <w:rsid w:val="00BC227E"/>
    <w:rsid w:val="00BC2A3B"/>
    <w:rsid w:val="00BC4453"/>
    <w:rsid w:val="00BC6F0C"/>
    <w:rsid w:val="00BC7418"/>
    <w:rsid w:val="00BD247B"/>
    <w:rsid w:val="00BD4EF1"/>
    <w:rsid w:val="00BD51CE"/>
    <w:rsid w:val="00BD6135"/>
    <w:rsid w:val="00BD658E"/>
    <w:rsid w:val="00BF158D"/>
    <w:rsid w:val="00BF2826"/>
    <w:rsid w:val="00BF3D09"/>
    <w:rsid w:val="00BF4DE2"/>
    <w:rsid w:val="00C02F21"/>
    <w:rsid w:val="00C03871"/>
    <w:rsid w:val="00C13256"/>
    <w:rsid w:val="00C1353B"/>
    <w:rsid w:val="00C220EA"/>
    <w:rsid w:val="00C26B0E"/>
    <w:rsid w:val="00C30526"/>
    <w:rsid w:val="00C3404C"/>
    <w:rsid w:val="00C35475"/>
    <w:rsid w:val="00C40A77"/>
    <w:rsid w:val="00C4411B"/>
    <w:rsid w:val="00C46E81"/>
    <w:rsid w:val="00C5093D"/>
    <w:rsid w:val="00C525CC"/>
    <w:rsid w:val="00C60199"/>
    <w:rsid w:val="00C6579F"/>
    <w:rsid w:val="00C768C6"/>
    <w:rsid w:val="00C76A92"/>
    <w:rsid w:val="00C779C0"/>
    <w:rsid w:val="00C80631"/>
    <w:rsid w:val="00C818A9"/>
    <w:rsid w:val="00C81EB2"/>
    <w:rsid w:val="00C86D4C"/>
    <w:rsid w:val="00C87A8A"/>
    <w:rsid w:val="00CA3989"/>
    <w:rsid w:val="00CB3864"/>
    <w:rsid w:val="00CC118E"/>
    <w:rsid w:val="00CC25FE"/>
    <w:rsid w:val="00CC3C3E"/>
    <w:rsid w:val="00CC4CF2"/>
    <w:rsid w:val="00CC4D39"/>
    <w:rsid w:val="00CD185C"/>
    <w:rsid w:val="00CD542B"/>
    <w:rsid w:val="00CD66A0"/>
    <w:rsid w:val="00CE39FC"/>
    <w:rsid w:val="00CE5B72"/>
    <w:rsid w:val="00CF352A"/>
    <w:rsid w:val="00CF4BFC"/>
    <w:rsid w:val="00CF698F"/>
    <w:rsid w:val="00CF73DF"/>
    <w:rsid w:val="00D003F8"/>
    <w:rsid w:val="00D00CC7"/>
    <w:rsid w:val="00D022EC"/>
    <w:rsid w:val="00D035D4"/>
    <w:rsid w:val="00D046F4"/>
    <w:rsid w:val="00D07602"/>
    <w:rsid w:val="00D149C0"/>
    <w:rsid w:val="00D1518B"/>
    <w:rsid w:val="00D173A9"/>
    <w:rsid w:val="00D24ABE"/>
    <w:rsid w:val="00D32B42"/>
    <w:rsid w:val="00D33F96"/>
    <w:rsid w:val="00D438A4"/>
    <w:rsid w:val="00D54BBD"/>
    <w:rsid w:val="00D56E66"/>
    <w:rsid w:val="00D57630"/>
    <w:rsid w:val="00D65ABB"/>
    <w:rsid w:val="00D66B0D"/>
    <w:rsid w:val="00D71239"/>
    <w:rsid w:val="00D71C04"/>
    <w:rsid w:val="00D76727"/>
    <w:rsid w:val="00D808C1"/>
    <w:rsid w:val="00D82056"/>
    <w:rsid w:val="00D82B2E"/>
    <w:rsid w:val="00D851F4"/>
    <w:rsid w:val="00D91810"/>
    <w:rsid w:val="00D957D0"/>
    <w:rsid w:val="00D96CD7"/>
    <w:rsid w:val="00D96F4D"/>
    <w:rsid w:val="00DA5845"/>
    <w:rsid w:val="00DB03AF"/>
    <w:rsid w:val="00DB2EC4"/>
    <w:rsid w:val="00DB4203"/>
    <w:rsid w:val="00DB465A"/>
    <w:rsid w:val="00DB4F34"/>
    <w:rsid w:val="00DC0BA0"/>
    <w:rsid w:val="00DC212E"/>
    <w:rsid w:val="00DD0C8D"/>
    <w:rsid w:val="00DD29B3"/>
    <w:rsid w:val="00DE4EBF"/>
    <w:rsid w:val="00DF1277"/>
    <w:rsid w:val="00DF505B"/>
    <w:rsid w:val="00E04DDE"/>
    <w:rsid w:val="00E05056"/>
    <w:rsid w:val="00E05E86"/>
    <w:rsid w:val="00E0639A"/>
    <w:rsid w:val="00E10804"/>
    <w:rsid w:val="00E1437D"/>
    <w:rsid w:val="00E20561"/>
    <w:rsid w:val="00E232FF"/>
    <w:rsid w:val="00E23CC8"/>
    <w:rsid w:val="00E24528"/>
    <w:rsid w:val="00E34330"/>
    <w:rsid w:val="00E34DEC"/>
    <w:rsid w:val="00E41522"/>
    <w:rsid w:val="00E419E4"/>
    <w:rsid w:val="00E4287B"/>
    <w:rsid w:val="00E42F95"/>
    <w:rsid w:val="00E47986"/>
    <w:rsid w:val="00E5075F"/>
    <w:rsid w:val="00E51422"/>
    <w:rsid w:val="00E51B2C"/>
    <w:rsid w:val="00E51E2E"/>
    <w:rsid w:val="00E548B4"/>
    <w:rsid w:val="00E55B5C"/>
    <w:rsid w:val="00E6501A"/>
    <w:rsid w:val="00E6672C"/>
    <w:rsid w:val="00E714FA"/>
    <w:rsid w:val="00E72390"/>
    <w:rsid w:val="00E73217"/>
    <w:rsid w:val="00E84F95"/>
    <w:rsid w:val="00E94E11"/>
    <w:rsid w:val="00EA05F9"/>
    <w:rsid w:val="00EA3235"/>
    <w:rsid w:val="00EA5791"/>
    <w:rsid w:val="00EB011C"/>
    <w:rsid w:val="00EC00B7"/>
    <w:rsid w:val="00ED13D5"/>
    <w:rsid w:val="00ED3520"/>
    <w:rsid w:val="00ED438C"/>
    <w:rsid w:val="00ED75B5"/>
    <w:rsid w:val="00EE4C60"/>
    <w:rsid w:val="00EF0716"/>
    <w:rsid w:val="00EF4504"/>
    <w:rsid w:val="00EF5387"/>
    <w:rsid w:val="00EF7795"/>
    <w:rsid w:val="00F210D1"/>
    <w:rsid w:val="00F22759"/>
    <w:rsid w:val="00F25D55"/>
    <w:rsid w:val="00F26517"/>
    <w:rsid w:val="00F30D4F"/>
    <w:rsid w:val="00F334E1"/>
    <w:rsid w:val="00F35DB1"/>
    <w:rsid w:val="00F444FE"/>
    <w:rsid w:val="00F528F8"/>
    <w:rsid w:val="00F533A0"/>
    <w:rsid w:val="00F53754"/>
    <w:rsid w:val="00F573C4"/>
    <w:rsid w:val="00F62486"/>
    <w:rsid w:val="00F6264F"/>
    <w:rsid w:val="00F70ADD"/>
    <w:rsid w:val="00F710B7"/>
    <w:rsid w:val="00F758CF"/>
    <w:rsid w:val="00F86716"/>
    <w:rsid w:val="00F86B85"/>
    <w:rsid w:val="00F9366F"/>
    <w:rsid w:val="00F9619B"/>
    <w:rsid w:val="00F96F5F"/>
    <w:rsid w:val="00FA28E6"/>
    <w:rsid w:val="00FA4D46"/>
    <w:rsid w:val="00FA4EF2"/>
    <w:rsid w:val="00FA5F18"/>
    <w:rsid w:val="00FB0D80"/>
    <w:rsid w:val="00FB3B67"/>
    <w:rsid w:val="00FB5256"/>
    <w:rsid w:val="00FB6EA3"/>
    <w:rsid w:val="00FB7039"/>
    <w:rsid w:val="00FC22B5"/>
    <w:rsid w:val="00FC3687"/>
    <w:rsid w:val="00FD395C"/>
    <w:rsid w:val="00FD69F6"/>
    <w:rsid w:val="00FD72DA"/>
    <w:rsid w:val="00FD78CF"/>
    <w:rsid w:val="00FE00E3"/>
    <w:rsid w:val="00FE4DDE"/>
    <w:rsid w:val="00FE533F"/>
    <w:rsid w:val="00FF0582"/>
    <w:rsid w:val="00FF45EB"/>
    <w:rsid w:val="00FF5678"/>
    <w:rsid w:val="00FF6367"/>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6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List I Paragraph,Lista de Itens"/>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Cabeçalho1,Cabeçalho superior,Heading 1a,h,he,HeaderNN,hd"/>
    <w:basedOn w:val="Normal"/>
    <w:link w:val="CabealhoChar"/>
    <w:uiPriority w:val="99"/>
    <w:unhideWhenUsed/>
    <w:rsid w:val="00805244"/>
    <w:pPr>
      <w:tabs>
        <w:tab w:val="center" w:pos="4252"/>
        <w:tab w:val="right" w:pos="8504"/>
      </w:tabs>
    </w:pPr>
  </w:style>
  <w:style w:type="character" w:customStyle="1" w:styleId="CabealhoChar">
    <w:name w:val="Cabeçalho Char"/>
    <w:aliases w:val="Cabeçalho1 Char,Cabeçalho superior Char,Heading 1a Char,h Char,he Char,HeaderNN Char,hd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6A1894"/>
    <w:rPr>
      <w:color w:val="605E5C"/>
      <w:shd w:val="clear" w:color="auto" w:fill="E1DFDD"/>
    </w:rPr>
  </w:style>
  <w:style w:type="character" w:styleId="MenoPendente">
    <w:name w:val="Unresolved Mention"/>
    <w:basedOn w:val="Fontepargpadro"/>
    <w:uiPriority w:val="99"/>
    <w:semiHidden/>
    <w:unhideWhenUsed/>
    <w:rsid w:val="00434BD4"/>
    <w:rPr>
      <w:color w:val="605E5C"/>
      <w:shd w:val="clear" w:color="auto" w:fill="E1DFDD"/>
    </w:rPr>
  </w:style>
  <w:style w:type="character" w:customStyle="1" w:styleId="PargrafodaListaChar">
    <w:name w:val="Parágrafo da Lista Char"/>
    <w:aliases w:val="Segundo Char,List I Paragraph Char,Lista de Itens Char"/>
    <w:link w:val="PargrafodaLista"/>
    <w:uiPriority w:val="34"/>
    <w:rsid w:val="003B1DDB"/>
    <w:rPr>
      <w:rFonts w:ascii="Arial" w:eastAsia="Times New Roman" w:hAnsi="Arial" w:cs="Tahoma"/>
      <w:sz w:val="20"/>
      <w:szCs w:val="24"/>
      <w:lang w:eastAsia="pt-BR"/>
    </w:rPr>
  </w:style>
  <w:style w:type="character" w:customStyle="1" w:styleId="Ttulo2Char">
    <w:name w:val="Título 2 Char"/>
    <w:basedOn w:val="Fontepargpadro"/>
    <w:link w:val="Ttulo2"/>
    <w:uiPriority w:val="9"/>
    <w:semiHidden/>
    <w:rsid w:val="00C76A92"/>
    <w:rPr>
      <w:rFonts w:asciiTheme="majorHAnsi" w:eastAsiaTheme="majorEastAsia" w:hAnsiTheme="majorHAnsi" w:cstheme="majorBidi"/>
      <w:color w:val="2F5496" w:themeColor="accent1" w:themeShade="BF"/>
      <w:sz w:val="26"/>
      <w:szCs w:val="26"/>
      <w:lang w:eastAsia="pt-BR"/>
    </w:rPr>
  </w:style>
  <w:style w:type="character" w:customStyle="1" w:styleId="Artigo-Numero">
    <w:name w:val="Artig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Inciso">
    <w:name w:val="Incis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Inciso-Numero">
    <w:name w:val="Incis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Paragrafo">
    <w:name w:val="Paragraf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Nivel2Char">
    <w:name w:val="Nivel 2 Char"/>
    <w:basedOn w:val="Fontepargpadro"/>
    <w:link w:val="Nivel2"/>
    <w:rsid w:val="00E1437D"/>
    <w:rPr>
      <w:rFonts w:ascii="Ecofont_Spranq_eco_Sans" w:eastAsia="Arial Unicode MS" w:hAnsi="Ecofont_Spranq_eco_Sans" w:cs="Times New Roman"/>
      <w:sz w:val="20"/>
      <w:szCs w:val="20"/>
      <w:lang w:eastAsia="pt-BR"/>
    </w:rPr>
  </w:style>
  <w:style w:type="character" w:customStyle="1" w:styleId="Nivel1Char">
    <w:name w:val="Nivel1 Char"/>
    <w:basedOn w:val="Ttulo1Char"/>
    <w:link w:val="Nivel10"/>
    <w:rsid w:val="00E1437D"/>
    <w:rPr>
      <w:rFonts w:ascii="Arial" w:eastAsiaTheme="majorEastAsia" w:hAnsi="Arial" w:cs="Times New Roman"/>
      <w:b/>
      <w:color w:val="000000"/>
      <w:sz w:val="20"/>
      <w:szCs w:val="20"/>
      <w:lang w:eastAsia="pt-BR"/>
    </w:rPr>
  </w:style>
  <w:style w:type="paragraph" w:styleId="Corpodetexto">
    <w:name w:val="Body Text"/>
    <w:basedOn w:val="Normal"/>
    <w:link w:val="CorpodetextoChar"/>
    <w:uiPriority w:val="99"/>
    <w:unhideWhenUsed/>
    <w:rsid w:val="00E1437D"/>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E1437D"/>
    <w:rPr>
      <w:rFonts w:ascii="Times New Roman" w:eastAsia="Times New Roman" w:hAnsi="Times New Roman" w:cs="Times New Roman"/>
      <w:sz w:val="24"/>
      <w:szCs w:val="24"/>
      <w:lang w:eastAsia="pt-BR"/>
    </w:rPr>
  </w:style>
  <w:style w:type="paragraph" w:customStyle="1" w:styleId="ou">
    <w:name w:val="ou"/>
    <w:basedOn w:val="PargrafodaLista"/>
    <w:link w:val="ouChar"/>
    <w:qFormat/>
    <w:rsid w:val="00E1437D"/>
    <w:pPr>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E1437D"/>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E1437D"/>
    <w:pPr>
      <w:numPr>
        <w:numId w:val="7"/>
      </w:numPr>
      <w:ind w:left="0" w:firstLine="0"/>
    </w:pPr>
    <w:rPr>
      <w:rFonts w:ascii="Arial" w:hAnsi="Arial" w:cs="Arial"/>
      <w:i/>
      <w:iCs/>
      <w:color w:val="FF0000"/>
    </w:rPr>
  </w:style>
  <w:style w:type="paragraph" w:customStyle="1" w:styleId="Nvel3-R">
    <w:name w:val="Nível 3-R"/>
    <w:basedOn w:val="Nivel3"/>
    <w:link w:val="Nvel3-RChar"/>
    <w:qFormat/>
    <w:rsid w:val="00E1437D"/>
    <w:pPr>
      <w:numPr>
        <w:numId w:val="7"/>
      </w:numPr>
      <w:tabs>
        <w:tab w:val="num" w:pos="2160"/>
      </w:tabs>
      <w:ind w:left="284" w:firstLine="0"/>
    </w:pPr>
    <w:rPr>
      <w:i/>
      <w:iCs/>
      <w:color w:val="FF0000"/>
    </w:rPr>
  </w:style>
  <w:style w:type="character" w:customStyle="1" w:styleId="Nvel2-RedChar">
    <w:name w:val="Nível 2 -Red Char"/>
    <w:basedOn w:val="Nivel2Char"/>
    <w:link w:val="Nvel2-Red"/>
    <w:rsid w:val="00E1437D"/>
    <w:rPr>
      <w:rFonts w:ascii="Arial" w:eastAsia="Arial Unicode MS" w:hAnsi="Arial" w:cs="Arial"/>
      <w:i/>
      <w:iCs/>
      <w:color w:val="FF0000"/>
      <w:sz w:val="20"/>
      <w:szCs w:val="20"/>
      <w:lang w:eastAsia="pt-BR"/>
    </w:rPr>
  </w:style>
  <w:style w:type="character" w:customStyle="1" w:styleId="Nivel3Char">
    <w:name w:val="Nivel 3 Char"/>
    <w:basedOn w:val="Fontepargpadro"/>
    <w:link w:val="Nivel3"/>
    <w:rsid w:val="00E1437D"/>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E1437D"/>
    <w:rPr>
      <w:rFonts w:ascii="Ecofont_Spranq_eco_Sans" w:eastAsia="Arial Unicode MS" w:hAnsi="Ecofont_Spranq_eco_Sans" w:cs="Arial"/>
      <w:i/>
      <w:iCs/>
      <w:color w:val="FF0000"/>
      <w:sz w:val="20"/>
      <w:szCs w:val="20"/>
      <w:lang w:eastAsia="pt-BR"/>
    </w:rPr>
  </w:style>
  <w:style w:type="character" w:styleId="Forte">
    <w:name w:val="Strong"/>
    <w:basedOn w:val="Fontepargpadro"/>
    <w:uiPriority w:val="22"/>
    <w:qFormat/>
    <w:rsid w:val="0062339F"/>
    <w:rPr>
      <w:b/>
      <w:bCs/>
    </w:rPr>
  </w:style>
  <w:style w:type="paragraph" w:styleId="NormalWeb">
    <w:name w:val="Normal (Web)"/>
    <w:basedOn w:val="Normal"/>
    <w:uiPriority w:val="99"/>
    <w:unhideWhenUsed/>
    <w:rsid w:val="007A7E61"/>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eodapolis.ms.gov.br/e-sic/editais_licitacoes.php?tipo=1"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21" Type="http://schemas.openxmlformats.org/officeDocument/2006/relationships/hyperlink" Target="https://www.planalto.gov.br/ccivil_03/leis/l8078compilado.htm" TargetMode="Externa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LEIS/L6404consol.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4D8E-9315-48A0-8CE5-2EF1E61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20</Pages>
  <Words>8670</Words>
  <Characters>46821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CETECH</cp:lastModifiedBy>
  <cp:revision>100</cp:revision>
  <cp:lastPrinted>2024-05-03T11:15:00Z</cp:lastPrinted>
  <dcterms:created xsi:type="dcterms:W3CDTF">2023-01-03T18:03:00Z</dcterms:created>
  <dcterms:modified xsi:type="dcterms:W3CDTF">2024-10-17T17:26:00Z</dcterms:modified>
</cp:coreProperties>
</file>